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522B03" w14:textId="77777777" w:rsidR="00A610CB" w:rsidRPr="00EE3114" w:rsidRDefault="00A610CB" w:rsidP="00304125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bCs/>
          <w:strike/>
        </w:rPr>
      </w:pPr>
      <w:r w:rsidRPr="00EE3114">
        <w:rPr>
          <w:rFonts w:ascii="Times New Roman" w:hAnsi="Times New Roman" w:cs="Times New Roman"/>
          <w:b/>
          <w:bCs/>
          <w:strike/>
        </w:rPr>
        <w:t xml:space="preserve">PORTARIA </w:t>
      </w:r>
      <w:r w:rsidR="0086709F" w:rsidRPr="00EE3114">
        <w:rPr>
          <w:rFonts w:ascii="Times New Roman" w:hAnsi="Times New Roman" w:cs="Times New Roman"/>
          <w:b/>
          <w:bCs/>
          <w:strike/>
        </w:rPr>
        <w:t>PRESIDE</w:t>
      </w:r>
      <w:r w:rsidR="00332132" w:rsidRPr="00EE3114">
        <w:rPr>
          <w:rFonts w:ascii="Times New Roman" w:hAnsi="Times New Roman" w:cs="Times New Roman"/>
          <w:b/>
          <w:bCs/>
          <w:strike/>
        </w:rPr>
        <w:t>N</w:t>
      </w:r>
      <w:r w:rsidR="0086709F" w:rsidRPr="00EE3114">
        <w:rPr>
          <w:rFonts w:ascii="Times New Roman" w:hAnsi="Times New Roman" w:cs="Times New Roman"/>
          <w:b/>
          <w:bCs/>
          <w:strike/>
        </w:rPr>
        <w:t xml:space="preserve">CIAL </w:t>
      </w:r>
      <w:r w:rsidRPr="00EE3114">
        <w:rPr>
          <w:rFonts w:ascii="Times New Roman" w:hAnsi="Times New Roman" w:cs="Times New Roman"/>
          <w:b/>
          <w:bCs/>
          <w:strike/>
        </w:rPr>
        <w:t>CAU/SP Nº</w:t>
      </w:r>
      <w:r w:rsidR="0086709F" w:rsidRPr="00EE3114">
        <w:rPr>
          <w:rFonts w:ascii="Times New Roman" w:hAnsi="Times New Roman" w:cs="Times New Roman"/>
          <w:b/>
          <w:bCs/>
          <w:strike/>
        </w:rPr>
        <w:t xml:space="preserve"> </w:t>
      </w:r>
      <w:r w:rsidR="00D93515" w:rsidRPr="00EE3114">
        <w:rPr>
          <w:rFonts w:ascii="Times New Roman" w:hAnsi="Times New Roman" w:cs="Times New Roman"/>
          <w:b/>
          <w:bCs/>
          <w:strike/>
        </w:rPr>
        <w:t>347</w:t>
      </w:r>
      <w:r w:rsidR="0086709F" w:rsidRPr="00EE3114">
        <w:rPr>
          <w:rFonts w:ascii="Times New Roman" w:hAnsi="Times New Roman" w:cs="Times New Roman"/>
          <w:b/>
          <w:bCs/>
          <w:strike/>
        </w:rPr>
        <w:t xml:space="preserve">, DE </w:t>
      </w:r>
      <w:r w:rsidR="0057463C" w:rsidRPr="00EE3114">
        <w:rPr>
          <w:rFonts w:ascii="Times New Roman" w:hAnsi="Times New Roman" w:cs="Times New Roman"/>
          <w:b/>
          <w:bCs/>
          <w:strike/>
        </w:rPr>
        <w:t>2</w:t>
      </w:r>
      <w:r w:rsidR="00D93515" w:rsidRPr="00EE3114">
        <w:rPr>
          <w:rFonts w:ascii="Times New Roman" w:hAnsi="Times New Roman" w:cs="Times New Roman"/>
          <w:b/>
          <w:bCs/>
          <w:strike/>
        </w:rPr>
        <w:t>9</w:t>
      </w:r>
      <w:r w:rsidR="00205AB1" w:rsidRPr="00EE3114">
        <w:rPr>
          <w:rFonts w:ascii="Times New Roman" w:hAnsi="Times New Roman" w:cs="Times New Roman"/>
          <w:b/>
          <w:bCs/>
          <w:strike/>
        </w:rPr>
        <w:t xml:space="preserve"> DE </w:t>
      </w:r>
      <w:r w:rsidR="00D93515" w:rsidRPr="00EE3114">
        <w:rPr>
          <w:rFonts w:ascii="Times New Roman" w:hAnsi="Times New Roman" w:cs="Times New Roman"/>
          <w:b/>
          <w:bCs/>
          <w:strike/>
        </w:rPr>
        <w:t xml:space="preserve">SETEMBRO </w:t>
      </w:r>
      <w:r w:rsidR="00205AB1" w:rsidRPr="00EE3114">
        <w:rPr>
          <w:rFonts w:ascii="Times New Roman" w:hAnsi="Times New Roman" w:cs="Times New Roman"/>
          <w:b/>
          <w:bCs/>
          <w:strike/>
        </w:rPr>
        <w:t>DE 20</w:t>
      </w:r>
      <w:r w:rsidR="0057463C" w:rsidRPr="00EE3114">
        <w:rPr>
          <w:rFonts w:ascii="Times New Roman" w:hAnsi="Times New Roman" w:cs="Times New Roman"/>
          <w:b/>
          <w:bCs/>
          <w:strike/>
        </w:rPr>
        <w:t>2</w:t>
      </w:r>
      <w:r w:rsidR="00D93515" w:rsidRPr="00EE3114">
        <w:rPr>
          <w:rFonts w:ascii="Times New Roman" w:hAnsi="Times New Roman" w:cs="Times New Roman"/>
          <w:b/>
          <w:bCs/>
          <w:strike/>
        </w:rPr>
        <w:t>1</w:t>
      </w:r>
      <w:r w:rsidR="0086709F" w:rsidRPr="00EE3114">
        <w:rPr>
          <w:rFonts w:ascii="Times New Roman" w:hAnsi="Times New Roman" w:cs="Times New Roman"/>
          <w:b/>
          <w:bCs/>
          <w:strike/>
        </w:rPr>
        <w:t>.</w:t>
      </w:r>
    </w:p>
    <w:p w14:paraId="74281D4C" w14:textId="076F390A" w:rsidR="00EE3114" w:rsidRPr="001E5742" w:rsidRDefault="00EE3114" w:rsidP="00EE3114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color w:val="0070C0"/>
        </w:rPr>
      </w:pPr>
      <w:r w:rsidRPr="001E5742">
        <w:rPr>
          <w:b/>
          <w:color w:val="0070C0"/>
        </w:rPr>
        <w:t>(Revogada pela Portaria Presidencial CAU/SP nº 57</w:t>
      </w:r>
      <w:r w:rsidR="008B087A">
        <w:rPr>
          <w:b/>
          <w:color w:val="0070C0"/>
        </w:rPr>
        <w:t>9</w:t>
      </w:r>
      <w:bookmarkStart w:id="0" w:name="_GoBack"/>
      <w:bookmarkEnd w:id="0"/>
      <w:r w:rsidRPr="001E5742">
        <w:rPr>
          <w:b/>
          <w:color w:val="0070C0"/>
        </w:rPr>
        <w:t>/2023)</w:t>
      </w:r>
    </w:p>
    <w:p w14:paraId="0048DFB8" w14:textId="77777777" w:rsidR="0080076F" w:rsidRPr="00D93515" w:rsidRDefault="0080076F" w:rsidP="00304125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bCs/>
        </w:rPr>
      </w:pPr>
    </w:p>
    <w:p w14:paraId="06BB5037" w14:textId="77777777" w:rsidR="00A610CB" w:rsidRPr="00EE3114" w:rsidRDefault="00205AB1" w:rsidP="00304125">
      <w:pPr>
        <w:spacing w:after="0" w:line="240" w:lineRule="auto"/>
        <w:ind w:left="4536" w:right="-285"/>
        <w:jc w:val="both"/>
        <w:rPr>
          <w:rFonts w:ascii="Times New Roman" w:hAnsi="Times New Roman" w:cs="Times New Roman"/>
          <w:bCs/>
          <w:strike/>
        </w:rPr>
      </w:pPr>
      <w:r w:rsidRPr="00EE3114">
        <w:rPr>
          <w:rFonts w:ascii="Times New Roman" w:hAnsi="Times New Roman" w:cs="Times New Roman"/>
          <w:bCs/>
          <w:strike/>
        </w:rPr>
        <w:t xml:space="preserve">Designa </w:t>
      </w:r>
      <w:r w:rsidR="00FC35AD" w:rsidRPr="00EE3114">
        <w:rPr>
          <w:rFonts w:ascii="Times New Roman" w:hAnsi="Times New Roman" w:cs="Times New Roman"/>
          <w:bCs/>
          <w:strike/>
        </w:rPr>
        <w:t>o</w:t>
      </w:r>
      <w:r w:rsidR="00CB7386" w:rsidRPr="00EE3114">
        <w:rPr>
          <w:rFonts w:ascii="Times New Roman" w:hAnsi="Times New Roman" w:cs="Times New Roman"/>
          <w:bCs/>
          <w:strike/>
        </w:rPr>
        <w:t xml:space="preserve"> profissional </w:t>
      </w:r>
      <w:r w:rsidR="00D93515" w:rsidRPr="00EE3114">
        <w:rPr>
          <w:rFonts w:ascii="Times New Roman" w:hAnsi="Times New Roman" w:cs="Times New Roman"/>
          <w:strike/>
        </w:rPr>
        <w:t>ALEXANDRE SUGUIYAMA ROVAI</w:t>
      </w:r>
      <w:r w:rsidR="00A610CB" w:rsidRPr="00EE3114">
        <w:rPr>
          <w:rFonts w:ascii="Times New Roman" w:hAnsi="Times New Roman" w:cs="Times New Roman"/>
          <w:bCs/>
          <w:strike/>
        </w:rPr>
        <w:t xml:space="preserve"> para </w:t>
      </w:r>
      <w:r w:rsidR="00F335EB" w:rsidRPr="00EE3114">
        <w:rPr>
          <w:rFonts w:ascii="Times New Roman" w:hAnsi="Times New Roman" w:cs="Times New Roman"/>
          <w:bCs/>
          <w:strike/>
        </w:rPr>
        <w:t xml:space="preserve">exercer </w:t>
      </w:r>
      <w:r w:rsidR="001C65B2" w:rsidRPr="00EE3114">
        <w:rPr>
          <w:rFonts w:ascii="Times New Roman" w:hAnsi="Times New Roman" w:cs="Times New Roman"/>
          <w:bCs/>
          <w:strike/>
        </w:rPr>
        <w:t xml:space="preserve">o </w:t>
      </w:r>
      <w:r w:rsidR="00D16737" w:rsidRPr="00EE3114">
        <w:rPr>
          <w:rFonts w:ascii="Times New Roman" w:hAnsi="Times New Roman" w:cs="Times New Roman"/>
          <w:bCs/>
          <w:strike/>
        </w:rPr>
        <w:t xml:space="preserve">cargo comissionado de </w:t>
      </w:r>
      <w:r w:rsidR="0057463C" w:rsidRPr="00EE3114">
        <w:rPr>
          <w:rFonts w:ascii="Times New Roman" w:hAnsi="Times New Roman" w:cs="Times New Roman"/>
          <w:bCs/>
          <w:strike/>
        </w:rPr>
        <w:t>Supervisor</w:t>
      </w:r>
      <w:r w:rsidR="00FC35AD" w:rsidRPr="00EE3114">
        <w:rPr>
          <w:rFonts w:ascii="Times New Roman" w:hAnsi="Times New Roman" w:cs="Times New Roman"/>
          <w:bCs/>
          <w:strike/>
        </w:rPr>
        <w:t xml:space="preserve"> de Planejamento Orçamentário</w:t>
      </w:r>
      <w:r w:rsidR="00F335EB" w:rsidRPr="00EE3114">
        <w:rPr>
          <w:rFonts w:ascii="Times New Roman" w:hAnsi="Times New Roman" w:cs="Times New Roman"/>
          <w:bCs/>
          <w:strike/>
        </w:rPr>
        <w:t xml:space="preserve"> </w:t>
      </w:r>
      <w:r w:rsidR="00E66B5C" w:rsidRPr="00EE3114">
        <w:rPr>
          <w:rFonts w:ascii="Times New Roman" w:hAnsi="Times New Roman" w:cs="Times New Roman"/>
          <w:bCs/>
          <w:strike/>
        </w:rPr>
        <w:t>do Conselho de Arquitetura e Urbanismo de São Paulo – CAU/SP, e dá outras providências</w:t>
      </w:r>
      <w:r w:rsidR="003011FB" w:rsidRPr="00EE3114">
        <w:rPr>
          <w:rFonts w:ascii="Times New Roman" w:hAnsi="Times New Roman" w:cs="Times New Roman"/>
          <w:bCs/>
          <w:strike/>
        </w:rPr>
        <w:t>.</w:t>
      </w:r>
    </w:p>
    <w:p w14:paraId="5B011490" w14:textId="77777777" w:rsidR="0080076F" w:rsidRPr="00EE3114" w:rsidRDefault="0080076F" w:rsidP="00304125">
      <w:pPr>
        <w:spacing w:after="0" w:line="240" w:lineRule="auto"/>
        <w:ind w:right="-285"/>
        <w:jc w:val="both"/>
        <w:rPr>
          <w:rFonts w:ascii="Times New Roman" w:hAnsi="Times New Roman" w:cs="Times New Roman"/>
          <w:strike/>
        </w:rPr>
      </w:pPr>
    </w:p>
    <w:p w14:paraId="537EC493" w14:textId="77777777" w:rsidR="00107B3D" w:rsidRPr="00EE3114" w:rsidRDefault="00D93515" w:rsidP="00304125">
      <w:pPr>
        <w:spacing w:after="0" w:line="240" w:lineRule="auto"/>
        <w:ind w:right="-285"/>
        <w:jc w:val="both"/>
        <w:rPr>
          <w:rFonts w:ascii="Times New Roman" w:hAnsi="Times New Roman" w:cs="Times New Roman"/>
          <w:strike/>
        </w:rPr>
      </w:pPr>
      <w:r w:rsidRPr="00EE3114">
        <w:rPr>
          <w:rFonts w:ascii="Times New Roman" w:hAnsi="Times New Roman" w:cs="Times New Roman"/>
          <w:strike/>
        </w:rPr>
        <w:t>A</w:t>
      </w:r>
      <w:r w:rsidR="00107B3D" w:rsidRPr="00EE3114">
        <w:rPr>
          <w:rFonts w:ascii="Times New Roman" w:hAnsi="Times New Roman" w:cs="Times New Roman"/>
          <w:strike/>
        </w:rPr>
        <w:t xml:space="preserve"> Presidente do Conselho de Arquitetura e Urbanismo de São Paulo (CAU/SP), no exercício das atribuições que lhe conferem o art. 35, incisos III, da Lei n° 12.378, de 31 de dezembro de 2010 e com fundamento nas disposições contidas no </w:t>
      </w:r>
      <w:r w:rsidR="00E92937" w:rsidRPr="00EE3114">
        <w:rPr>
          <w:rFonts w:ascii="Times New Roman" w:hAnsi="Times New Roman" w:cs="Times New Roman"/>
          <w:strike/>
        </w:rPr>
        <w:t>a</w:t>
      </w:r>
      <w:r w:rsidR="00107B3D" w:rsidRPr="00EE3114">
        <w:rPr>
          <w:rFonts w:ascii="Times New Roman" w:hAnsi="Times New Roman" w:cs="Times New Roman"/>
          <w:strike/>
        </w:rPr>
        <w:t>rt. 155, LIII, do Regimento Interno do CAU/SP, aprovado pela Deliberação Plenária DPESP nº 0014-01/2017, de 12 de dezembro de 2017, e ainda,</w:t>
      </w:r>
    </w:p>
    <w:p w14:paraId="41481804" w14:textId="77777777" w:rsidR="002953E7" w:rsidRPr="00EE3114" w:rsidRDefault="002953E7" w:rsidP="00304125">
      <w:pPr>
        <w:spacing w:after="0" w:line="240" w:lineRule="auto"/>
        <w:ind w:right="-285"/>
        <w:jc w:val="both"/>
        <w:rPr>
          <w:rFonts w:ascii="Times New Roman" w:hAnsi="Times New Roman" w:cs="Times New Roman"/>
          <w:strike/>
        </w:rPr>
      </w:pPr>
    </w:p>
    <w:p w14:paraId="05CE186A" w14:textId="77777777" w:rsidR="00D16737" w:rsidRPr="00EE3114" w:rsidRDefault="00D16737" w:rsidP="00304125">
      <w:pPr>
        <w:spacing w:after="0" w:line="240" w:lineRule="auto"/>
        <w:ind w:right="-285"/>
        <w:jc w:val="both"/>
        <w:rPr>
          <w:rFonts w:ascii="Times New Roman" w:hAnsi="Times New Roman" w:cs="Times New Roman"/>
          <w:strike/>
        </w:rPr>
      </w:pPr>
      <w:r w:rsidRPr="00EE3114">
        <w:rPr>
          <w:rFonts w:ascii="Times New Roman" w:hAnsi="Times New Roman" w:cs="Times New Roman"/>
          <w:strike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</w:t>
      </w:r>
      <w:r w:rsidR="00FC35AD" w:rsidRPr="00EE3114">
        <w:rPr>
          <w:rFonts w:ascii="Times New Roman" w:hAnsi="Times New Roman" w:cs="Times New Roman"/>
          <w:strike/>
        </w:rPr>
        <w:t>tabeleceu outras providências;</w:t>
      </w:r>
    </w:p>
    <w:p w14:paraId="4E8B4E82" w14:textId="77777777" w:rsidR="00FC35AD" w:rsidRPr="00EE3114" w:rsidRDefault="00FC35AD" w:rsidP="00304125">
      <w:pPr>
        <w:spacing w:after="0" w:line="240" w:lineRule="auto"/>
        <w:ind w:right="-285"/>
        <w:jc w:val="both"/>
        <w:rPr>
          <w:rFonts w:ascii="Times New Roman" w:hAnsi="Times New Roman" w:cs="Times New Roman"/>
          <w:strike/>
        </w:rPr>
      </w:pPr>
    </w:p>
    <w:p w14:paraId="514FAD50" w14:textId="77777777" w:rsidR="00D16737" w:rsidRPr="00EE3114" w:rsidRDefault="00D16737" w:rsidP="00304125">
      <w:pPr>
        <w:spacing w:after="0" w:line="240" w:lineRule="auto"/>
        <w:ind w:right="-285"/>
        <w:jc w:val="both"/>
        <w:rPr>
          <w:rFonts w:ascii="Times New Roman" w:hAnsi="Times New Roman" w:cs="Times New Roman"/>
          <w:strike/>
        </w:rPr>
      </w:pPr>
      <w:r w:rsidRPr="00EE3114">
        <w:rPr>
          <w:rFonts w:ascii="Times New Roman" w:hAnsi="Times New Roman" w:cs="Times New Roman"/>
          <w:strike/>
        </w:rPr>
        <w:t xml:space="preserve">Considerando a solicitação contida no </w:t>
      </w:r>
      <w:r w:rsidR="0057463C" w:rsidRPr="00EE3114">
        <w:rPr>
          <w:rFonts w:ascii="Times New Roman" w:hAnsi="Times New Roman" w:cs="Times New Roman"/>
          <w:strike/>
        </w:rPr>
        <w:t xml:space="preserve">Memorando </w:t>
      </w:r>
      <w:r w:rsidRPr="00EE3114">
        <w:rPr>
          <w:rFonts w:ascii="Times New Roman" w:hAnsi="Times New Roman" w:cs="Times New Roman"/>
          <w:strike/>
        </w:rPr>
        <w:t xml:space="preserve">CAU/SP-RH nº </w:t>
      </w:r>
      <w:r w:rsidR="00D93515" w:rsidRPr="00EE3114">
        <w:rPr>
          <w:rFonts w:ascii="Times New Roman" w:hAnsi="Times New Roman" w:cs="Times New Roman"/>
          <w:strike/>
        </w:rPr>
        <w:t>201</w:t>
      </w:r>
      <w:r w:rsidR="0057463C" w:rsidRPr="00EE3114">
        <w:rPr>
          <w:rFonts w:ascii="Times New Roman" w:hAnsi="Times New Roman" w:cs="Times New Roman"/>
          <w:strike/>
        </w:rPr>
        <w:t>/202</w:t>
      </w:r>
      <w:r w:rsidR="00D93515" w:rsidRPr="00EE3114">
        <w:rPr>
          <w:rFonts w:ascii="Times New Roman" w:hAnsi="Times New Roman" w:cs="Times New Roman"/>
          <w:strike/>
        </w:rPr>
        <w:t>1, constante dos autos do Processo Administrativo de Gestão de Pessoas nº 095/2021</w:t>
      </w:r>
      <w:r w:rsidR="00FC35AD" w:rsidRPr="00EE3114">
        <w:rPr>
          <w:rFonts w:ascii="Times New Roman" w:hAnsi="Times New Roman" w:cs="Times New Roman"/>
          <w:strike/>
        </w:rPr>
        <w:t>;</w:t>
      </w:r>
    </w:p>
    <w:p w14:paraId="78B8B8F7" w14:textId="77777777" w:rsidR="00FC35AD" w:rsidRPr="00EE3114" w:rsidRDefault="00FC35AD" w:rsidP="00304125">
      <w:pPr>
        <w:spacing w:after="0" w:line="240" w:lineRule="auto"/>
        <w:ind w:right="-285"/>
        <w:jc w:val="both"/>
        <w:rPr>
          <w:rFonts w:ascii="Times New Roman" w:hAnsi="Times New Roman" w:cs="Times New Roman"/>
          <w:strike/>
        </w:rPr>
      </w:pPr>
    </w:p>
    <w:p w14:paraId="619CD2F1" w14:textId="77777777" w:rsidR="00A610CB" w:rsidRPr="00EE3114" w:rsidRDefault="00A610CB" w:rsidP="00304125">
      <w:pPr>
        <w:spacing w:after="0" w:line="240" w:lineRule="auto"/>
        <w:ind w:right="-285"/>
        <w:jc w:val="both"/>
        <w:rPr>
          <w:rFonts w:ascii="Times New Roman" w:hAnsi="Times New Roman" w:cs="Times New Roman"/>
          <w:b/>
          <w:bCs/>
          <w:strike/>
        </w:rPr>
      </w:pPr>
      <w:r w:rsidRPr="00EE3114">
        <w:rPr>
          <w:rFonts w:ascii="Times New Roman" w:hAnsi="Times New Roman" w:cs="Times New Roman"/>
          <w:b/>
          <w:bCs/>
          <w:strike/>
        </w:rPr>
        <w:t>RESOLVE:</w:t>
      </w:r>
    </w:p>
    <w:p w14:paraId="58554117" w14:textId="77777777" w:rsidR="008B162D" w:rsidRPr="00EE3114" w:rsidRDefault="008B162D" w:rsidP="00304125">
      <w:pPr>
        <w:pStyle w:val="Default"/>
        <w:ind w:right="-285"/>
        <w:jc w:val="both"/>
        <w:rPr>
          <w:rFonts w:ascii="Times New Roman" w:hAnsi="Times New Roman" w:cs="Times New Roman"/>
          <w:strike/>
          <w:sz w:val="22"/>
          <w:szCs w:val="22"/>
        </w:rPr>
      </w:pPr>
    </w:p>
    <w:p w14:paraId="59AEEB84" w14:textId="77777777" w:rsidR="00DB497E" w:rsidRPr="00EE3114" w:rsidRDefault="00E92937" w:rsidP="00304125">
      <w:pPr>
        <w:pStyle w:val="Default"/>
        <w:ind w:right="-285"/>
        <w:jc w:val="both"/>
        <w:rPr>
          <w:rFonts w:ascii="Times New Roman" w:hAnsi="Times New Roman" w:cs="Times New Roman"/>
          <w:strike/>
          <w:sz w:val="22"/>
          <w:szCs w:val="22"/>
        </w:rPr>
      </w:pPr>
      <w:r w:rsidRPr="00EE3114">
        <w:rPr>
          <w:rFonts w:ascii="Times New Roman" w:hAnsi="Times New Roman" w:cs="Times New Roman"/>
          <w:strike/>
          <w:sz w:val="22"/>
          <w:szCs w:val="22"/>
        </w:rPr>
        <w:t>Art. 1° Designar para exercer</w:t>
      </w:r>
      <w:r w:rsidR="00D16737" w:rsidRPr="00EE3114">
        <w:rPr>
          <w:rFonts w:ascii="Times New Roman" w:hAnsi="Times New Roman" w:cs="Times New Roman"/>
          <w:strike/>
          <w:sz w:val="22"/>
          <w:szCs w:val="22"/>
        </w:rPr>
        <w:t xml:space="preserve"> o cargo comissionado de </w:t>
      </w:r>
      <w:r w:rsidR="0057463C" w:rsidRPr="00EE3114">
        <w:rPr>
          <w:rFonts w:ascii="Times New Roman" w:hAnsi="Times New Roman" w:cs="Times New Roman"/>
          <w:bCs/>
          <w:strike/>
          <w:sz w:val="22"/>
          <w:szCs w:val="22"/>
        </w:rPr>
        <w:t>Supervisor</w:t>
      </w:r>
      <w:r w:rsidR="00304125" w:rsidRPr="00EE3114">
        <w:rPr>
          <w:rFonts w:ascii="Times New Roman" w:hAnsi="Times New Roman" w:cs="Times New Roman"/>
          <w:bCs/>
          <w:strike/>
          <w:sz w:val="22"/>
          <w:szCs w:val="22"/>
        </w:rPr>
        <w:t xml:space="preserve"> de Orçamento e Planejamento</w:t>
      </w:r>
      <w:r w:rsidR="0057463C" w:rsidRPr="00EE3114">
        <w:rPr>
          <w:rFonts w:ascii="Times New Roman" w:hAnsi="Times New Roman" w:cs="Times New Roman"/>
          <w:bCs/>
          <w:strike/>
          <w:sz w:val="22"/>
          <w:szCs w:val="22"/>
        </w:rPr>
        <w:t xml:space="preserve"> do Conselho de Arquitetura e Urbanismo de São Paulo – CAU/SP</w:t>
      </w:r>
      <w:r w:rsidR="00304125" w:rsidRPr="00EE3114">
        <w:rPr>
          <w:rFonts w:ascii="Times New Roman" w:hAnsi="Times New Roman" w:cs="Times New Roman"/>
          <w:strike/>
          <w:sz w:val="22"/>
          <w:szCs w:val="22"/>
        </w:rPr>
        <w:t>, o</w:t>
      </w:r>
      <w:r w:rsidR="0057463C" w:rsidRPr="00EE3114">
        <w:rPr>
          <w:rFonts w:ascii="Times New Roman" w:hAnsi="Times New Roman" w:cs="Times New Roman"/>
          <w:strike/>
          <w:sz w:val="22"/>
          <w:szCs w:val="22"/>
        </w:rPr>
        <w:t xml:space="preserve"> funcionári</w:t>
      </w:r>
      <w:r w:rsidR="00304125" w:rsidRPr="00EE3114">
        <w:rPr>
          <w:rFonts w:ascii="Times New Roman" w:hAnsi="Times New Roman" w:cs="Times New Roman"/>
          <w:strike/>
          <w:sz w:val="22"/>
          <w:szCs w:val="22"/>
        </w:rPr>
        <w:t>o</w:t>
      </w:r>
      <w:r w:rsidR="0057463C" w:rsidRPr="00EE3114">
        <w:rPr>
          <w:rFonts w:ascii="Times New Roman" w:hAnsi="Times New Roman" w:cs="Times New Roman"/>
          <w:strike/>
          <w:sz w:val="22"/>
          <w:szCs w:val="22"/>
        </w:rPr>
        <w:t xml:space="preserve"> efetiv</w:t>
      </w:r>
      <w:r w:rsidR="00304125" w:rsidRPr="00EE3114">
        <w:rPr>
          <w:rFonts w:ascii="Times New Roman" w:hAnsi="Times New Roman" w:cs="Times New Roman"/>
          <w:strike/>
          <w:sz w:val="22"/>
          <w:szCs w:val="22"/>
        </w:rPr>
        <w:t>o</w:t>
      </w:r>
      <w:r w:rsidR="0057463C" w:rsidRPr="00EE3114">
        <w:rPr>
          <w:rFonts w:ascii="Times New Roman" w:hAnsi="Times New Roman" w:cs="Times New Roman"/>
          <w:strike/>
          <w:sz w:val="22"/>
          <w:szCs w:val="22"/>
        </w:rPr>
        <w:t xml:space="preserve"> ocupante do cargo de A</w:t>
      </w:r>
      <w:r w:rsidR="00304125" w:rsidRPr="00EE3114">
        <w:rPr>
          <w:rFonts w:ascii="Times New Roman" w:hAnsi="Times New Roman" w:cs="Times New Roman"/>
          <w:strike/>
          <w:sz w:val="22"/>
          <w:szCs w:val="22"/>
        </w:rPr>
        <w:t>ssistente de Orçamento e Planejamento</w:t>
      </w:r>
      <w:r w:rsidR="0057463C" w:rsidRPr="00EE3114">
        <w:rPr>
          <w:rFonts w:ascii="Times New Roman" w:hAnsi="Times New Roman" w:cs="Times New Roman"/>
          <w:strike/>
          <w:sz w:val="22"/>
          <w:szCs w:val="22"/>
        </w:rPr>
        <w:t xml:space="preserve"> </w:t>
      </w:r>
      <w:r w:rsidR="00D93515" w:rsidRPr="00EE3114">
        <w:rPr>
          <w:rFonts w:ascii="Times New Roman" w:hAnsi="Times New Roman" w:cs="Times New Roman"/>
          <w:strike/>
          <w:sz w:val="22"/>
          <w:szCs w:val="22"/>
        </w:rPr>
        <w:t>ALEXANDRE SUGUIYAMA ROVAI</w:t>
      </w:r>
      <w:r w:rsidR="0057463C" w:rsidRPr="00EE3114">
        <w:rPr>
          <w:rFonts w:ascii="Times New Roman" w:hAnsi="Times New Roman" w:cs="Times New Roman"/>
          <w:strike/>
          <w:sz w:val="22"/>
          <w:szCs w:val="22"/>
        </w:rPr>
        <w:t>,</w:t>
      </w:r>
      <w:r w:rsidR="00D16737" w:rsidRPr="00EE3114">
        <w:rPr>
          <w:rFonts w:ascii="Times New Roman" w:hAnsi="Times New Roman" w:cs="Times New Roman"/>
          <w:strike/>
          <w:sz w:val="22"/>
          <w:szCs w:val="22"/>
        </w:rPr>
        <w:t xml:space="preserve"> </w:t>
      </w:r>
      <w:r w:rsidR="00DB497E" w:rsidRPr="00EE3114">
        <w:rPr>
          <w:rFonts w:ascii="Times New Roman" w:hAnsi="Times New Roman" w:cs="Times New Roman"/>
          <w:strike/>
          <w:sz w:val="22"/>
          <w:szCs w:val="22"/>
        </w:rPr>
        <w:t xml:space="preserve">matrícula </w:t>
      </w:r>
      <w:r w:rsidR="00D93515" w:rsidRPr="00EE3114">
        <w:rPr>
          <w:rFonts w:ascii="Times New Roman" w:hAnsi="Times New Roman" w:cs="Times New Roman"/>
          <w:strike/>
          <w:sz w:val="22"/>
          <w:szCs w:val="22"/>
        </w:rPr>
        <w:t>253</w:t>
      </w:r>
      <w:r w:rsidR="00DB497E" w:rsidRPr="00EE3114">
        <w:rPr>
          <w:rFonts w:ascii="Times New Roman" w:hAnsi="Times New Roman" w:cs="Times New Roman"/>
          <w:strike/>
          <w:sz w:val="22"/>
          <w:szCs w:val="22"/>
        </w:rPr>
        <w:t>.</w:t>
      </w:r>
    </w:p>
    <w:p w14:paraId="268E10D4" w14:textId="77777777" w:rsidR="00E92937" w:rsidRPr="00EE3114" w:rsidRDefault="00E92937" w:rsidP="00304125">
      <w:pPr>
        <w:pStyle w:val="Default"/>
        <w:ind w:right="-285"/>
        <w:jc w:val="both"/>
        <w:rPr>
          <w:rFonts w:ascii="Times New Roman" w:hAnsi="Times New Roman" w:cs="Times New Roman"/>
          <w:strike/>
          <w:sz w:val="22"/>
          <w:szCs w:val="22"/>
        </w:rPr>
      </w:pPr>
    </w:p>
    <w:p w14:paraId="332861BE" w14:textId="77777777" w:rsidR="00E92937" w:rsidRPr="00EE3114" w:rsidRDefault="00E92937" w:rsidP="00304125">
      <w:pPr>
        <w:spacing w:after="0" w:line="240" w:lineRule="auto"/>
        <w:ind w:right="-285"/>
        <w:jc w:val="both"/>
        <w:rPr>
          <w:rFonts w:ascii="Times New Roman" w:hAnsi="Times New Roman" w:cs="Times New Roman"/>
          <w:strike/>
        </w:rPr>
      </w:pPr>
      <w:r w:rsidRPr="00EE3114">
        <w:rPr>
          <w:rFonts w:ascii="Times New Roman" w:hAnsi="Times New Roman" w:cs="Times New Roman"/>
          <w:strike/>
        </w:rPr>
        <w:t xml:space="preserve">Art. 2º As atribuições do </w:t>
      </w:r>
      <w:r w:rsidR="00D16737" w:rsidRPr="00EE3114">
        <w:rPr>
          <w:rFonts w:ascii="Times New Roman" w:hAnsi="Times New Roman" w:cs="Times New Roman"/>
          <w:strike/>
        </w:rPr>
        <w:t xml:space="preserve">cargo comissionado a que se refere o art. 1º serão aquelas previstas no </w:t>
      </w:r>
      <w:r w:rsidR="00661D53" w:rsidRPr="00EE3114">
        <w:rPr>
          <w:rFonts w:ascii="Times New Roman" w:hAnsi="Times New Roman" w:cs="Times New Roman"/>
          <w:strike/>
        </w:rPr>
        <w:t>Anexo I da presente Portaria</w:t>
      </w:r>
      <w:r w:rsidR="00205AB1" w:rsidRPr="00EE3114">
        <w:rPr>
          <w:rFonts w:ascii="Times New Roman" w:hAnsi="Times New Roman" w:cs="Times New Roman"/>
          <w:strike/>
        </w:rPr>
        <w:t xml:space="preserve">, às quais se obriga </w:t>
      </w:r>
      <w:r w:rsidR="00304125" w:rsidRPr="00EE3114">
        <w:rPr>
          <w:rFonts w:ascii="Times New Roman" w:hAnsi="Times New Roman" w:cs="Times New Roman"/>
          <w:strike/>
        </w:rPr>
        <w:t>o</w:t>
      </w:r>
      <w:r w:rsidR="00205AB1" w:rsidRPr="00EE3114">
        <w:rPr>
          <w:rFonts w:ascii="Times New Roman" w:hAnsi="Times New Roman" w:cs="Times New Roman"/>
          <w:strike/>
        </w:rPr>
        <w:t xml:space="preserve"> designad</w:t>
      </w:r>
      <w:r w:rsidR="00304125" w:rsidRPr="00EE3114">
        <w:rPr>
          <w:rFonts w:ascii="Times New Roman" w:hAnsi="Times New Roman" w:cs="Times New Roman"/>
          <w:strike/>
        </w:rPr>
        <w:t>o</w:t>
      </w:r>
      <w:r w:rsidRPr="00EE3114">
        <w:rPr>
          <w:rFonts w:ascii="Times New Roman" w:hAnsi="Times New Roman" w:cs="Times New Roman"/>
          <w:strike/>
        </w:rPr>
        <w:t>.</w:t>
      </w:r>
    </w:p>
    <w:p w14:paraId="2F3A8FDD" w14:textId="77777777" w:rsidR="002953E7" w:rsidRPr="00EE3114" w:rsidRDefault="002953E7" w:rsidP="00304125">
      <w:pPr>
        <w:spacing w:after="0" w:line="240" w:lineRule="auto"/>
        <w:ind w:right="-285"/>
        <w:jc w:val="both"/>
        <w:rPr>
          <w:rFonts w:ascii="Times New Roman" w:hAnsi="Times New Roman" w:cs="Times New Roman"/>
          <w:strike/>
        </w:rPr>
      </w:pPr>
    </w:p>
    <w:p w14:paraId="74ADE2F4" w14:textId="77777777" w:rsidR="00D16737" w:rsidRPr="00EE3114" w:rsidRDefault="00304125" w:rsidP="00304125">
      <w:pPr>
        <w:spacing w:after="0" w:line="240" w:lineRule="auto"/>
        <w:ind w:right="-285"/>
        <w:jc w:val="both"/>
        <w:rPr>
          <w:rFonts w:ascii="Times New Roman" w:hAnsi="Times New Roman" w:cs="Times New Roman"/>
          <w:strike/>
        </w:rPr>
      </w:pPr>
      <w:r w:rsidRPr="00EE3114">
        <w:rPr>
          <w:rFonts w:ascii="Times New Roman" w:hAnsi="Times New Roman" w:cs="Times New Roman"/>
          <w:strike/>
        </w:rPr>
        <w:t>Art. 3º Atribuir ao</w:t>
      </w:r>
      <w:r w:rsidR="00E92937" w:rsidRPr="00EE3114">
        <w:rPr>
          <w:rFonts w:ascii="Times New Roman" w:hAnsi="Times New Roman" w:cs="Times New Roman"/>
          <w:strike/>
        </w:rPr>
        <w:t xml:space="preserve"> </w:t>
      </w:r>
      <w:r w:rsidRPr="00EE3114">
        <w:rPr>
          <w:rFonts w:ascii="Times New Roman" w:hAnsi="Times New Roman" w:cs="Times New Roman"/>
          <w:strike/>
        </w:rPr>
        <w:t>empregado</w:t>
      </w:r>
      <w:r w:rsidR="00205AB1" w:rsidRPr="00EE3114">
        <w:rPr>
          <w:rFonts w:ascii="Times New Roman" w:hAnsi="Times New Roman" w:cs="Times New Roman"/>
          <w:strike/>
        </w:rPr>
        <w:t xml:space="preserve"> designad</w:t>
      </w:r>
      <w:r w:rsidRPr="00EE3114">
        <w:rPr>
          <w:rFonts w:ascii="Times New Roman" w:hAnsi="Times New Roman" w:cs="Times New Roman"/>
          <w:strike/>
        </w:rPr>
        <w:t>o</w:t>
      </w:r>
      <w:r w:rsidR="00D16737" w:rsidRPr="00EE3114">
        <w:rPr>
          <w:rFonts w:ascii="Times New Roman" w:hAnsi="Times New Roman" w:cs="Times New Roman"/>
          <w:strike/>
        </w:rPr>
        <w:t xml:space="preserve">, em razão da nomeação, o complemento salarial para o cargo comissionado, na classe salarial DAS </w:t>
      </w:r>
      <w:r w:rsidR="0057463C" w:rsidRPr="00EE3114">
        <w:rPr>
          <w:rFonts w:ascii="Times New Roman" w:hAnsi="Times New Roman" w:cs="Times New Roman"/>
          <w:strike/>
        </w:rPr>
        <w:t>1</w:t>
      </w:r>
      <w:r w:rsidR="00D16737" w:rsidRPr="00EE3114">
        <w:rPr>
          <w:rFonts w:ascii="Times New Roman" w:hAnsi="Times New Roman" w:cs="Times New Roman"/>
          <w:strike/>
        </w:rPr>
        <w:t xml:space="preserve">, conforme tabela salarial vigente aprovada pela Deliberação Plenária DPOSP nº 0264-07/2019, de 30 de maio de 2019, o qual não se incorporará ao salário relativo ao cargo efetivo de </w:t>
      </w:r>
      <w:r w:rsidRPr="00EE3114">
        <w:rPr>
          <w:rFonts w:ascii="Times New Roman" w:hAnsi="Times New Roman" w:cs="Times New Roman"/>
          <w:strike/>
        </w:rPr>
        <w:t>Assistente de Orçamento e Planejamento</w:t>
      </w:r>
      <w:r w:rsidR="00D16737" w:rsidRPr="00EE3114">
        <w:rPr>
          <w:rFonts w:ascii="Times New Roman" w:hAnsi="Times New Roman" w:cs="Times New Roman"/>
          <w:strike/>
        </w:rPr>
        <w:t>.</w:t>
      </w:r>
    </w:p>
    <w:p w14:paraId="4DE8AA65" w14:textId="77777777" w:rsidR="002953E7" w:rsidRPr="00EE3114" w:rsidRDefault="002953E7" w:rsidP="00304125">
      <w:pPr>
        <w:spacing w:after="0" w:line="240" w:lineRule="auto"/>
        <w:ind w:right="-285"/>
        <w:jc w:val="both"/>
        <w:rPr>
          <w:rFonts w:ascii="Times New Roman" w:hAnsi="Times New Roman" w:cs="Times New Roman"/>
          <w:strike/>
        </w:rPr>
      </w:pPr>
    </w:p>
    <w:p w14:paraId="71DDB2FD" w14:textId="77777777" w:rsidR="00D16737" w:rsidRPr="00EE3114" w:rsidRDefault="00CB7386" w:rsidP="00304125">
      <w:pPr>
        <w:pStyle w:val="Default"/>
        <w:ind w:right="-285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EE3114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Art. </w:t>
      </w:r>
      <w:r w:rsidR="001917C1" w:rsidRPr="00EE3114">
        <w:rPr>
          <w:rFonts w:ascii="Times New Roman" w:hAnsi="Times New Roman" w:cs="Times New Roman"/>
          <w:strike/>
          <w:color w:val="auto"/>
          <w:sz w:val="22"/>
          <w:szCs w:val="22"/>
        </w:rPr>
        <w:t>4</w:t>
      </w:r>
      <w:r w:rsidR="00D16737" w:rsidRPr="00EE3114">
        <w:rPr>
          <w:rFonts w:ascii="Times New Roman" w:hAnsi="Times New Roman" w:cs="Times New Roman"/>
          <w:strike/>
          <w:color w:val="auto"/>
          <w:sz w:val="22"/>
          <w:szCs w:val="22"/>
        </w:rPr>
        <w:t>º A dispensa d</w:t>
      </w:r>
      <w:r w:rsidR="00304125" w:rsidRPr="00EE3114">
        <w:rPr>
          <w:rFonts w:ascii="Times New Roman" w:hAnsi="Times New Roman" w:cs="Times New Roman"/>
          <w:strike/>
          <w:color w:val="auto"/>
          <w:sz w:val="22"/>
          <w:szCs w:val="22"/>
        </w:rPr>
        <w:t>o empregado</w:t>
      </w:r>
      <w:r w:rsidR="00D16737" w:rsidRPr="00EE3114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designad</w:t>
      </w:r>
      <w:r w:rsidR="00304125" w:rsidRPr="00EE3114">
        <w:rPr>
          <w:rFonts w:ascii="Times New Roman" w:hAnsi="Times New Roman" w:cs="Times New Roman"/>
          <w:strike/>
          <w:color w:val="auto"/>
          <w:sz w:val="22"/>
          <w:szCs w:val="22"/>
        </w:rPr>
        <w:t>o</w:t>
      </w:r>
      <w:r w:rsidR="00D16737" w:rsidRPr="00EE3114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do cargo comissionado implicará na sua volta ao emprego de provimento efetivo anteriormente ocupado, com o salário correspondente ao cargo de </w:t>
      </w:r>
      <w:r w:rsidR="00304125" w:rsidRPr="00EE3114">
        <w:rPr>
          <w:rFonts w:ascii="Times New Roman" w:hAnsi="Times New Roman" w:cs="Times New Roman"/>
          <w:strike/>
          <w:sz w:val="22"/>
          <w:szCs w:val="22"/>
        </w:rPr>
        <w:t>Assistente de Orçamento e Planejamento</w:t>
      </w:r>
      <w:r w:rsidR="00D16737" w:rsidRPr="00EE3114">
        <w:rPr>
          <w:rFonts w:ascii="Times New Roman" w:hAnsi="Times New Roman" w:cs="Times New Roman"/>
          <w:strike/>
          <w:color w:val="auto"/>
          <w:sz w:val="22"/>
          <w:szCs w:val="22"/>
        </w:rPr>
        <w:t>, observado o Plano de Cargos e Salários do CAU/SP.</w:t>
      </w:r>
    </w:p>
    <w:p w14:paraId="61288CFE" w14:textId="77777777" w:rsidR="00F572FF" w:rsidRPr="00EE3114" w:rsidRDefault="00F572FF" w:rsidP="00304125">
      <w:pPr>
        <w:pStyle w:val="Default"/>
        <w:ind w:right="-285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6BB5DA7E" w14:textId="77777777" w:rsidR="00D16737" w:rsidRPr="00EE3114" w:rsidRDefault="001917C1" w:rsidP="00304125">
      <w:pPr>
        <w:pStyle w:val="Default"/>
        <w:ind w:right="-285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EE3114">
        <w:rPr>
          <w:rFonts w:ascii="Times New Roman" w:hAnsi="Times New Roman" w:cs="Times New Roman"/>
          <w:strike/>
          <w:color w:val="auto"/>
          <w:sz w:val="22"/>
          <w:szCs w:val="22"/>
        </w:rPr>
        <w:t>Art. 5</w:t>
      </w:r>
      <w:r w:rsidR="00D16737" w:rsidRPr="00EE3114">
        <w:rPr>
          <w:rFonts w:ascii="Times New Roman" w:hAnsi="Times New Roman" w:cs="Times New Roman"/>
          <w:strike/>
          <w:color w:val="auto"/>
          <w:sz w:val="22"/>
          <w:szCs w:val="22"/>
        </w:rPr>
        <w:t>º O contrato de trabalho decorrente desta designação será regido pela Consolidação das Leis do Trabalho (CLT), aplicando-se o disposto em seu art. 62.</w:t>
      </w:r>
    </w:p>
    <w:p w14:paraId="3A8BF508" w14:textId="77777777" w:rsidR="00D16737" w:rsidRPr="00EE3114" w:rsidRDefault="00D16737" w:rsidP="00304125">
      <w:pPr>
        <w:pStyle w:val="Default"/>
        <w:ind w:right="-285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2644050E" w14:textId="77777777" w:rsidR="00D16737" w:rsidRPr="00EE3114" w:rsidRDefault="001917C1" w:rsidP="00304125">
      <w:pPr>
        <w:pStyle w:val="Default"/>
        <w:ind w:right="-285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EE3114">
        <w:rPr>
          <w:rFonts w:ascii="Times New Roman" w:hAnsi="Times New Roman" w:cs="Times New Roman"/>
          <w:strike/>
          <w:color w:val="auto"/>
          <w:sz w:val="22"/>
          <w:szCs w:val="22"/>
        </w:rPr>
        <w:t>Art. 6</w:t>
      </w:r>
      <w:r w:rsidR="00D16737" w:rsidRPr="00EE3114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º Esta Portaria entra em vigor na data de sua </w:t>
      </w:r>
      <w:r w:rsidR="0057463C" w:rsidRPr="00EE3114">
        <w:rPr>
          <w:rFonts w:ascii="Times New Roman" w:hAnsi="Times New Roman" w:cs="Times New Roman"/>
          <w:strike/>
          <w:color w:val="auto"/>
          <w:sz w:val="22"/>
          <w:szCs w:val="22"/>
        </w:rPr>
        <w:t>publicação</w:t>
      </w:r>
      <w:r w:rsidR="00D16737" w:rsidRPr="00EE3114">
        <w:rPr>
          <w:rFonts w:ascii="Times New Roman" w:hAnsi="Times New Roman" w:cs="Times New Roman"/>
          <w:strike/>
          <w:color w:val="auto"/>
          <w:sz w:val="22"/>
          <w:szCs w:val="22"/>
        </w:rPr>
        <w:t>.</w:t>
      </w:r>
    </w:p>
    <w:p w14:paraId="1A82B910" w14:textId="77777777" w:rsidR="00D16737" w:rsidRPr="00EE3114" w:rsidRDefault="00D16737" w:rsidP="00304125">
      <w:pPr>
        <w:spacing w:after="0" w:line="240" w:lineRule="auto"/>
        <w:ind w:right="-285"/>
        <w:jc w:val="both"/>
        <w:rPr>
          <w:rFonts w:ascii="Times New Roman" w:hAnsi="Times New Roman" w:cs="Times New Roman"/>
          <w:strike/>
        </w:rPr>
      </w:pPr>
    </w:p>
    <w:p w14:paraId="24025F86" w14:textId="77777777" w:rsidR="00E92937" w:rsidRPr="00EE3114" w:rsidRDefault="00E92937" w:rsidP="00304125">
      <w:pPr>
        <w:pStyle w:val="Default"/>
        <w:ind w:right="-285"/>
        <w:jc w:val="center"/>
        <w:rPr>
          <w:rFonts w:ascii="Times New Roman" w:hAnsi="Times New Roman" w:cs="Times New Roman"/>
          <w:strike/>
          <w:sz w:val="22"/>
          <w:szCs w:val="22"/>
        </w:rPr>
      </w:pPr>
      <w:r w:rsidRPr="00EE3114">
        <w:rPr>
          <w:rFonts w:ascii="Times New Roman" w:hAnsi="Times New Roman" w:cs="Times New Roman"/>
          <w:strike/>
          <w:sz w:val="22"/>
          <w:szCs w:val="22"/>
        </w:rPr>
        <w:t xml:space="preserve">São Paulo, </w:t>
      </w:r>
      <w:r w:rsidR="0057463C" w:rsidRPr="00EE3114">
        <w:rPr>
          <w:rFonts w:ascii="Times New Roman" w:hAnsi="Times New Roman" w:cs="Times New Roman"/>
          <w:strike/>
          <w:color w:val="auto"/>
          <w:sz w:val="22"/>
          <w:szCs w:val="22"/>
        </w:rPr>
        <w:t>2</w:t>
      </w:r>
      <w:r w:rsidR="00D93515" w:rsidRPr="00EE3114">
        <w:rPr>
          <w:rFonts w:ascii="Times New Roman" w:hAnsi="Times New Roman" w:cs="Times New Roman"/>
          <w:strike/>
          <w:color w:val="auto"/>
          <w:sz w:val="22"/>
          <w:szCs w:val="22"/>
        </w:rPr>
        <w:t>9</w:t>
      </w:r>
      <w:r w:rsidR="00205AB1" w:rsidRPr="00EE3114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de </w:t>
      </w:r>
      <w:r w:rsidR="00D93515" w:rsidRPr="00EE3114">
        <w:rPr>
          <w:rFonts w:ascii="Times New Roman" w:hAnsi="Times New Roman" w:cs="Times New Roman"/>
          <w:strike/>
          <w:color w:val="auto"/>
          <w:sz w:val="22"/>
          <w:szCs w:val="22"/>
        </w:rPr>
        <w:t>setembro</w:t>
      </w:r>
      <w:r w:rsidR="00205AB1" w:rsidRPr="00EE3114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de 20</w:t>
      </w:r>
      <w:r w:rsidR="0057463C" w:rsidRPr="00EE3114">
        <w:rPr>
          <w:rFonts w:ascii="Times New Roman" w:hAnsi="Times New Roman" w:cs="Times New Roman"/>
          <w:strike/>
          <w:color w:val="auto"/>
          <w:sz w:val="22"/>
          <w:szCs w:val="22"/>
        </w:rPr>
        <w:t>2</w:t>
      </w:r>
      <w:r w:rsidR="00D93515" w:rsidRPr="00EE3114">
        <w:rPr>
          <w:rFonts w:ascii="Times New Roman" w:hAnsi="Times New Roman" w:cs="Times New Roman"/>
          <w:strike/>
          <w:color w:val="auto"/>
          <w:sz w:val="22"/>
          <w:szCs w:val="22"/>
        </w:rPr>
        <w:t>1</w:t>
      </w:r>
      <w:r w:rsidR="00205AB1" w:rsidRPr="00EE3114">
        <w:rPr>
          <w:rFonts w:ascii="Times New Roman" w:hAnsi="Times New Roman" w:cs="Times New Roman"/>
          <w:strike/>
          <w:color w:val="auto"/>
          <w:sz w:val="22"/>
          <w:szCs w:val="22"/>
        </w:rPr>
        <w:t>.</w:t>
      </w:r>
    </w:p>
    <w:p w14:paraId="0A1760D0" w14:textId="77777777" w:rsidR="002953E7" w:rsidRPr="00EE3114" w:rsidRDefault="002953E7" w:rsidP="00304125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trike/>
        </w:rPr>
      </w:pPr>
    </w:p>
    <w:p w14:paraId="3DE9C9D4" w14:textId="77777777" w:rsidR="00D93515" w:rsidRPr="00EE3114" w:rsidRDefault="00D93515" w:rsidP="00304125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trike/>
        </w:rPr>
      </w:pPr>
    </w:p>
    <w:p w14:paraId="4CF0A1AE" w14:textId="77777777" w:rsidR="002953E7" w:rsidRPr="00EE3114" w:rsidRDefault="002953E7" w:rsidP="00304125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trike/>
        </w:rPr>
      </w:pPr>
    </w:p>
    <w:p w14:paraId="46777DFB" w14:textId="77777777" w:rsidR="00E92937" w:rsidRPr="00EE3114" w:rsidRDefault="00D93515" w:rsidP="00304125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trike/>
          <w:lang w:val="en-US"/>
        </w:rPr>
      </w:pPr>
      <w:r w:rsidRPr="00EE3114">
        <w:rPr>
          <w:rFonts w:ascii="Times New Roman" w:hAnsi="Times New Roman" w:cs="Times New Roman"/>
          <w:b/>
          <w:strike/>
          <w:lang w:val="en-US"/>
        </w:rPr>
        <w:t xml:space="preserve">Catherine </w:t>
      </w:r>
      <w:proofErr w:type="spellStart"/>
      <w:r w:rsidRPr="00EE3114">
        <w:rPr>
          <w:rFonts w:ascii="Times New Roman" w:hAnsi="Times New Roman" w:cs="Times New Roman"/>
          <w:b/>
          <w:strike/>
          <w:lang w:val="en-US"/>
        </w:rPr>
        <w:t>Otondo</w:t>
      </w:r>
      <w:proofErr w:type="spellEnd"/>
    </w:p>
    <w:p w14:paraId="7128E3FE" w14:textId="77777777" w:rsidR="00E92937" w:rsidRPr="00EE3114" w:rsidRDefault="00E92937" w:rsidP="00304125">
      <w:pPr>
        <w:spacing w:after="0" w:line="240" w:lineRule="auto"/>
        <w:ind w:right="-285"/>
        <w:jc w:val="center"/>
        <w:rPr>
          <w:rFonts w:ascii="Times New Roman" w:hAnsi="Times New Roman" w:cs="Times New Roman"/>
          <w:strike/>
          <w:lang w:val="en-US"/>
        </w:rPr>
      </w:pPr>
      <w:proofErr w:type="spellStart"/>
      <w:r w:rsidRPr="00EE3114">
        <w:rPr>
          <w:rFonts w:ascii="Times New Roman" w:hAnsi="Times New Roman" w:cs="Times New Roman"/>
          <w:strike/>
          <w:lang w:val="en-US"/>
        </w:rPr>
        <w:t>Presidente</w:t>
      </w:r>
      <w:proofErr w:type="spellEnd"/>
      <w:r w:rsidRPr="00EE3114">
        <w:rPr>
          <w:rFonts w:ascii="Times New Roman" w:hAnsi="Times New Roman" w:cs="Times New Roman"/>
          <w:strike/>
          <w:lang w:val="en-US"/>
        </w:rPr>
        <w:t xml:space="preserve"> do CAU/SP</w:t>
      </w:r>
    </w:p>
    <w:p w14:paraId="48BF70FF" w14:textId="77777777" w:rsidR="001917C1" w:rsidRPr="00EE3114" w:rsidRDefault="001917C1" w:rsidP="00304125">
      <w:pPr>
        <w:spacing w:after="0" w:line="240" w:lineRule="auto"/>
        <w:ind w:right="-285"/>
        <w:jc w:val="center"/>
        <w:rPr>
          <w:rFonts w:ascii="Times New Roman" w:hAnsi="Times New Roman" w:cs="Times New Roman"/>
          <w:i/>
          <w:strike/>
        </w:rPr>
      </w:pPr>
    </w:p>
    <w:p w14:paraId="735ECBDD" w14:textId="77777777" w:rsidR="00D93515" w:rsidRPr="00EE3114" w:rsidRDefault="00D93515" w:rsidP="00304125">
      <w:pPr>
        <w:spacing w:after="0" w:line="240" w:lineRule="auto"/>
        <w:ind w:right="-285"/>
        <w:jc w:val="center"/>
        <w:rPr>
          <w:rFonts w:ascii="Times New Roman" w:hAnsi="Times New Roman" w:cs="Times New Roman"/>
          <w:i/>
          <w:strike/>
        </w:rPr>
      </w:pPr>
    </w:p>
    <w:p w14:paraId="16BFC656" w14:textId="77777777" w:rsidR="00D93515" w:rsidRPr="00EE3114" w:rsidRDefault="00D93515" w:rsidP="00304125">
      <w:pPr>
        <w:spacing w:after="0" w:line="240" w:lineRule="auto"/>
        <w:ind w:right="-285"/>
        <w:jc w:val="center"/>
        <w:rPr>
          <w:rFonts w:ascii="Times New Roman" w:hAnsi="Times New Roman" w:cs="Times New Roman"/>
          <w:i/>
          <w:strike/>
        </w:rPr>
      </w:pPr>
    </w:p>
    <w:p w14:paraId="56289E31" w14:textId="77777777" w:rsidR="00D93515" w:rsidRPr="00EE3114" w:rsidRDefault="00D93515" w:rsidP="00304125">
      <w:pPr>
        <w:spacing w:after="0" w:line="240" w:lineRule="auto"/>
        <w:ind w:right="-285"/>
        <w:jc w:val="center"/>
        <w:rPr>
          <w:rFonts w:ascii="Times New Roman" w:hAnsi="Times New Roman" w:cs="Times New Roman"/>
          <w:i/>
          <w:strike/>
        </w:rPr>
      </w:pPr>
    </w:p>
    <w:p w14:paraId="6F49AC8B" w14:textId="77777777" w:rsidR="00D93515" w:rsidRPr="00EE3114" w:rsidRDefault="00D93515" w:rsidP="00304125">
      <w:pPr>
        <w:spacing w:after="0" w:line="240" w:lineRule="auto"/>
        <w:ind w:right="-285"/>
        <w:jc w:val="center"/>
        <w:rPr>
          <w:rFonts w:ascii="Times New Roman" w:hAnsi="Times New Roman" w:cs="Times New Roman"/>
          <w:i/>
          <w:strike/>
        </w:rPr>
      </w:pPr>
    </w:p>
    <w:p w14:paraId="786D3C2A" w14:textId="77777777" w:rsidR="00661D53" w:rsidRPr="00EE3114" w:rsidRDefault="00661D53" w:rsidP="00304125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trike/>
        </w:rPr>
      </w:pPr>
      <w:r w:rsidRPr="00EE3114">
        <w:rPr>
          <w:rFonts w:ascii="Times New Roman" w:hAnsi="Times New Roman" w:cs="Times New Roman"/>
          <w:b/>
          <w:strike/>
        </w:rPr>
        <w:t>ANEXO I</w:t>
      </w:r>
    </w:p>
    <w:p w14:paraId="11AA1836" w14:textId="77777777" w:rsidR="00661D53" w:rsidRPr="00EE3114" w:rsidRDefault="00661D53" w:rsidP="00304125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bCs/>
          <w:strike/>
        </w:rPr>
      </w:pPr>
      <w:r w:rsidRPr="00EE3114">
        <w:rPr>
          <w:rFonts w:ascii="Times New Roman" w:hAnsi="Times New Roman" w:cs="Times New Roman"/>
          <w:b/>
          <w:bCs/>
          <w:strike/>
        </w:rPr>
        <w:t xml:space="preserve">PORTARIA PRESIDENCIAL CAU/SP Nº </w:t>
      </w:r>
      <w:r w:rsidR="00D93515" w:rsidRPr="00EE3114">
        <w:rPr>
          <w:rFonts w:ascii="Times New Roman" w:hAnsi="Times New Roman" w:cs="Times New Roman"/>
          <w:b/>
          <w:bCs/>
          <w:strike/>
        </w:rPr>
        <w:t>347</w:t>
      </w:r>
      <w:r w:rsidRPr="00EE3114">
        <w:rPr>
          <w:rFonts w:ascii="Times New Roman" w:hAnsi="Times New Roman" w:cs="Times New Roman"/>
          <w:b/>
          <w:bCs/>
          <w:strike/>
        </w:rPr>
        <w:t xml:space="preserve">, DE </w:t>
      </w:r>
      <w:r w:rsidR="0057463C" w:rsidRPr="00EE3114">
        <w:rPr>
          <w:rFonts w:ascii="Times New Roman" w:hAnsi="Times New Roman" w:cs="Times New Roman"/>
          <w:b/>
          <w:bCs/>
          <w:strike/>
        </w:rPr>
        <w:t>2</w:t>
      </w:r>
      <w:r w:rsidR="00D93515" w:rsidRPr="00EE3114">
        <w:rPr>
          <w:rFonts w:ascii="Times New Roman" w:hAnsi="Times New Roman" w:cs="Times New Roman"/>
          <w:b/>
          <w:bCs/>
          <w:strike/>
        </w:rPr>
        <w:t>9</w:t>
      </w:r>
      <w:r w:rsidR="00205AB1" w:rsidRPr="00EE3114">
        <w:rPr>
          <w:rFonts w:ascii="Times New Roman" w:hAnsi="Times New Roman" w:cs="Times New Roman"/>
          <w:b/>
          <w:bCs/>
          <w:strike/>
        </w:rPr>
        <w:t xml:space="preserve"> DE </w:t>
      </w:r>
      <w:r w:rsidR="00D93515" w:rsidRPr="00EE3114">
        <w:rPr>
          <w:rFonts w:ascii="Times New Roman" w:hAnsi="Times New Roman" w:cs="Times New Roman"/>
          <w:b/>
          <w:bCs/>
          <w:strike/>
        </w:rPr>
        <w:t>SETEMBRO</w:t>
      </w:r>
      <w:r w:rsidR="00205AB1" w:rsidRPr="00EE3114">
        <w:rPr>
          <w:rFonts w:ascii="Times New Roman" w:hAnsi="Times New Roman" w:cs="Times New Roman"/>
          <w:b/>
          <w:bCs/>
          <w:strike/>
        </w:rPr>
        <w:t xml:space="preserve"> DE 20</w:t>
      </w:r>
      <w:r w:rsidR="0057463C" w:rsidRPr="00EE3114">
        <w:rPr>
          <w:rFonts w:ascii="Times New Roman" w:hAnsi="Times New Roman" w:cs="Times New Roman"/>
          <w:b/>
          <w:bCs/>
          <w:strike/>
        </w:rPr>
        <w:t>2</w:t>
      </w:r>
      <w:r w:rsidR="00D93515" w:rsidRPr="00EE3114">
        <w:rPr>
          <w:rFonts w:ascii="Times New Roman" w:hAnsi="Times New Roman" w:cs="Times New Roman"/>
          <w:b/>
          <w:bCs/>
          <w:strike/>
        </w:rPr>
        <w:t>1</w:t>
      </w:r>
      <w:r w:rsidR="00205AB1" w:rsidRPr="00EE3114">
        <w:rPr>
          <w:rFonts w:ascii="Times New Roman" w:hAnsi="Times New Roman" w:cs="Times New Roman"/>
          <w:b/>
          <w:bCs/>
          <w:strike/>
        </w:rPr>
        <w:t>.</w:t>
      </w:r>
    </w:p>
    <w:p w14:paraId="456F9A52" w14:textId="77777777" w:rsidR="002953E7" w:rsidRPr="00EE3114" w:rsidRDefault="002953E7" w:rsidP="00304125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bCs/>
          <w:strike/>
        </w:rPr>
      </w:pPr>
    </w:p>
    <w:p w14:paraId="6580194C" w14:textId="77777777" w:rsidR="0080076F" w:rsidRPr="00EE3114" w:rsidRDefault="0080076F" w:rsidP="00304125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bCs/>
          <w:strike/>
        </w:rPr>
      </w:pPr>
    </w:p>
    <w:p w14:paraId="7E576CD2" w14:textId="77777777" w:rsidR="00304125" w:rsidRPr="00EE3114" w:rsidRDefault="00304125" w:rsidP="00304125">
      <w:pPr>
        <w:ind w:right="-285"/>
        <w:jc w:val="center"/>
        <w:rPr>
          <w:rFonts w:ascii="Times New Roman" w:hAnsi="Times New Roman" w:cs="Times New Roman"/>
          <w:strike/>
        </w:rPr>
      </w:pPr>
      <w:r w:rsidRPr="00EE3114">
        <w:rPr>
          <w:rFonts w:ascii="Times New Roman" w:hAnsi="Times New Roman" w:cs="Times New Roman"/>
          <w:bCs/>
          <w:strike/>
        </w:rPr>
        <w:t>ATRIBUIÇÕES DO</w:t>
      </w:r>
      <w:r w:rsidRPr="00EE3114">
        <w:rPr>
          <w:rFonts w:ascii="Times New Roman" w:hAnsi="Times New Roman" w:cs="Times New Roman"/>
          <w:b/>
          <w:bCs/>
          <w:strike/>
        </w:rPr>
        <w:t xml:space="preserve"> </w:t>
      </w:r>
      <w:r w:rsidRPr="00EE3114">
        <w:rPr>
          <w:rFonts w:ascii="Times New Roman" w:hAnsi="Times New Roman" w:cs="Times New Roman"/>
          <w:strike/>
        </w:rPr>
        <w:t>SUPERVISOR DE PLANEJAMENTO ORÇAMENTÁRIO</w:t>
      </w:r>
    </w:p>
    <w:p w14:paraId="7AF6A9EC" w14:textId="77777777" w:rsidR="00304125" w:rsidRPr="00EE3114" w:rsidRDefault="00304125" w:rsidP="00304125">
      <w:pPr>
        <w:ind w:right="-285"/>
        <w:jc w:val="center"/>
        <w:rPr>
          <w:rFonts w:ascii="Times New Roman" w:hAnsi="Times New Roman" w:cs="Times New Roman"/>
          <w:strike/>
        </w:rPr>
      </w:pPr>
    </w:p>
    <w:p w14:paraId="63E1C9D4" w14:textId="77777777" w:rsidR="00304125" w:rsidRPr="00EE3114" w:rsidRDefault="00304125" w:rsidP="00304125">
      <w:pPr>
        <w:pStyle w:val="PargrafodaLista"/>
        <w:numPr>
          <w:ilvl w:val="0"/>
          <w:numId w:val="6"/>
        </w:numPr>
        <w:spacing w:line="259" w:lineRule="auto"/>
        <w:ind w:right="-285"/>
        <w:jc w:val="both"/>
        <w:rPr>
          <w:rFonts w:ascii="Times New Roman" w:hAnsi="Times New Roman" w:cs="Times New Roman"/>
          <w:strike/>
        </w:rPr>
      </w:pPr>
      <w:r w:rsidRPr="00EE3114">
        <w:rPr>
          <w:rFonts w:ascii="Times New Roman" w:hAnsi="Times New Roman" w:cs="Times New Roman"/>
          <w:strike/>
        </w:rPr>
        <w:t>Identificar as variáveis com maior impacto na composição da análise do cenário a ser utilizado.</w:t>
      </w:r>
    </w:p>
    <w:p w14:paraId="6808B709" w14:textId="77777777" w:rsidR="00304125" w:rsidRPr="00EE3114" w:rsidRDefault="00304125" w:rsidP="00304125">
      <w:pPr>
        <w:pStyle w:val="PargrafodaLista"/>
        <w:numPr>
          <w:ilvl w:val="0"/>
          <w:numId w:val="6"/>
        </w:numPr>
        <w:spacing w:line="259" w:lineRule="auto"/>
        <w:ind w:right="-285"/>
        <w:jc w:val="both"/>
        <w:rPr>
          <w:rFonts w:ascii="Times New Roman" w:hAnsi="Times New Roman" w:cs="Times New Roman"/>
          <w:strike/>
        </w:rPr>
      </w:pPr>
      <w:r w:rsidRPr="00EE3114">
        <w:rPr>
          <w:rFonts w:ascii="Times New Roman" w:hAnsi="Times New Roman" w:cs="Times New Roman"/>
          <w:strike/>
        </w:rPr>
        <w:t>Separar as informações e as variáveis a serem utilizadas na análise dos cenários.</w:t>
      </w:r>
    </w:p>
    <w:p w14:paraId="3162B920" w14:textId="77777777" w:rsidR="00304125" w:rsidRPr="00EE3114" w:rsidRDefault="00304125" w:rsidP="00304125">
      <w:pPr>
        <w:pStyle w:val="PargrafodaLista"/>
        <w:numPr>
          <w:ilvl w:val="0"/>
          <w:numId w:val="6"/>
        </w:numPr>
        <w:spacing w:line="259" w:lineRule="auto"/>
        <w:ind w:right="-285"/>
        <w:jc w:val="both"/>
        <w:rPr>
          <w:rFonts w:ascii="Times New Roman" w:hAnsi="Times New Roman" w:cs="Times New Roman"/>
          <w:strike/>
        </w:rPr>
      </w:pPr>
      <w:r w:rsidRPr="00EE3114">
        <w:rPr>
          <w:rFonts w:ascii="Times New Roman" w:hAnsi="Times New Roman" w:cs="Times New Roman"/>
          <w:strike/>
        </w:rPr>
        <w:t>Checar e validar o cenário efetuado para o Estado e das diretrizes apresentadas nacionalmente pelo CAU/BR junto a equipe.</w:t>
      </w:r>
    </w:p>
    <w:p w14:paraId="3364C6D5" w14:textId="77777777" w:rsidR="00304125" w:rsidRPr="00EE3114" w:rsidRDefault="00304125" w:rsidP="00304125">
      <w:pPr>
        <w:pStyle w:val="PargrafodaLista"/>
        <w:numPr>
          <w:ilvl w:val="0"/>
          <w:numId w:val="6"/>
        </w:numPr>
        <w:spacing w:line="259" w:lineRule="auto"/>
        <w:ind w:right="-285"/>
        <w:jc w:val="both"/>
        <w:rPr>
          <w:rFonts w:ascii="Times New Roman" w:hAnsi="Times New Roman" w:cs="Times New Roman"/>
          <w:strike/>
        </w:rPr>
      </w:pPr>
      <w:r w:rsidRPr="00EE3114">
        <w:rPr>
          <w:rFonts w:ascii="Times New Roman" w:hAnsi="Times New Roman" w:cs="Times New Roman"/>
          <w:strike/>
        </w:rPr>
        <w:t>Efetuar análise e apontar as lacunas existentes para as áreas e ou setores.</w:t>
      </w:r>
    </w:p>
    <w:p w14:paraId="3C2CBAC9" w14:textId="77777777" w:rsidR="00304125" w:rsidRPr="00EE3114" w:rsidRDefault="00304125" w:rsidP="00304125">
      <w:pPr>
        <w:pStyle w:val="PargrafodaLista"/>
        <w:numPr>
          <w:ilvl w:val="0"/>
          <w:numId w:val="6"/>
        </w:numPr>
        <w:spacing w:line="259" w:lineRule="auto"/>
        <w:ind w:right="-285"/>
        <w:jc w:val="both"/>
        <w:rPr>
          <w:rFonts w:ascii="Times New Roman" w:hAnsi="Times New Roman" w:cs="Times New Roman"/>
          <w:strike/>
        </w:rPr>
      </w:pPr>
      <w:r w:rsidRPr="00EE3114">
        <w:rPr>
          <w:rFonts w:ascii="Times New Roman" w:hAnsi="Times New Roman" w:cs="Times New Roman"/>
          <w:strike/>
        </w:rPr>
        <w:t>Receber os relatórios das áreas e setores, e organizar as informações para análise.</w:t>
      </w:r>
    </w:p>
    <w:p w14:paraId="1B068FF5" w14:textId="77777777" w:rsidR="00304125" w:rsidRPr="00EE3114" w:rsidRDefault="00304125" w:rsidP="00304125">
      <w:pPr>
        <w:pStyle w:val="PargrafodaLista"/>
        <w:numPr>
          <w:ilvl w:val="0"/>
          <w:numId w:val="6"/>
        </w:numPr>
        <w:spacing w:line="259" w:lineRule="auto"/>
        <w:ind w:right="-285"/>
        <w:jc w:val="both"/>
        <w:rPr>
          <w:rFonts w:ascii="Times New Roman" w:hAnsi="Times New Roman" w:cs="Times New Roman"/>
          <w:strike/>
        </w:rPr>
      </w:pPr>
      <w:r w:rsidRPr="00EE3114">
        <w:rPr>
          <w:rFonts w:ascii="Times New Roman" w:hAnsi="Times New Roman" w:cs="Times New Roman"/>
          <w:strike/>
        </w:rPr>
        <w:t>Analisar os critérios a serem considerados para a confecção do Relatório de Gestão visando o atendimento ao CAU/BR e TCU.</w:t>
      </w:r>
    </w:p>
    <w:p w14:paraId="65CD62CC" w14:textId="77777777" w:rsidR="00304125" w:rsidRPr="00EE3114" w:rsidRDefault="00304125" w:rsidP="00304125">
      <w:pPr>
        <w:pStyle w:val="PargrafodaLista"/>
        <w:numPr>
          <w:ilvl w:val="0"/>
          <w:numId w:val="6"/>
        </w:numPr>
        <w:spacing w:line="259" w:lineRule="auto"/>
        <w:ind w:right="-285"/>
        <w:jc w:val="both"/>
        <w:rPr>
          <w:rFonts w:ascii="Times New Roman" w:hAnsi="Times New Roman" w:cs="Times New Roman"/>
          <w:strike/>
        </w:rPr>
      </w:pPr>
      <w:r w:rsidRPr="00EE3114">
        <w:rPr>
          <w:rFonts w:ascii="Times New Roman" w:hAnsi="Times New Roman" w:cs="Times New Roman"/>
          <w:strike/>
        </w:rPr>
        <w:t>Verificar a conformidade de informações solicitadas para atender os novos projetos e atividades, preenchendo a folha de solicitação de indicação orçamentária.</w:t>
      </w:r>
    </w:p>
    <w:p w14:paraId="1354202D" w14:textId="77777777" w:rsidR="00304125" w:rsidRPr="00EE3114" w:rsidRDefault="00304125" w:rsidP="00304125">
      <w:pPr>
        <w:pStyle w:val="PargrafodaLista"/>
        <w:numPr>
          <w:ilvl w:val="0"/>
          <w:numId w:val="6"/>
        </w:numPr>
        <w:spacing w:line="259" w:lineRule="auto"/>
        <w:ind w:right="-285"/>
        <w:jc w:val="both"/>
        <w:rPr>
          <w:rFonts w:ascii="Times New Roman" w:hAnsi="Times New Roman" w:cs="Times New Roman"/>
          <w:strike/>
        </w:rPr>
      </w:pPr>
      <w:r w:rsidRPr="00EE3114">
        <w:rPr>
          <w:rFonts w:ascii="Times New Roman" w:hAnsi="Times New Roman" w:cs="Times New Roman"/>
          <w:strike/>
        </w:rPr>
        <w:t>Aferir e monitorar o progresso das metas e objetivos da área, por meio de indicadores específicos.</w:t>
      </w:r>
    </w:p>
    <w:p w14:paraId="1D631FB0" w14:textId="77777777" w:rsidR="00304125" w:rsidRPr="00EE3114" w:rsidRDefault="00304125" w:rsidP="00304125">
      <w:pPr>
        <w:pStyle w:val="PargrafodaLista"/>
        <w:numPr>
          <w:ilvl w:val="0"/>
          <w:numId w:val="6"/>
        </w:numPr>
        <w:spacing w:line="259" w:lineRule="auto"/>
        <w:ind w:right="-285"/>
        <w:jc w:val="both"/>
        <w:rPr>
          <w:rFonts w:ascii="Times New Roman" w:hAnsi="Times New Roman" w:cs="Times New Roman"/>
          <w:strike/>
        </w:rPr>
      </w:pPr>
      <w:r w:rsidRPr="00EE3114">
        <w:rPr>
          <w:rFonts w:ascii="Times New Roman" w:hAnsi="Times New Roman" w:cs="Times New Roman"/>
          <w:strike/>
        </w:rPr>
        <w:t>Identificar e propor melhoria contínua nos processos e nos modelos de gestão visando a excelência da Instituição.</w:t>
      </w:r>
    </w:p>
    <w:p w14:paraId="7EC36565" w14:textId="77777777" w:rsidR="00661D53" w:rsidRPr="00EE3114" w:rsidRDefault="00661D53" w:rsidP="00304125">
      <w:pPr>
        <w:spacing w:after="0" w:line="240" w:lineRule="auto"/>
        <w:ind w:right="-285"/>
        <w:jc w:val="center"/>
        <w:rPr>
          <w:rFonts w:ascii="Times New Roman" w:hAnsi="Times New Roman" w:cs="Times New Roman"/>
          <w:strike/>
        </w:rPr>
      </w:pPr>
    </w:p>
    <w:sectPr w:rsidR="00661D53" w:rsidRPr="00EE3114" w:rsidSect="002953E7">
      <w:headerReference w:type="default" r:id="rId10"/>
      <w:footerReference w:type="default" r:id="rId11"/>
      <w:pgSz w:w="11906" w:h="16838"/>
      <w:pgMar w:top="1702" w:right="1134" w:bottom="1134" w:left="1134" w:header="709" w:footer="4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632335" w14:textId="77777777" w:rsidR="0024481C" w:rsidRDefault="0024481C" w:rsidP="006B0D11">
      <w:pPr>
        <w:spacing w:after="0" w:line="240" w:lineRule="auto"/>
      </w:pPr>
      <w:r>
        <w:separator/>
      </w:r>
    </w:p>
  </w:endnote>
  <w:endnote w:type="continuationSeparator" w:id="0">
    <w:p w14:paraId="3F7923E0" w14:textId="77777777" w:rsidR="0024481C" w:rsidRDefault="0024481C" w:rsidP="006B0D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1150034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sdt>
        <w:sdtPr>
          <w:id w:val="-168102950"/>
          <w:docPartObj>
            <w:docPartGallery w:val="Page Numbers (Top of Page)"/>
            <w:docPartUnique/>
          </w:docPartObj>
        </w:sdtPr>
        <w:sdtEndPr>
          <w:rPr>
            <w:rFonts w:ascii="Times New Roman" w:hAnsi="Times New Roman" w:cs="Times New Roman"/>
          </w:rPr>
        </w:sdtEndPr>
        <w:sdtContent>
          <w:p w14:paraId="4AD1B66D" w14:textId="77777777" w:rsidR="00661D53" w:rsidRPr="002953E7" w:rsidRDefault="00661D53">
            <w:pPr>
              <w:pStyle w:val="Rodap"/>
              <w:jc w:val="right"/>
              <w:rPr>
                <w:rFonts w:ascii="Times New Roman" w:hAnsi="Times New Roman" w:cs="Times New Roman"/>
              </w:rPr>
            </w:pPr>
            <w:r w:rsidRPr="002953E7">
              <w:rPr>
                <w:rFonts w:ascii="Times New Roman" w:hAnsi="Times New Roman" w:cs="Times New Roman"/>
              </w:rPr>
              <w:t xml:space="preserve">Portaria Presidencial CAU/SP n.º </w:t>
            </w:r>
            <w:r w:rsidR="00D93515">
              <w:rPr>
                <w:rFonts w:ascii="Times New Roman" w:hAnsi="Times New Roman" w:cs="Times New Roman"/>
              </w:rPr>
              <w:t>347</w:t>
            </w:r>
            <w:r w:rsidRPr="002953E7">
              <w:rPr>
                <w:rFonts w:ascii="Times New Roman" w:hAnsi="Times New Roman" w:cs="Times New Roman"/>
              </w:rPr>
              <w:t>/20</w:t>
            </w:r>
            <w:r w:rsidR="0057463C">
              <w:rPr>
                <w:rFonts w:ascii="Times New Roman" w:hAnsi="Times New Roman" w:cs="Times New Roman"/>
              </w:rPr>
              <w:t>2</w:t>
            </w:r>
            <w:r w:rsidR="00D93515">
              <w:rPr>
                <w:rFonts w:ascii="Times New Roman" w:hAnsi="Times New Roman" w:cs="Times New Roman"/>
              </w:rPr>
              <w:t>1</w:t>
            </w:r>
            <w:r w:rsidRPr="002953E7">
              <w:rPr>
                <w:rFonts w:ascii="Times New Roman" w:hAnsi="Times New Roman" w:cs="Times New Roman"/>
              </w:rPr>
              <w:t xml:space="preserve"> – Página </w:t>
            </w:r>
            <w:r w:rsidRPr="002953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2953E7">
              <w:rPr>
                <w:rFonts w:ascii="Times New Roman" w:hAnsi="Times New Roman" w:cs="Times New Roman"/>
                <w:b/>
                <w:bCs/>
              </w:rPr>
              <w:instrText>PAGE</w:instrText>
            </w:r>
            <w:r w:rsidRPr="002953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425229">
              <w:rPr>
                <w:rFonts w:ascii="Times New Roman" w:hAnsi="Times New Roman" w:cs="Times New Roman"/>
                <w:b/>
                <w:bCs/>
                <w:noProof/>
              </w:rPr>
              <w:t>2</w:t>
            </w:r>
            <w:r w:rsidRPr="002953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Pr="002953E7">
              <w:rPr>
                <w:rFonts w:ascii="Times New Roman" w:hAnsi="Times New Roman" w:cs="Times New Roman"/>
              </w:rPr>
              <w:t xml:space="preserve"> de </w:t>
            </w:r>
            <w:r w:rsidRPr="002953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2953E7">
              <w:rPr>
                <w:rFonts w:ascii="Times New Roman" w:hAnsi="Times New Roman" w:cs="Times New Roman"/>
                <w:b/>
                <w:bCs/>
              </w:rPr>
              <w:instrText>NUMPAGES</w:instrText>
            </w:r>
            <w:r w:rsidRPr="002953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425229">
              <w:rPr>
                <w:rFonts w:ascii="Times New Roman" w:hAnsi="Times New Roman" w:cs="Times New Roman"/>
                <w:b/>
                <w:bCs/>
                <w:noProof/>
              </w:rPr>
              <w:t>2</w:t>
            </w:r>
            <w:r w:rsidRPr="002953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A5041F8" w14:textId="77777777" w:rsidR="00661D53" w:rsidRDefault="00661D5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79885B" w14:textId="77777777" w:rsidR="0024481C" w:rsidRDefault="0024481C" w:rsidP="006B0D11">
      <w:pPr>
        <w:spacing w:after="0" w:line="240" w:lineRule="auto"/>
      </w:pPr>
      <w:r>
        <w:separator/>
      </w:r>
    </w:p>
  </w:footnote>
  <w:footnote w:type="continuationSeparator" w:id="0">
    <w:p w14:paraId="6972469C" w14:textId="77777777" w:rsidR="0024481C" w:rsidRDefault="0024481C" w:rsidP="006B0D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BBD8B3" w14:textId="77777777" w:rsidR="006B0D11" w:rsidRDefault="00661D5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40F24FC4" wp14:editId="2AEADFAE">
          <wp:simplePos x="0" y="0"/>
          <wp:positionH relativeFrom="page">
            <wp:align>right</wp:align>
          </wp:positionH>
          <wp:positionV relativeFrom="paragraph">
            <wp:posOffset>-352425</wp:posOffset>
          </wp:positionV>
          <wp:extent cx="7686675" cy="10579100"/>
          <wp:effectExtent l="0" t="0" r="9525" b="0"/>
          <wp:wrapNone/>
          <wp:docPr id="9" name="Imagem 9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0D11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F93E903" wp14:editId="385EC08D">
              <wp:simplePos x="0" y="0"/>
              <wp:positionH relativeFrom="page">
                <wp:posOffset>288925</wp:posOffset>
              </wp:positionH>
              <wp:positionV relativeFrom="page">
                <wp:posOffset>9792970</wp:posOffset>
              </wp:positionV>
              <wp:extent cx="6656070" cy="297180"/>
              <wp:effectExtent l="0" t="0" r="11430" b="7620"/>
              <wp:wrapNone/>
              <wp:docPr id="2" name="Retâ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56070" cy="297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60DBE5C" w14:textId="77777777" w:rsidR="006B0D11" w:rsidRDefault="006B0D11" w:rsidP="006B0D11">
                          <w:pPr>
                            <w:pStyle w:val="Body1"/>
                            <w:jc w:val="center"/>
                            <w:rPr>
                              <w:rFonts w:eastAsia="Times New Roman"/>
                              <w:color w:val="auto"/>
                              <w:sz w:val="20"/>
                              <w:lang w:bidi="x-none"/>
                            </w:rPr>
                          </w:pPr>
                          <w:r>
                            <w:rPr>
                              <w:rFonts w:ascii="Arial" w:hAnsi="Arial Unicode MS"/>
                              <w:sz w:val="20"/>
                            </w:rPr>
                            <w:t>Rua Formosa, n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º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367, 23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º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andar, Centro 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–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S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ã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o Paulo/SP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0F93E903" id="Retângulo 2" o:spid="_x0000_s1026" style="position:absolute;margin-left:22.75pt;margin-top:771.1pt;width:524.1pt;height:23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" filled="f" stroked="f" strokeweight="1pt">
              <v:stroke miterlimit="0"/>
              <v:path arrowok="t"/>
              <v:textbox inset="0,0,0,0">
                <w:txbxContent>
                  <w:p w14:paraId="260DBE5C" w14:textId="77777777" w:rsidR="006B0D11" w:rsidRDefault="006B0D11" w:rsidP="006B0D11">
                    <w:pPr>
                      <w:pStyle w:val="Body1"/>
                      <w:jc w:val="center"/>
                      <w:rPr>
                        <w:rFonts w:eastAsia="Times New Roman"/>
                        <w:color w:val="auto"/>
                        <w:sz w:val="20"/>
                        <w:lang w:bidi="x-none"/>
                      </w:rPr>
                    </w:pPr>
                    <w:r>
                      <w:rPr>
                        <w:rFonts w:ascii="Arial" w:hAnsi="Arial Unicode MS"/>
                        <w:sz w:val="20"/>
                      </w:rPr>
                      <w:t>Rua Formosa, n</w:t>
                    </w:r>
                    <w:r>
                      <w:rPr>
                        <w:rFonts w:ascii="Arial" w:hAnsi="Arial Unicode MS"/>
                        <w:sz w:val="20"/>
                      </w:rPr>
                      <w:t>º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367, 23</w:t>
                    </w:r>
                    <w:r>
                      <w:rPr>
                        <w:rFonts w:ascii="Arial" w:hAnsi="Arial Unicode MS"/>
                        <w:sz w:val="20"/>
                      </w:rPr>
                      <w:t>º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andar, Centro </w:t>
                    </w:r>
                    <w:r>
                      <w:rPr>
                        <w:rFonts w:ascii="Arial" w:hAnsi="Arial Unicode MS"/>
                        <w:sz w:val="20"/>
                      </w:rPr>
                      <w:t>–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S</w:t>
                    </w:r>
                    <w:r>
                      <w:rPr>
                        <w:rFonts w:ascii="Arial" w:hAnsi="Arial Unicode MS"/>
                        <w:sz w:val="20"/>
                      </w:rPr>
                      <w:t>ã</w:t>
                    </w:r>
                    <w:r>
                      <w:rPr>
                        <w:rFonts w:ascii="Arial" w:hAnsi="Arial Unicode MS"/>
                        <w:sz w:val="20"/>
                      </w:rPr>
                      <w:t>o Paulo/SP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F233E"/>
    <w:multiLevelType w:val="hybridMultilevel"/>
    <w:tmpl w:val="8EDC2B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773229"/>
    <w:multiLevelType w:val="hybridMultilevel"/>
    <w:tmpl w:val="0FF475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C021A6"/>
    <w:multiLevelType w:val="hybridMultilevel"/>
    <w:tmpl w:val="31A262C2"/>
    <w:lvl w:ilvl="0" w:tplc="73B8BE86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4E2F32"/>
    <w:multiLevelType w:val="hybridMultilevel"/>
    <w:tmpl w:val="D7C2B7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  <w:szCs w:val="22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B204B2"/>
    <w:multiLevelType w:val="hybridMultilevel"/>
    <w:tmpl w:val="F38618B8"/>
    <w:lvl w:ilvl="0" w:tplc="DE40DB18">
      <w:start w:val="1"/>
      <w:numFmt w:val="lowerLetter"/>
      <w:lvlText w:val="%1)"/>
      <w:lvlJc w:val="left"/>
      <w:pPr>
        <w:ind w:left="1065" w:hanging="360"/>
      </w:pPr>
    </w:lvl>
    <w:lvl w:ilvl="1" w:tplc="04160019">
      <w:start w:val="1"/>
      <w:numFmt w:val="lowerLetter"/>
      <w:lvlText w:val="%2."/>
      <w:lvlJc w:val="left"/>
      <w:pPr>
        <w:ind w:left="1785" w:hanging="360"/>
      </w:pPr>
    </w:lvl>
    <w:lvl w:ilvl="2" w:tplc="0416001B">
      <w:start w:val="1"/>
      <w:numFmt w:val="lowerRoman"/>
      <w:lvlText w:val="%3."/>
      <w:lvlJc w:val="right"/>
      <w:pPr>
        <w:ind w:left="2505" w:hanging="180"/>
      </w:pPr>
    </w:lvl>
    <w:lvl w:ilvl="3" w:tplc="0416000F">
      <w:start w:val="1"/>
      <w:numFmt w:val="decimal"/>
      <w:lvlText w:val="%4."/>
      <w:lvlJc w:val="left"/>
      <w:pPr>
        <w:ind w:left="3225" w:hanging="360"/>
      </w:pPr>
    </w:lvl>
    <w:lvl w:ilvl="4" w:tplc="04160019">
      <w:start w:val="1"/>
      <w:numFmt w:val="lowerLetter"/>
      <w:lvlText w:val="%5."/>
      <w:lvlJc w:val="left"/>
      <w:pPr>
        <w:ind w:left="3945" w:hanging="360"/>
      </w:pPr>
    </w:lvl>
    <w:lvl w:ilvl="5" w:tplc="0416001B">
      <w:start w:val="1"/>
      <w:numFmt w:val="lowerRoman"/>
      <w:lvlText w:val="%6."/>
      <w:lvlJc w:val="right"/>
      <w:pPr>
        <w:ind w:left="4665" w:hanging="180"/>
      </w:pPr>
    </w:lvl>
    <w:lvl w:ilvl="6" w:tplc="0416000F">
      <w:start w:val="1"/>
      <w:numFmt w:val="decimal"/>
      <w:lvlText w:val="%7."/>
      <w:lvlJc w:val="left"/>
      <w:pPr>
        <w:ind w:left="5385" w:hanging="360"/>
      </w:pPr>
    </w:lvl>
    <w:lvl w:ilvl="7" w:tplc="04160019">
      <w:start w:val="1"/>
      <w:numFmt w:val="lowerLetter"/>
      <w:lvlText w:val="%8."/>
      <w:lvlJc w:val="left"/>
      <w:pPr>
        <w:ind w:left="6105" w:hanging="360"/>
      </w:pPr>
    </w:lvl>
    <w:lvl w:ilvl="8" w:tplc="0416001B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3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83B"/>
    <w:rsid w:val="00000AD6"/>
    <w:rsid w:val="00000C39"/>
    <w:rsid w:val="00022799"/>
    <w:rsid w:val="00024A31"/>
    <w:rsid w:val="00040FE6"/>
    <w:rsid w:val="00051BC1"/>
    <w:rsid w:val="00060895"/>
    <w:rsid w:val="0009070A"/>
    <w:rsid w:val="000975FC"/>
    <w:rsid w:val="000A3D17"/>
    <w:rsid w:val="000E10DF"/>
    <w:rsid w:val="00107B3D"/>
    <w:rsid w:val="00111F73"/>
    <w:rsid w:val="0012735F"/>
    <w:rsid w:val="00137750"/>
    <w:rsid w:val="00152028"/>
    <w:rsid w:val="001917C1"/>
    <w:rsid w:val="001C1DCF"/>
    <w:rsid w:val="001C65B2"/>
    <w:rsid w:val="001F56B4"/>
    <w:rsid w:val="001F5AFB"/>
    <w:rsid w:val="00205AB1"/>
    <w:rsid w:val="002133F8"/>
    <w:rsid w:val="00216592"/>
    <w:rsid w:val="00243E34"/>
    <w:rsid w:val="0024481C"/>
    <w:rsid w:val="002612B7"/>
    <w:rsid w:val="002953E7"/>
    <w:rsid w:val="002E2F9A"/>
    <w:rsid w:val="003011FB"/>
    <w:rsid w:val="00304125"/>
    <w:rsid w:val="00332132"/>
    <w:rsid w:val="00334B3B"/>
    <w:rsid w:val="00345920"/>
    <w:rsid w:val="00391405"/>
    <w:rsid w:val="00393B6B"/>
    <w:rsid w:val="00393F80"/>
    <w:rsid w:val="003C3A3C"/>
    <w:rsid w:val="003F3ACC"/>
    <w:rsid w:val="00425229"/>
    <w:rsid w:val="004538FB"/>
    <w:rsid w:val="00474AEF"/>
    <w:rsid w:val="004A6C19"/>
    <w:rsid w:val="004B2878"/>
    <w:rsid w:val="004D5179"/>
    <w:rsid w:val="0050111B"/>
    <w:rsid w:val="0051231B"/>
    <w:rsid w:val="005167EB"/>
    <w:rsid w:val="00543673"/>
    <w:rsid w:val="00562294"/>
    <w:rsid w:val="00572081"/>
    <w:rsid w:val="0057463C"/>
    <w:rsid w:val="005D236E"/>
    <w:rsid w:val="005E272D"/>
    <w:rsid w:val="00602CCA"/>
    <w:rsid w:val="00603865"/>
    <w:rsid w:val="00617C36"/>
    <w:rsid w:val="0062293F"/>
    <w:rsid w:val="00661D53"/>
    <w:rsid w:val="006943F0"/>
    <w:rsid w:val="006B0D11"/>
    <w:rsid w:val="006B5FA9"/>
    <w:rsid w:val="006C3A98"/>
    <w:rsid w:val="006F459D"/>
    <w:rsid w:val="0073416D"/>
    <w:rsid w:val="00765FE2"/>
    <w:rsid w:val="00774812"/>
    <w:rsid w:val="00782345"/>
    <w:rsid w:val="0078478E"/>
    <w:rsid w:val="00797FC9"/>
    <w:rsid w:val="0080076F"/>
    <w:rsid w:val="00824936"/>
    <w:rsid w:val="00836907"/>
    <w:rsid w:val="00842C70"/>
    <w:rsid w:val="00844B98"/>
    <w:rsid w:val="0086709F"/>
    <w:rsid w:val="0089446A"/>
    <w:rsid w:val="008B07BB"/>
    <w:rsid w:val="008B087A"/>
    <w:rsid w:val="008B162D"/>
    <w:rsid w:val="008E2356"/>
    <w:rsid w:val="008E2C3B"/>
    <w:rsid w:val="008F1871"/>
    <w:rsid w:val="00924FC0"/>
    <w:rsid w:val="009548D8"/>
    <w:rsid w:val="00984AA6"/>
    <w:rsid w:val="0099283B"/>
    <w:rsid w:val="009C4577"/>
    <w:rsid w:val="009D7F71"/>
    <w:rsid w:val="009E3134"/>
    <w:rsid w:val="009F3BE0"/>
    <w:rsid w:val="00A01587"/>
    <w:rsid w:val="00A04AE5"/>
    <w:rsid w:val="00A071A5"/>
    <w:rsid w:val="00A21098"/>
    <w:rsid w:val="00A4094B"/>
    <w:rsid w:val="00A4096F"/>
    <w:rsid w:val="00A5675E"/>
    <w:rsid w:val="00A610CB"/>
    <w:rsid w:val="00B15EA8"/>
    <w:rsid w:val="00B21AC2"/>
    <w:rsid w:val="00B24748"/>
    <w:rsid w:val="00B26B93"/>
    <w:rsid w:val="00B2777E"/>
    <w:rsid w:val="00B42002"/>
    <w:rsid w:val="00B511F9"/>
    <w:rsid w:val="00B8099A"/>
    <w:rsid w:val="00BA2023"/>
    <w:rsid w:val="00C2050F"/>
    <w:rsid w:val="00C258DD"/>
    <w:rsid w:val="00C31A78"/>
    <w:rsid w:val="00C506CD"/>
    <w:rsid w:val="00C532CC"/>
    <w:rsid w:val="00C60062"/>
    <w:rsid w:val="00C61D5E"/>
    <w:rsid w:val="00C64367"/>
    <w:rsid w:val="00C7222D"/>
    <w:rsid w:val="00C94362"/>
    <w:rsid w:val="00CB7386"/>
    <w:rsid w:val="00CD2606"/>
    <w:rsid w:val="00CF747B"/>
    <w:rsid w:val="00D0407C"/>
    <w:rsid w:val="00D16737"/>
    <w:rsid w:val="00D565C0"/>
    <w:rsid w:val="00D65365"/>
    <w:rsid w:val="00D93515"/>
    <w:rsid w:val="00DB497E"/>
    <w:rsid w:val="00E03BD2"/>
    <w:rsid w:val="00E05BB0"/>
    <w:rsid w:val="00E3486D"/>
    <w:rsid w:val="00E50F0A"/>
    <w:rsid w:val="00E66B5C"/>
    <w:rsid w:val="00E76164"/>
    <w:rsid w:val="00E92937"/>
    <w:rsid w:val="00EB5FC7"/>
    <w:rsid w:val="00EC4ED7"/>
    <w:rsid w:val="00ED0437"/>
    <w:rsid w:val="00EE3114"/>
    <w:rsid w:val="00F01C4D"/>
    <w:rsid w:val="00F3339D"/>
    <w:rsid w:val="00F335EB"/>
    <w:rsid w:val="00F572FF"/>
    <w:rsid w:val="00F57F87"/>
    <w:rsid w:val="00F67EAB"/>
    <w:rsid w:val="00F913A3"/>
    <w:rsid w:val="00F94902"/>
    <w:rsid w:val="00FC35AD"/>
    <w:rsid w:val="00FC5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755ADE"/>
  <w15:docId w15:val="{22CC4459-E45B-43DE-A67D-02C1BDCDC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36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04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D0407C"/>
    <w:rPr>
      <w:color w:val="0000FF"/>
      <w:u w:val="single"/>
    </w:rPr>
  </w:style>
  <w:style w:type="paragraph" w:styleId="PargrafodaLista">
    <w:name w:val="List Paragraph"/>
    <w:aliases w:val="titulo1"/>
    <w:basedOn w:val="Normal"/>
    <w:link w:val="PargrafodaListaChar"/>
    <w:qFormat/>
    <w:rsid w:val="00060895"/>
    <w:pPr>
      <w:spacing w:after="160" w:line="256" w:lineRule="auto"/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643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64367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6B0D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B0D11"/>
  </w:style>
  <w:style w:type="paragraph" w:styleId="Rodap">
    <w:name w:val="footer"/>
    <w:basedOn w:val="Normal"/>
    <w:link w:val="RodapChar"/>
    <w:uiPriority w:val="99"/>
    <w:unhideWhenUsed/>
    <w:rsid w:val="006B0D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B0D11"/>
  </w:style>
  <w:style w:type="paragraph" w:customStyle="1" w:styleId="Body1">
    <w:name w:val="Body 1"/>
    <w:rsid w:val="006B0D11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  <w:lang w:eastAsia="pt-BR"/>
    </w:rPr>
  </w:style>
  <w:style w:type="paragraph" w:customStyle="1" w:styleId="Default">
    <w:name w:val="Default"/>
    <w:rsid w:val="00E9293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PargrafodaListaChar">
    <w:name w:val="Parágrafo da Lista Char"/>
    <w:aliases w:val="titulo1 Char"/>
    <w:link w:val="PargrafodaLista"/>
    <w:locked/>
    <w:rsid w:val="003041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2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6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2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efea972e-d8c3-404d-936d-2027315786f0" xsi:nil="true"/>
    <Data xmlns="efea972e-d8c3-404d-936d-2027315786f0" xsi:nil="true"/>
    <TaxCatchAll xmlns="9cbc7065-cdb1-4b30-9dde-ac9b1a07b2eb" xsi:nil="true"/>
    <lcf76f155ced4ddcb4097134ff3c332f xmlns="efea972e-d8c3-404d-936d-2027315786f0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4F840855A318D4DA7EF2B7B8FCC82BD" ma:contentTypeVersion="18" ma:contentTypeDescription="Crie um novo documento." ma:contentTypeScope="" ma:versionID="ebde8f0a18014ddb8a7710955b73c5d3">
  <xsd:schema xmlns:xsd="http://www.w3.org/2001/XMLSchema" xmlns:xs="http://www.w3.org/2001/XMLSchema" xmlns:p="http://schemas.microsoft.com/office/2006/metadata/properties" xmlns:ns2="9cbc7065-cdb1-4b30-9dde-ac9b1a07b2eb" xmlns:ns3="efea972e-d8c3-404d-936d-2027315786f0" targetNamespace="http://schemas.microsoft.com/office/2006/metadata/properties" ma:root="true" ma:fieldsID="18774db549037ba166822459270a5143" ns2:_="" ns3:_="">
    <xsd:import namespace="9cbc7065-cdb1-4b30-9dde-ac9b1a07b2eb"/>
    <xsd:import namespace="efea972e-d8c3-404d-936d-2027315786f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_Flow_SignoffStatus" minOccurs="0"/>
                <xsd:element ref="ns3:Data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bc7065-cdb1-4b30-9dde-ac9b1a07b2e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4ba802d2-a9f6-477e-a76d-37dd86360b12}" ma:internalName="TaxCatchAll" ma:showField="CatchAllData" ma:web="9cbc7065-cdb1-4b30-9dde-ac9b1a07b2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ea972e-d8c3-404d-936d-2027315786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Estado da aprovação" ma:internalName="Estado_x0020_da_x0020_aprova_x00e7__x00e3_o">
      <xsd:simpleType>
        <xsd:restriction base="dms:Text"/>
      </xsd:simpleType>
    </xsd:element>
    <xsd:element name="Data" ma:index="22" nillable="true" ma:displayName="Data" ma:format="DateOnly" ma:internalName="Data">
      <xsd:simpleType>
        <xsd:restriction base="dms:DateTime"/>
      </xsd:simpleType>
    </xsd:element>
    <xsd:element name="lcf76f155ced4ddcb4097134ff3c332f" ma:index="24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2F4812E-D173-40C9-94A4-13B56939BB69}">
  <ds:schemaRefs>
    <ds:schemaRef ds:uri="http://schemas.microsoft.com/office/2006/metadata/properties"/>
    <ds:schemaRef ds:uri="http://schemas.microsoft.com/office/infopath/2007/PartnerControls"/>
    <ds:schemaRef ds:uri="efea972e-d8c3-404d-936d-2027315786f0"/>
    <ds:schemaRef ds:uri="9cbc7065-cdb1-4b30-9dde-ac9b1a07b2eb"/>
  </ds:schemaRefs>
</ds:datastoreItem>
</file>

<file path=customXml/itemProps2.xml><?xml version="1.0" encoding="utf-8"?>
<ds:datastoreItem xmlns:ds="http://schemas.openxmlformats.org/officeDocument/2006/customXml" ds:itemID="{D6ADD81A-17CD-489F-8264-12C9B6ECFB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bc7065-cdb1-4b30-9dde-ac9b1a07b2eb"/>
    <ds:schemaRef ds:uri="efea972e-d8c3-404d-936d-2027315786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2035A4-2652-4E37-B035-3F4ACB19B74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597</Words>
  <Characters>3228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Fernando</dc:creator>
  <cp:lastModifiedBy>Erick Sotero</cp:lastModifiedBy>
  <cp:revision>5</cp:revision>
  <cp:lastPrinted>2023-10-31T14:01:00Z</cp:lastPrinted>
  <dcterms:created xsi:type="dcterms:W3CDTF">2023-10-27T18:07:00Z</dcterms:created>
  <dcterms:modified xsi:type="dcterms:W3CDTF">2023-10-31T14:01:00Z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0x010100A4F840855A318D4DA7EF2B7B8FCC82BD</vt:lpwstr>
  </property>
</Properties>
</file>