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000620" w:rsidRDefault="00A610CB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000620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000620">
        <w:rPr>
          <w:rFonts w:ascii="Times New Roman" w:hAnsi="Times New Roman" w:cs="Times New Roman"/>
          <w:b/>
          <w:bCs/>
          <w:strike/>
        </w:rPr>
        <w:t>PRESIDE</w:t>
      </w:r>
      <w:r w:rsidR="00332132" w:rsidRPr="00000620">
        <w:rPr>
          <w:rFonts w:ascii="Times New Roman" w:hAnsi="Times New Roman" w:cs="Times New Roman"/>
          <w:b/>
          <w:bCs/>
          <w:strike/>
        </w:rPr>
        <w:t>N</w:t>
      </w:r>
      <w:r w:rsidR="0086709F" w:rsidRPr="00000620">
        <w:rPr>
          <w:rFonts w:ascii="Times New Roman" w:hAnsi="Times New Roman" w:cs="Times New Roman"/>
          <w:b/>
          <w:bCs/>
          <w:strike/>
        </w:rPr>
        <w:t xml:space="preserve">CIAL </w:t>
      </w:r>
      <w:r w:rsidRPr="00000620">
        <w:rPr>
          <w:rFonts w:ascii="Times New Roman" w:hAnsi="Times New Roman" w:cs="Times New Roman"/>
          <w:b/>
          <w:bCs/>
          <w:strike/>
        </w:rPr>
        <w:t xml:space="preserve">CAU/SP </w:t>
      </w:r>
      <w:r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Nº</w:t>
      </w:r>
      <w:r w:rsidR="0086709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D313D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13</w:t>
      </w:r>
      <w:r w:rsidR="002F60B2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6</w:t>
      </w:r>
      <w:r w:rsidR="0086709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8508C3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16</w:t>
      </w:r>
      <w:r w:rsidR="009C2052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D313D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="0086709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201</w:t>
      </w:r>
      <w:r w:rsidR="009C2052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9</w:t>
      </w:r>
      <w:r w:rsidR="0086709F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:rsidR="00000620" w:rsidRPr="001E5742" w:rsidRDefault="00000620" w:rsidP="000006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</w:t>
      </w:r>
      <w:r>
        <w:rPr>
          <w:b/>
          <w:color w:val="0070C0"/>
        </w:rPr>
        <w:t>88</w:t>
      </w:r>
      <w:r w:rsidRPr="001E5742">
        <w:rPr>
          <w:b/>
          <w:color w:val="0070C0"/>
        </w:rPr>
        <w:t>/2023)</w:t>
      </w:r>
    </w:p>
    <w:p w:rsidR="00DC22F8" w:rsidRPr="00A81DE1" w:rsidRDefault="00DC22F8" w:rsidP="00F8547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000620" w:rsidRDefault="00077AC1" w:rsidP="00F854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bookmarkStart w:id="0" w:name="_GoBack"/>
      <w:r w:rsidRPr="00000620">
        <w:rPr>
          <w:rFonts w:ascii="Times New Roman" w:hAnsi="Times New Roman" w:cs="Times New Roman"/>
          <w:bCs/>
          <w:strike/>
        </w:rPr>
        <w:t xml:space="preserve">Designa a </w:t>
      </w:r>
      <w:r w:rsidR="002622CB" w:rsidRPr="00000620">
        <w:rPr>
          <w:rFonts w:ascii="Times New Roman" w:hAnsi="Times New Roman" w:cs="Times New Roman"/>
          <w:bCs/>
          <w:strike/>
        </w:rPr>
        <w:t>profissional</w:t>
      </w:r>
      <w:r w:rsidR="00F335EB" w:rsidRPr="00000620">
        <w:rPr>
          <w:rFonts w:ascii="Times New Roman" w:hAnsi="Times New Roman" w:cs="Times New Roman"/>
          <w:bCs/>
          <w:strike/>
        </w:rPr>
        <w:t xml:space="preserve"> </w:t>
      </w:r>
      <w:r w:rsidR="00A81DE1" w:rsidRPr="00000620">
        <w:rPr>
          <w:rFonts w:ascii="Times New Roman" w:hAnsi="Times New Roman" w:cs="Times New Roman"/>
          <w:bCs/>
          <w:strike/>
        </w:rPr>
        <w:t>MARIA FLÁVIA MARQUES</w:t>
      </w:r>
      <w:r w:rsidR="00A610CB" w:rsidRPr="00000620">
        <w:rPr>
          <w:rFonts w:ascii="Times New Roman" w:hAnsi="Times New Roman" w:cs="Times New Roman"/>
          <w:bCs/>
          <w:strike/>
        </w:rPr>
        <w:t xml:space="preserve"> para </w:t>
      </w:r>
      <w:r w:rsidR="00F335EB" w:rsidRPr="00000620">
        <w:rPr>
          <w:rFonts w:ascii="Times New Roman" w:hAnsi="Times New Roman" w:cs="Times New Roman"/>
          <w:bCs/>
          <w:strike/>
        </w:rPr>
        <w:t xml:space="preserve">exercer </w:t>
      </w:r>
      <w:r w:rsidR="001C65B2" w:rsidRPr="00000620">
        <w:rPr>
          <w:rFonts w:ascii="Times New Roman" w:hAnsi="Times New Roman" w:cs="Times New Roman"/>
          <w:bCs/>
          <w:strike/>
        </w:rPr>
        <w:t xml:space="preserve">o </w:t>
      </w:r>
      <w:r w:rsidR="000579A0" w:rsidRPr="00000620">
        <w:rPr>
          <w:rFonts w:ascii="Times New Roman" w:hAnsi="Times New Roman" w:cs="Times New Roman"/>
          <w:bCs/>
          <w:strike/>
        </w:rPr>
        <w:t>cargo</w:t>
      </w:r>
      <w:r w:rsidR="00A610CB" w:rsidRPr="00000620">
        <w:rPr>
          <w:rFonts w:ascii="Times New Roman" w:hAnsi="Times New Roman" w:cs="Times New Roman"/>
          <w:bCs/>
          <w:strike/>
        </w:rPr>
        <w:t xml:space="preserve"> </w:t>
      </w:r>
      <w:r w:rsidR="000579A0" w:rsidRPr="00000620">
        <w:rPr>
          <w:rFonts w:ascii="Times New Roman" w:hAnsi="Times New Roman" w:cs="Times New Roman"/>
          <w:bCs/>
          <w:strike/>
        </w:rPr>
        <w:t>comissionado</w:t>
      </w:r>
      <w:r w:rsidR="00A610CB" w:rsidRPr="00000620">
        <w:rPr>
          <w:rFonts w:ascii="Times New Roman" w:hAnsi="Times New Roman" w:cs="Times New Roman"/>
          <w:bCs/>
          <w:strike/>
        </w:rPr>
        <w:t xml:space="preserve"> </w:t>
      </w:r>
      <w:r w:rsidR="00717157" w:rsidRPr="00000620">
        <w:rPr>
          <w:rFonts w:ascii="Times New Roman" w:hAnsi="Times New Roman" w:cs="Times New Roman"/>
          <w:bCs/>
          <w:strike/>
        </w:rPr>
        <w:t xml:space="preserve">de </w:t>
      </w:r>
      <w:r w:rsidR="00D135AA" w:rsidRPr="00000620">
        <w:rPr>
          <w:rFonts w:ascii="Times New Roman" w:hAnsi="Times New Roman" w:cs="Times New Roman"/>
          <w:strike/>
        </w:rPr>
        <w:t xml:space="preserve">Supervisora de </w:t>
      </w:r>
      <w:r w:rsidR="00A81DE1" w:rsidRPr="00000620">
        <w:rPr>
          <w:rFonts w:ascii="Times New Roman" w:hAnsi="Times New Roman" w:cs="Times New Roman"/>
          <w:strike/>
        </w:rPr>
        <w:t>Pós-Graduação</w:t>
      </w:r>
      <w:r w:rsidR="00D135AA" w:rsidRPr="00000620">
        <w:rPr>
          <w:rFonts w:ascii="Times New Roman" w:hAnsi="Times New Roman" w:cs="Times New Roman"/>
          <w:strike/>
        </w:rPr>
        <w:t xml:space="preserve"> </w:t>
      </w:r>
      <w:r w:rsidR="00A81DE1" w:rsidRPr="00000620">
        <w:rPr>
          <w:rFonts w:ascii="Times New Roman" w:hAnsi="Times New Roman" w:cs="Times New Roman"/>
          <w:strike/>
        </w:rPr>
        <w:t xml:space="preserve">e Acordos Internacionais de Ensino </w:t>
      </w:r>
      <w:r w:rsidR="00E66B5C" w:rsidRPr="00000620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000620">
        <w:rPr>
          <w:rFonts w:ascii="Times New Roman" w:hAnsi="Times New Roman" w:cs="Times New Roman"/>
          <w:bCs/>
          <w:strike/>
        </w:rPr>
        <w:t>.</w:t>
      </w:r>
    </w:p>
    <w:p w:rsidR="00A107C2" w:rsidRPr="00000620" w:rsidRDefault="00A107C2" w:rsidP="00F8547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:rsidR="00107B3D" w:rsidRPr="00000620" w:rsidRDefault="00107B3D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000620">
        <w:rPr>
          <w:rFonts w:ascii="Times New Roman" w:hAnsi="Times New Roman"/>
          <w:strike/>
        </w:rPr>
        <w:t>a</w:t>
      </w:r>
      <w:r w:rsidRPr="00000620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:rsidR="00A107C2" w:rsidRPr="00000620" w:rsidRDefault="00A107C2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D313DF" w:rsidRPr="00000620" w:rsidRDefault="00D313DF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000620">
        <w:rPr>
          <w:rFonts w:ascii="Times New Roman" w:hAnsi="Times New Roman"/>
          <w:strike/>
        </w:rPr>
        <w:t>estabeleceu outras providências</w:t>
      </w:r>
      <w:r w:rsidRPr="00000620">
        <w:rPr>
          <w:rFonts w:ascii="Times New Roman" w:hAnsi="Times New Roman"/>
          <w:strike/>
        </w:rPr>
        <w:t>;</w:t>
      </w:r>
    </w:p>
    <w:p w:rsidR="00BF3A20" w:rsidRPr="00000620" w:rsidRDefault="00BF3A20" w:rsidP="00F854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2622CB" w:rsidRPr="00000620" w:rsidRDefault="002622CB" w:rsidP="00F854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000620">
        <w:rPr>
          <w:rFonts w:ascii="Times New Roman" w:hAnsi="Times New Roman" w:cs="Times New Roman"/>
          <w:strike/>
        </w:rPr>
        <w:t xml:space="preserve">Considerando os documentos constantes do Processo </w:t>
      </w:r>
      <w:r w:rsidR="008508C3" w:rsidRPr="00000620">
        <w:rPr>
          <w:rFonts w:ascii="Times New Roman" w:hAnsi="Times New Roman" w:cs="Times New Roman"/>
          <w:strike/>
        </w:rPr>
        <w:t xml:space="preserve">Administrativo </w:t>
      </w:r>
      <w:r w:rsidRPr="00000620">
        <w:rPr>
          <w:rFonts w:ascii="Times New Roman" w:hAnsi="Times New Roman" w:cs="Times New Roman"/>
          <w:strike/>
        </w:rPr>
        <w:t xml:space="preserve">de Gestão de Pessoas n.º </w:t>
      </w:r>
      <w:r w:rsidR="00A81DE1" w:rsidRPr="00000620">
        <w:rPr>
          <w:rFonts w:ascii="Times New Roman" w:hAnsi="Times New Roman" w:cs="Times New Roman"/>
          <w:strike/>
        </w:rPr>
        <w:t>032</w:t>
      </w:r>
      <w:r w:rsidRPr="00000620">
        <w:rPr>
          <w:rFonts w:ascii="Times New Roman" w:hAnsi="Times New Roman" w:cs="Times New Roman"/>
          <w:strike/>
        </w:rPr>
        <w:t>/2019;</w:t>
      </w:r>
    </w:p>
    <w:p w:rsidR="00332132" w:rsidRPr="00000620" w:rsidRDefault="00332132" w:rsidP="00F8547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:rsidR="00D135AA" w:rsidRPr="00000620" w:rsidRDefault="00D135AA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:rsidR="00A610CB" w:rsidRPr="00000620" w:rsidRDefault="00A610CB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000620">
        <w:rPr>
          <w:rFonts w:ascii="Times New Roman" w:hAnsi="Times New Roman" w:cs="Times New Roman"/>
          <w:b/>
          <w:bCs/>
          <w:strike/>
        </w:rPr>
        <w:t>RESOLVE:</w:t>
      </w:r>
    </w:p>
    <w:p w:rsidR="00A107C2" w:rsidRPr="00000620" w:rsidRDefault="00A107C2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:rsidR="00DC22F8" w:rsidRPr="00000620" w:rsidRDefault="00DC22F8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:rsidR="00E92937" w:rsidRPr="00000620" w:rsidRDefault="00E92937" w:rsidP="00F8547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000620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000620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000620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A81DE1" w:rsidRPr="00000620">
        <w:rPr>
          <w:rFonts w:ascii="Times New Roman" w:hAnsi="Times New Roman" w:cs="Times New Roman"/>
          <w:strike/>
          <w:sz w:val="22"/>
          <w:szCs w:val="22"/>
        </w:rPr>
        <w:t>Supervisora de Pós-Graduação e Acordos Internacionais de Ensino</w:t>
      </w:r>
      <w:r w:rsidR="00D135AA" w:rsidRPr="0000062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Pr="00000620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000620">
        <w:rPr>
          <w:rFonts w:ascii="Times New Roman" w:hAnsi="Times New Roman" w:cs="Times New Roman"/>
          <w:strike/>
          <w:sz w:val="22"/>
          <w:szCs w:val="22"/>
        </w:rPr>
        <w:t>a</w:t>
      </w:r>
      <w:r w:rsidRPr="0000062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000620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000620">
        <w:rPr>
          <w:rFonts w:ascii="Times New Roman" w:hAnsi="Times New Roman" w:cs="Times New Roman"/>
          <w:strike/>
          <w:sz w:val="22"/>
          <w:szCs w:val="22"/>
        </w:rPr>
        <w:t xml:space="preserve"> ocupante do cargo de Analista </w:t>
      </w:r>
      <w:r w:rsidR="00A81DE1" w:rsidRPr="00000620">
        <w:rPr>
          <w:rFonts w:ascii="Times New Roman" w:hAnsi="Times New Roman" w:cs="Times New Roman"/>
          <w:strike/>
          <w:sz w:val="22"/>
          <w:szCs w:val="22"/>
        </w:rPr>
        <w:t>II</w:t>
      </w:r>
      <w:r w:rsidR="00A107C2" w:rsidRPr="00000620">
        <w:rPr>
          <w:rFonts w:ascii="Times New Roman" w:hAnsi="Times New Roman" w:cs="Times New Roman"/>
          <w:strike/>
          <w:sz w:val="22"/>
          <w:szCs w:val="22"/>
        </w:rPr>
        <w:t>I</w:t>
      </w:r>
      <w:r w:rsidR="008E2C3B" w:rsidRPr="00000620">
        <w:rPr>
          <w:rFonts w:ascii="Times New Roman" w:hAnsi="Times New Roman" w:cs="Times New Roman"/>
          <w:strike/>
          <w:sz w:val="22"/>
          <w:szCs w:val="22"/>
        </w:rPr>
        <w:t>,</w:t>
      </w:r>
      <w:r w:rsidR="008508C3" w:rsidRPr="0000062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A81DE1" w:rsidRPr="00000620">
        <w:rPr>
          <w:rFonts w:ascii="Times New Roman" w:hAnsi="Times New Roman" w:cs="Times New Roman"/>
          <w:strike/>
          <w:sz w:val="22"/>
          <w:szCs w:val="22"/>
        </w:rPr>
        <w:t>Analista Técnico em Arquitetura e Urbanismo</w:t>
      </w:r>
      <w:r w:rsidR="008508C3" w:rsidRPr="00000620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00062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A81DE1" w:rsidRPr="00000620">
        <w:rPr>
          <w:rFonts w:ascii="Times New Roman" w:hAnsi="Times New Roman" w:cs="Times New Roman"/>
          <w:bCs/>
          <w:strike/>
          <w:sz w:val="22"/>
          <w:szCs w:val="22"/>
        </w:rPr>
        <w:t>MARIA FLÁVIA MARQUES</w:t>
      </w:r>
      <w:r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:rsidR="00E92937" w:rsidRPr="00000620" w:rsidRDefault="00E92937" w:rsidP="00F8547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A107C2" w:rsidRPr="00000620" w:rsidRDefault="00E92937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Art. 2º As atribuições do </w:t>
      </w:r>
      <w:r w:rsidR="00A21BD1" w:rsidRPr="00000620">
        <w:rPr>
          <w:rFonts w:ascii="Times New Roman" w:hAnsi="Times New Roman"/>
          <w:strike/>
        </w:rPr>
        <w:t>cargo comissionado</w:t>
      </w:r>
      <w:r w:rsidRPr="00000620">
        <w:rPr>
          <w:rFonts w:ascii="Times New Roman" w:hAnsi="Times New Roman"/>
          <w:strike/>
        </w:rPr>
        <w:t xml:space="preserve"> </w:t>
      </w:r>
      <w:r w:rsidR="00717157" w:rsidRPr="00000620">
        <w:rPr>
          <w:rFonts w:ascii="Times New Roman" w:hAnsi="Times New Roman"/>
          <w:strike/>
        </w:rPr>
        <w:t>a que se refere o art. 1º</w:t>
      </w:r>
      <w:r w:rsidRPr="00000620">
        <w:rPr>
          <w:rFonts w:ascii="Times New Roman" w:hAnsi="Times New Roman"/>
          <w:strike/>
        </w:rPr>
        <w:t xml:space="preserve"> serão aquelas previstas </w:t>
      </w:r>
      <w:r w:rsidR="00661D53" w:rsidRPr="00000620">
        <w:rPr>
          <w:rFonts w:ascii="Times New Roman" w:hAnsi="Times New Roman"/>
          <w:strike/>
        </w:rPr>
        <w:t>no Anexo I da presente Portaria</w:t>
      </w:r>
      <w:r w:rsidR="00077AC1" w:rsidRPr="00000620">
        <w:rPr>
          <w:rFonts w:ascii="Times New Roman" w:hAnsi="Times New Roman"/>
          <w:strike/>
        </w:rPr>
        <w:t>, às quais se obriga a designada</w:t>
      </w:r>
      <w:r w:rsidR="008508C3" w:rsidRPr="00000620">
        <w:rPr>
          <w:rFonts w:ascii="Times New Roman" w:hAnsi="Times New Roman"/>
          <w:strike/>
        </w:rPr>
        <w:t>.</w:t>
      </w:r>
    </w:p>
    <w:p w:rsidR="008508C3" w:rsidRPr="00000620" w:rsidRDefault="008508C3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D135AA" w:rsidRPr="00000620" w:rsidRDefault="00E92937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Art. 3º Atribuir </w:t>
      </w:r>
      <w:r w:rsidR="00077AC1" w:rsidRPr="00000620">
        <w:rPr>
          <w:rFonts w:ascii="Times New Roman" w:hAnsi="Times New Roman"/>
          <w:strike/>
        </w:rPr>
        <w:t>à</w:t>
      </w:r>
      <w:r w:rsidRPr="00000620">
        <w:rPr>
          <w:rFonts w:ascii="Times New Roman" w:hAnsi="Times New Roman"/>
          <w:strike/>
        </w:rPr>
        <w:t xml:space="preserve"> </w:t>
      </w:r>
      <w:r w:rsidR="00B21AC2" w:rsidRPr="00000620">
        <w:rPr>
          <w:rFonts w:ascii="Times New Roman" w:hAnsi="Times New Roman"/>
          <w:strike/>
        </w:rPr>
        <w:t>empregad</w:t>
      </w:r>
      <w:r w:rsidR="00077AC1" w:rsidRPr="00000620">
        <w:rPr>
          <w:rFonts w:ascii="Times New Roman" w:hAnsi="Times New Roman"/>
          <w:strike/>
        </w:rPr>
        <w:t>a</w:t>
      </w:r>
      <w:r w:rsidR="00B21AC2" w:rsidRPr="00000620">
        <w:rPr>
          <w:rFonts w:ascii="Times New Roman" w:hAnsi="Times New Roman"/>
          <w:strike/>
        </w:rPr>
        <w:t xml:space="preserve"> designad</w:t>
      </w:r>
      <w:r w:rsidR="00077AC1" w:rsidRPr="00000620">
        <w:rPr>
          <w:rFonts w:ascii="Times New Roman" w:hAnsi="Times New Roman"/>
          <w:strike/>
        </w:rPr>
        <w:t>a</w:t>
      </w:r>
      <w:r w:rsidR="00D313DF" w:rsidRPr="00000620">
        <w:rPr>
          <w:rFonts w:ascii="Times New Roman" w:hAnsi="Times New Roman"/>
          <w:strike/>
        </w:rPr>
        <w:t>,</w:t>
      </w:r>
      <w:r w:rsidR="0078478E" w:rsidRPr="00000620">
        <w:rPr>
          <w:rFonts w:ascii="Times New Roman" w:hAnsi="Times New Roman"/>
          <w:strike/>
        </w:rPr>
        <w:t xml:space="preserve"> </w:t>
      </w:r>
      <w:r w:rsidR="008508C3" w:rsidRPr="00000620">
        <w:rPr>
          <w:rFonts w:ascii="Times New Roman" w:hAnsi="Times New Roman"/>
          <w:strike/>
        </w:rPr>
        <w:t xml:space="preserve">em razão da nomeação, </w:t>
      </w:r>
      <w:r w:rsidR="00D135AA" w:rsidRPr="00000620">
        <w:rPr>
          <w:rFonts w:ascii="Times New Roman" w:hAnsi="Times New Roman"/>
          <w:strike/>
        </w:rPr>
        <w:t>o acréscimo de 10% (dez por cento) de sua remuneração, correspondendo</w:t>
      </w:r>
      <w:r w:rsidR="002F60B2" w:rsidRPr="00000620">
        <w:rPr>
          <w:rFonts w:ascii="Times New Roman" w:hAnsi="Times New Roman"/>
          <w:strike/>
        </w:rPr>
        <w:t xml:space="preserve"> atualmente</w:t>
      </w:r>
      <w:r w:rsidR="00D135AA" w:rsidRPr="00000620">
        <w:rPr>
          <w:rFonts w:ascii="Times New Roman" w:hAnsi="Times New Roman"/>
          <w:strike/>
        </w:rPr>
        <w:t xml:space="preserve"> ao salário de R$ </w:t>
      </w:r>
      <w:r w:rsidR="00A81DE1" w:rsidRPr="00000620">
        <w:rPr>
          <w:rFonts w:ascii="Times New Roman" w:hAnsi="Times New Roman"/>
          <w:strike/>
        </w:rPr>
        <w:t>10.218,81</w:t>
      </w:r>
      <w:r w:rsidR="00D135AA" w:rsidRPr="00000620">
        <w:rPr>
          <w:rFonts w:ascii="Times New Roman" w:hAnsi="Times New Roman"/>
          <w:strike/>
        </w:rPr>
        <w:t xml:space="preserve"> (</w:t>
      </w:r>
      <w:r w:rsidR="00A81DE1" w:rsidRPr="00000620">
        <w:rPr>
          <w:rFonts w:ascii="Times New Roman" w:hAnsi="Times New Roman"/>
          <w:strike/>
        </w:rPr>
        <w:t xml:space="preserve">dez mil, duzentos e dezoito reais e oitenta e um </w:t>
      </w:r>
      <w:r w:rsidR="00D135AA" w:rsidRPr="00000620">
        <w:rPr>
          <w:rFonts w:ascii="Times New Roman" w:hAnsi="Times New Roman"/>
          <w:strike/>
        </w:rPr>
        <w:t>centavos).</w:t>
      </w:r>
    </w:p>
    <w:p w:rsidR="00D135AA" w:rsidRPr="00000620" w:rsidRDefault="00D135AA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A107C2" w:rsidRPr="00000620" w:rsidRDefault="00D135AA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Parágrafo único. O acréscimo de que trata o art. 3º </w:t>
      </w:r>
      <w:r w:rsidR="00DC22F8" w:rsidRPr="00000620">
        <w:rPr>
          <w:rFonts w:ascii="Times New Roman" w:hAnsi="Times New Roman"/>
          <w:strike/>
        </w:rPr>
        <w:t xml:space="preserve">não </w:t>
      </w:r>
      <w:r w:rsidR="00AB4DF5" w:rsidRPr="00000620">
        <w:rPr>
          <w:rFonts w:ascii="Times New Roman" w:hAnsi="Times New Roman"/>
          <w:strike/>
        </w:rPr>
        <w:t xml:space="preserve">se incorporará ao salário </w:t>
      </w:r>
      <w:r w:rsidR="00DC22F8" w:rsidRPr="00000620">
        <w:rPr>
          <w:rFonts w:ascii="Times New Roman" w:hAnsi="Times New Roman"/>
          <w:strike/>
        </w:rPr>
        <w:t xml:space="preserve">relativo ao cargo efetivo de </w:t>
      </w:r>
      <w:r w:rsidR="00A81DE1" w:rsidRPr="00000620">
        <w:rPr>
          <w:rFonts w:ascii="Times New Roman" w:hAnsi="Times New Roman" w:cs="Times New Roman"/>
          <w:strike/>
        </w:rPr>
        <w:t>Analista III, Analista Técnico em Arquitetura e Urbanismo</w:t>
      </w:r>
      <w:r w:rsidR="00AB4DF5" w:rsidRPr="00000620">
        <w:rPr>
          <w:rFonts w:ascii="Times New Roman" w:hAnsi="Times New Roman"/>
          <w:strike/>
        </w:rPr>
        <w:t>.</w:t>
      </w:r>
    </w:p>
    <w:p w:rsidR="00AB4DF5" w:rsidRPr="00000620" w:rsidRDefault="00AB4DF5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78478E" w:rsidRPr="00000620" w:rsidRDefault="0078478E" w:rsidP="00F85470">
      <w:pPr>
        <w:spacing w:after="0" w:line="240" w:lineRule="auto"/>
        <w:jc w:val="both"/>
        <w:rPr>
          <w:rFonts w:ascii="Times New Roman" w:hAnsi="Times New Roman" w:cs="Times New Roman"/>
          <w:bCs/>
          <w:strike/>
        </w:rPr>
      </w:pPr>
      <w:r w:rsidRPr="00000620">
        <w:rPr>
          <w:rFonts w:ascii="Times New Roman" w:hAnsi="Times New Roman"/>
          <w:strike/>
        </w:rPr>
        <w:t xml:space="preserve">Art. </w:t>
      </w:r>
      <w:r w:rsidR="00A21BD1" w:rsidRPr="00000620">
        <w:rPr>
          <w:rFonts w:ascii="Times New Roman" w:hAnsi="Times New Roman"/>
          <w:strike/>
        </w:rPr>
        <w:t>4</w:t>
      </w:r>
      <w:r w:rsidR="00E92937" w:rsidRPr="00000620">
        <w:rPr>
          <w:rFonts w:ascii="Times New Roman" w:hAnsi="Times New Roman"/>
          <w:strike/>
        </w:rPr>
        <w:t>º</w:t>
      </w:r>
      <w:r w:rsidR="00EB4B6A" w:rsidRPr="00000620">
        <w:rPr>
          <w:rFonts w:ascii="Times New Roman" w:hAnsi="Times New Roman"/>
          <w:strike/>
        </w:rPr>
        <w:t xml:space="preserve"> A dispensa da empregada</w:t>
      </w:r>
      <w:r w:rsidRPr="00000620">
        <w:rPr>
          <w:rFonts w:ascii="Times New Roman" w:hAnsi="Times New Roman"/>
          <w:strike/>
        </w:rPr>
        <w:t xml:space="preserve"> </w:t>
      </w:r>
      <w:r w:rsidR="00EB4B6A" w:rsidRPr="00000620">
        <w:rPr>
          <w:rFonts w:ascii="Times New Roman" w:hAnsi="Times New Roman"/>
          <w:strike/>
        </w:rPr>
        <w:t>designada</w:t>
      </w:r>
      <w:r w:rsidR="00D313DF" w:rsidRPr="00000620">
        <w:rPr>
          <w:rFonts w:ascii="Times New Roman" w:hAnsi="Times New Roman"/>
          <w:strike/>
        </w:rPr>
        <w:t xml:space="preserve"> </w:t>
      </w:r>
      <w:r w:rsidR="00A621BC" w:rsidRPr="00000620">
        <w:rPr>
          <w:rFonts w:ascii="Times New Roman" w:hAnsi="Times New Roman"/>
          <w:strike/>
        </w:rPr>
        <w:t>d</w:t>
      </w:r>
      <w:r w:rsidRPr="00000620">
        <w:rPr>
          <w:rFonts w:ascii="Times New Roman" w:hAnsi="Times New Roman"/>
          <w:strike/>
        </w:rPr>
        <w:t xml:space="preserve">o </w:t>
      </w:r>
      <w:r w:rsidR="00A21BD1" w:rsidRPr="00000620">
        <w:rPr>
          <w:rFonts w:ascii="Times New Roman" w:hAnsi="Times New Roman"/>
          <w:strike/>
        </w:rPr>
        <w:t xml:space="preserve">cargo comissionado </w:t>
      </w:r>
      <w:r w:rsidRPr="00000620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000620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A81DE1" w:rsidRPr="00000620">
        <w:rPr>
          <w:rFonts w:ascii="Times New Roman" w:hAnsi="Times New Roman" w:cs="Times New Roman"/>
          <w:strike/>
        </w:rPr>
        <w:t>Analista III, Analista Técnico em Arquitetura e Urbanismo</w:t>
      </w:r>
      <w:r w:rsidR="000D3D7B" w:rsidRPr="00000620">
        <w:rPr>
          <w:rFonts w:ascii="Times New Roman" w:hAnsi="Times New Roman" w:cs="Times New Roman"/>
          <w:bCs/>
          <w:strike/>
        </w:rPr>
        <w:t>, observado o Plano de Cargos e Salários do CAU/SP.</w:t>
      </w:r>
    </w:p>
    <w:p w:rsidR="00A107C2" w:rsidRPr="00000620" w:rsidRDefault="00A107C2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E92937" w:rsidRPr="00000620" w:rsidRDefault="006C3A98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Art. </w:t>
      </w:r>
      <w:r w:rsidR="00A21BD1" w:rsidRPr="00000620">
        <w:rPr>
          <w:rFonts w:ascii="Times New Roman" w:hAnsi="Times New Roman"/>
          <w:strike/>
        </w:rPr>
        <w:t>5</w:t>
      </w:r>
      <w:r w:rsidRPr="00000620">
        <w:rPr>
          <w:rFonts w:ascii="Times New Roman" w:hAnsi="Times New Roman"/>
          <w:strike/>
        </w:rPr>
        <w:t>º O</w:t>
      </w:r>
      <w:r w:rsidR="00E92937" w:rsidRPr="00000620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000620">
        <w:rPr>
          <w:rFonts w:ascii="Times New Roman" w:hAnsi="Times New Roman"/>
          <w:strike/>
        </w:rPr>
        <w:t>, aplicando-se o disposto em seu art. 62.</w:t>
      </w:r>
    </w:p>
    <w:p w:rsidR="00A107C2" w:rsidRPr="00000620" w:rsidRDefault="00A107C2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E92937" w:rsidRPr="00000620" w:rsidRDefault="00E92937" w:rsidP="00F85470">
      <w:pPr>
        <w:spacing w:after="0" w:line="240" w:lineRule="auto"/>
        <w:jc w:val="both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 xml:space="preserve">Art. </w:t>
      </w:r>
      <w:r w:rsidR="00A21BD1" w:rsidRPr="00000620">
        <w:rPr>
          <w:rFonts w:ascii="Times New Roman" w:hAnsi="Times New Roman"/>
          <w:strike/>
        </w:rPr>
        <w:t>6</w:t>
      </w:r>
      <w:r w:rsidRPr="00000620">
        <w:rPr>
          <w:rFonts w:ascii="Times New Roman" w:hAnsi="Times New Roman"/>
          <w:strike/>
        </w:rPr>
        <w:t>º Esta Portaria entra em vigor na data de sua assinatura.</w:t>
      </w:r>
    </w:p>
    <w:p w:rsidR="00A107C2" w:rsidRPr="00000620" w:rsidRDefault="00A107C2" w:rsidP="00F85470">
      <w:pPr>
        <w:spacing w:after="0" w:line="240" w:lineRule="auto"/>
        <w:jc w:val="both"/>
        <w:rPr>
          <w:rFonts w:ascii="Times New Roman" w:hAnsi="Times New Roman"/>
          <w:strike/>
        </w:rPr>
      </w:pPr>
    </w:p>
    <w:p w:rsidR="00E92937" w:rsidRPr="00000620" w:rsidRDefault="00E92937" w:rsidP="00F85470">
      <w:pPr>
        <w:pStyle w:val="Default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000620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4A6DF2"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16 de </w:t>
      </w:r>
      <w:r w:rsidR="002F60B2"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jul</w:t>
      </w:r>
      <w:r w:rsidR="00FB3497"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ho</w:t>
      </w:r>
      <w:r w:rsidR="00A21BD1"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2019</w:t>
      </w:r>
      <w:r w:rsidRPr="00000620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:rsidR="00E92937" w:rsidRPr="00000620" w:rsidRDefault="00E92937" w:rsidP="00F8547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:rsidR="00D66D44" w:rsidRPr="00000620" w:rsidRDefault="00D66D44" w:rsidP="00F8547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:rsidR="00E92937" w:rsidRPr="00000620" w:rsidRDefault="00E92937" w:rsidP="00F85470">
      <w:pPr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000620">
        <w:rPr>
          <w:rFonts w:ascii="Times New Roman" w:hAnsi="Times New Roman"/>
          <w:b/>
          <w:strike/>
        </w:rPr>
        <w:t>JOSÉ ROBERTO GERALDINE JUNIOR</w:t>
      </w:r>
    </w:p>
    <w:p w:rsidR="00661D53" w:rsidRPr="00000620" w:rsidRDefault="00E92937" w:rsidP="00F85470">
      <w:pPr>
        <w:spacing w:after="0" w:line="240" w:lineRule="auto"/>
        <w:jc w:val="center"/>
        <w:rPr>
          <w:rFonts w:ascii="Times New Roman" w:hAnsi="Times New Roman"/>
          <w:strike/>
        </w:rPr>
      </w:pPr>
      <w:r w:rsidRPr="00000620">
        <w:rPr>
          <w:rFonts w:ascii="Times New Roman" w:hAnsi="Times New Roman"/>
          <w:strike/>
        </w:rPr>
        <w:t>Presidente do CAU/SP</w:t>
      </w:r>
    </w:p>
    <w:p w:rsidR="00BF3A20" w:rsidRPr="00000620" w:rsidRDefault="00BF3A20" w:rsidP="00F85470">
      <w:pPr>
        <w:spacing w:after="0" w:line="240" w:lineRule="auto"/>
        <w:jc w:val="center"/>
        <w:rPr>
          <w:rFonts w:ascii="Times New Roman" w:hAnsi="Times New Roman"/>
          <w:strike/>
        </w:rPr>
      </w:pPr>
    </w:p>
    <w:p w:rsidR="00661D53" w:rsidRPr="00000620" w:rsidRDefault="00661D53" w:rsidP="00F8547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000620">
        <w:rPr>
          <w:rFonts w:ascii="Times New Roman" w:hAnsi="Times New Roman" w:cs="Times New Roman"/>
          <w:b/>
          <w:strike/>
          <w:color w:val="000000" w:themeColor="text1"/>
        </w:rPr>
        <w:t>ANEXO I</w:t>
      </w:r>
    </w:p>
    <w:p w:rsidR="00F325A5" w:rsidRPr="00000620" w:rsidRDefault="00661D53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  <w:r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PORTARIA PRESIDENCIAL CAU/SP Nº</w:t>
      </w:r>
      <w:r w:rsidR="002732DD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FB3497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13</w:t>
      </w:r>
      <w:r w:rsidR="002F60B2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6</w:t>
      </w:r>
      <w:r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2732DD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16</w:t>
      </w:r>
      <w:r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FB3497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JULHO</w:t>
      </w:r>
      <w:r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201</w:t>
      </w:r>
      <w:r w:rsidR="00F325A5" w:rsidRPr="00000620">
        <w:rPr>
          <w:rFonts w:ascii="Times New Roman" w:hAnsi="Times New Roman" w:cs="Times New Roman"/>
          <w:b/>
          <w:bCs/>
          <w:strike/>
          <w:color w:val="000000" w:themeColor="text1"/>
        </w:rPr>
        <w:t>9</w:t>
      </w:r>
    </w:p>
    <w:p w:rsidR="002732DD" w:rsidRPr="00000620" w:rsidRDefault="002732DD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:rsidR="002732DD" w:rsidRPr="00000620" w:rsidRDefault="002732DD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</w:p>
    <w:p w:rsidR="00EB2126" w:rsidRPr="00000620" w:rsidRDefault="00EB2126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:rsidR="00661D53" w:rsidRPr="00000620" w:rsidRDefault="00661D53" w:rsidP="00F854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661D53" w:rsidRPr="00000620" w:rsidRDefault="00F85470" w:rsidP="00F85470">
      <w:pPr>
        <w:spacing w:after="0" w:line="240" w:lineRule="auto"/>
        <w:jc w:val="center"/>
        <w:rPr>
          <w:rFonts w:ascii="Times New Roman" w:hAnsi="Times New Roman" w:cs="Times New Roman"/>
          <w:b/>
          <w:i/>
          <w:strike/>
        </w:rPr>
      </w:pPr>
      <w:bookmarkStart w:id="1" w:name="_Toc9326472"/>
      <w:r w:rsidRPr="00000620">
        <w:rPr>
          <w:rFonts w:ascii="Times New Roman" w:hAnsi="Times New Roman" w:cs="Times New Roman"/>
          <w:b/>
          <w:bCs/>
          <w:i/>
          <w:strike/>
          <w:color w:val="000000" w:themeColor="text1"/>
        </w:rPr>
        <w:t xml:space="preserve">DESCRIÇÃO DAS ATRIBUIÇÕES E RESPONSABILIDADES – </w:t>
      </w:r>
      <w:bookmarkEnd w:id="1"/>
      <w:r w:rsidRPr="00000620">
        <w:rPr>
          <w:rFonts w:ascii="Times New Roman" w:hAnsi="Times New Roman" w:cs="Times New Roman"/>
          <w:b/>
          <w:i/>
          <w:strike/>
        </w:rPr>
        <w:t>SUPERVISÃO DE PÓS-GRADUAÇÃO E ACORDOS INTERNACIONAIS DE ENSINO</w:t>
      </w:r>
    </w:p>
    <w:p w:rsidR="00DA43EA" w:rsidRPr="00000620" w:rsidRDefault="00DA43EA" w:rsidP="00F854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Aferir e monitorar o progresso das metas e objetivos das atividades sob sua supervisão, por meio de indicadores específicos.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Apresentar dados e relatórios da área supervisionada às Comissões em reuniões e eventos, após validação da Coordenação.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Assessorar na elaboração do relatório de gestão, conforme normas estabelecidas.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Assessorar nas auditorias internas e externas referente aos processos da área, visando a transparência e regularidade das ações institucionais.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Assessorar e subsidiar tecnicamente o superior da área na elaboração e monitoramento do plano de trabalho anual.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Apresentar à Coordenação, sugestões para a construção e revisão de normativos institucionais.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Contribuir com a definição das metas e indicadores de resultados visando analisar o desempenho da Instituição.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Acompanhar as atividades da área para o cumprimento da legislação, normas e regulamentos da Instituição.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Elaborar e encaminhar ofícios, ofícios circulares, memorandos e atas, após validação da Coordenação ou responsáveis.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Auxiliar a Coordenação na elaboração de projetos para aproximação do CAU/SP com as IES/SP.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Estruturar e conduzir as atividades e rotinas de sua área.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Identificar e propor melhoria contínua nos processos e nos modelos de gestão visando a excelência da Instituição.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Prestar orientações sobre as práticas e rotinas setoriais aos membros da equipe.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Promover a disseminação do código de ética, cultura, missão, visão de futuro, objetivos estratégicos e valores da Instituição com foco em resultados.</w:t>
      </w:r>
    </w:p>
    <w:p w:rsidR="00F85470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Receber protocolos de arquitetos e urbanistas diplomados no exterior e de arquitetos e urbanistas com pós-graduação.</w:t>
      </w:r>
    </w:p>
    <w:p w:rsidR="002732DD" w:rsidRPr="0000062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  <w:strike/>
        </w:rPr>
      </w:pPr>
      <w:r w:rsidRPr="00000620">
        <w:rPr>
          <w:rFonts w:cstheme="minorHAnsi"/>
          <w:i/>
          <w:strike/>
        </w:rPr>
        <w:t>Representar a Instituição em ações, eventos e esferas judiciais referentes às áreas de sua responsabilidade de modo a garantir o melhor resultado possível para a instituição.</w:t>
      </w:r>
      <w:r w:rsidRPr="00000620">
        <w:rPr>
          <w:rFonts w:cstheme="minorHAnsi"/>
          <w:strike/>
        </w:rPr>
        <w:br/>
      </w:r>
    </w:p>
    <w:bookmarkEnd w:id="0"/>
    <w:p w:rsidR="002732DD" w:rsidRPr="00000620" w:rsidRDefault="002732DD" w:rsidP="00F85470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sectPr w:rsidR="002732DD" w:rsidRPr="00000620" w:rsidSect="00AB4DF5">
      <w:headerReference w:type="default" r:id="rId10"/>
      <w:footerReference w:type="default" r:id="rId11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797" w:rsidRDefault="003D5797" w:rsidP="006B0D11">
      <w:pPr>
        <w:spacing w:after="0" w:line="240" w:lineRule="auto"/>
      </w:pPr>
      <w:r>
        <w:separator/>
      </w:r>
    </w:p>
  </w:endnote>
  <w:endnote w:type="continuationSeparator" w:id="0">
    <w:p w:rsidR="003D5797" w:rsidRDefault="003D5797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2F60B2">
              <w:rPr>
                <w:color w:val="000000" w:themeColor="text1"/>
              </w:rPr>
              <w:t>6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B64E75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B64E75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797" w:rsidRDefault="003D5797" w:rsidP="006B0D11">
      <w:pPr>
        <w:spacing w:after="0" w:line="240" w:lineRule="auto"/>
      </w:pPr>
      <w:r>
        <w:separator/>
      </w:r>
    </w:p>
  </w:footnote>
  <w:footnote w:type="continuationSeparator" w:id="0">
    <w:p w:rsidR="003D5797" w:rsidRDefault="003D5797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1932EB"/>
    <w:multiLevelType w:val="hybridMultilevel"/>
    <w:tmpl w:val="50505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620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2F60B2"/>
    <w:rsid w:val="003011FB"/>
    <w:rsid w:val="00332132"/>
    <w:rsid w:val="00334B3B"/>
    <w:rsid w:val="00345920"/>
    <w:rsid w:val="00391405"/>
    <w:rsid w:val="00393B6B"/>
    <w:rsid w:val="00393F80"/>
    <w:rsid w:val="003D5797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621BC"/>
    <w:rsid w:val="00A71C7D"/>
    <w:rsid w:val="00A81092"/>
    <w:rsid w:val="00A81DE1"/>
    <w:rsid w:val="00AB4DF5"/>
    <w:rsid w:val="00B15EA8"/>
    <w:rsid w:val="00B21AC2"/>
    <w:rsid w:val="00B24748"/>
    <w:rsid w:val="00B26B93"/>
    <w:rsid w:val="00B2777E"/>
    <w:rsid w:val="00B511F9"/>
    <w:rsid w:val="00B64E75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63C59"/>
    <w:rsid w:val="00F85470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65C795-7BDD-4E04-9B46-5D7FBC5070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DF90D6-A738-4E4A-A226-D9766D0C3A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2EB7CA-F412-49C9-B4EA-152E73889DBE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746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Erick Sotero</cp:lastModifiedBy>
  <cp:revision>3</cp:revision>
  <cp:lastPrinted>2023-11-06T12:34:00Z</cp:lastPrinted>
  <dcterms:created xsi:type="dcterms:W3CDTF">2023-11-06T12:33:00Z</dcterms:created>
  <dcterms:modified xsi:type="dcterms:W3CDTF">2023-11-06T12:35:00Z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