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368C3C" w14:textId="415BDE7D" w:rsidR="00443EC8" w:rsidRPr="009B39F3" w:rsidRDefault="00962934" w:rsidP="001678BC">
      <w:pPr>
        <w:pStyle w:val="Default"/>
        <w:jc w:val="center"/>
        <w:rPr>
          <w:b/>
          <w:strike/>
          <w:color w:val="auto"/>
          <w:sz w:val="22"/>
          <w:szCs w:val="22"/>
        </w:rPr>
      </w:pPr>
      <w:r w:rsidRPr="009B39F3">
        <w:rPr>
          <w:b/>
          <w:strike/>
          <w:color w:val="auto"/>
          <w:sz w:val="22"/>
          <w:szCs w:val="22"/>
        </w:rPr>
        <w:t xml:space="preserve">PORTARIA </w:t>
      </w:r>
      <w:r w:rsidR="004B492B" w:rsidRPr="009B39F3">
        <w:rPr>
          <w:b/>
          <w:strike/>
          <w:color w:val="auto"/>
          <w:sz w:val="22"/>
          <w:szCs w:val="22"/>
        </w:rPr>
        <w:t>NORMATIVA</w:t>
      </w:r>
      <w:r w:rsidRPr="009B39F3">
        <w:rPr>
          <w:b/>
          <w:strike/>
          <w:color w:val="auto"/>
          <w:sz w:val="22"/>
          <w:szCs w:val="22"/>
        </w:rPr>
        <w:t xml:space="preserve"> CAU/SP</w:t>
      </w:r>
      <w:r w:rsidR="00443EC8" w:rsidRPr="009B39F3">
        <w:rPr>
          <w:b/>
          <w:strike/>
          <w:color w:val="auto"/>
          <w:sz w:val="22"/>
          <w:szCs w:val="22"/>
        </w:rPr>
        <w:t xml:space="preserve"> N° </w:t>
      </w:r>
      <w:r w:rsidR="00C575A4" w:rsidRPr="009B39F3">
        <w:rPr>
          <w:b/>
          <w:strike/>
          <w:color w:val="auto"/>
          <w:sz w:val="22"/>
          <w:szCs w:val="22"/>
        </w:rPr>
        <w:t>17</w:t>
      </w:r>
      <w:r w:rsidR="003819D6" w:rsidRPr="009B39F3">
        <w:rPr>
          <w:b/>
          <w:strike/>
          <w:color w:val="auto"/>
          <w:sz w:val="22"/>
          <w:szCs w:val="22"/>
        </w:rPr>
        <w:t>3</w:t>
      </w:r>
      <w:r w:rsidR="008F361C" w:rsidRPr="009B39F3">
        <w:rPr>
          <w:b/>
          <w:strike/>
          <w:color w:val="auto"/>
          <w:sz w:val="22"/>
          <w:szCs w:val="22"/>
        </w:rPr>
        <w:t>,</w:t>
      </w:r>
      <w:r w:rsidR="00443EC8" w:rsidRPr="009B39F3">
        <w:rPr>
          <w:b/>
          <w:strike/>
          <w:color w:val="auto"/>
          <w:sz w:val="22"/>
          <w:szCs w:val="22"/>
        </w:rPr>
        <w:t xml:space="preserve"> DE </w:t>
      </w:r>
      <w:r w:rsidR="003819D6" w:rsidRPr="009B39F3">
        <w:rPr>
          <w:b/>
          <w:strike/>
          <w:color w:val="auto"/>
          <w:sz w:val="22"/>
          <w:szCs w:val="22"/>
        </w:rPr>
        <w:t>08</w:t>
      </w:r>
      <w:r w:rsidR="00443EC8" w:rsidRPr="009B39F3">
        <w:rPr>
          <w:b/>
          <w:strike/>
          <w:color w:val="auto"/>
          <w:sz w:val="22"/>
          <w:szCs w:val="22"/>
        </w:rPr>
        <w:t xml:space="preserve"> DE </w:t>
      </w:r>
      <w:r w:rsidR="003819D6" w:rsidRPr="009B39F3">
        <w:rPr>
          <w:b/>
          <w:strike/>
          <w:color w:val="auto"/>
          <w:sz w:val="22"/>
          <w:szCs w:val="22"/>
        </w:rPr>
        <w:t>MAIO</w:t>
      </w:r>
      <w:r w:rsidR="00D40C16" w:rsidRPr="009B39F3">
        <w:rPr>
          <w:b/>
          <w:strike/>
          <w:color w:val="auto"/>
          <w:sz w:val="22"/>
          <w:szCs w:val="22"/>
        </w:rPr>
        <w:t xml:space="preserve"> </w:t>
      </w:r>
      <w:r w:rsidR="00443EC8" w:rsidRPr="009B39F3">
        <w:rPr>
          <w:b/>
          <w:strike/>
          <w:color w:val="auto"/>
          <w:sz w:val="22"/>
          <w:szCs w:val="22"/>
        </w:rPr>
        <w:t>DE 20</w:t>
      </w:r>
      <w:r w:rsidR="00A7136E" w:rsidRPr="009B39F3">
        <w:rPr>
          <w:b/>
          <w:strike/>
          <w:color w:val="auto"/>
          <w:sz w:val="22"/>
          <w:szCs w:val="22"/>
        </w:rPr>
        <w:t>20</w:t>
      </w:r>
      <w:r w:rsidR="008F361C" w:rsidRPr="009B39F3">
        <w:rPr>
          <w:b/>
          <w:strike/>
          <w:color w:val="auto"/>
          <w:sz w:val="22"/>
          <w:szCs w:val="22"/>
        </w:rPr>
        <w:t>.</w:t>
      </w:r>
    </w:p>
    <w:p w14:paraId="60AED37B" w14:textId="77777777" w:rsidR="00FC12B0" w:rsidRDefault="00FC12B0" w:rsidP="001678BC">
      <w:pPr>
        <w:pStyle w:val="Default"/>
        <w:rPr>
          <w:strike/>
          <w:color w:val="auto"/>
          <w:sz w:val="22"/>
          <w:szCs w:val="22"/>
        </w:rPr>
      </w:pPr>
    </w:p>
    <w:p w14:paraId="3D2DAAF3" w14:textId="4A2ABEDE" w:rsidR="009B39F3" w:rsidRDefault="009B39F3" w:rsidP="009B39F3">
      <w:pPr>
        <w:pStyle w:val="Default"/>
        <w:jc w:val="center"/>
        <w:rPr>
          <w:i/>
          <w:color w:val="0070C0"/>
          <w:sz w:val="22"/>
          <w:szCs w:val="22"/>
        </w:rPr>
      </w:pPr>
      <w:r w:rsidRPr="009B39F3">
        <w:rPr>
          <w:i/>
          <w:color w:val="0070C0"/>
          <w:sz w:val="22"/>
          <w:szCs w:val="22"/>
        </w:rPr>
        <w:t>(Revogada pela Portaria Normativa CAU/SP n.º 179, de 31 de agosto de 2020).</w:t>
      </w:r>
    </w:p>
    <w:p w14:paraId="7A3A9750" w14:textId="77777777" w:rsidR="009B39F3" w:rsidRPr="009B39F3" w:rsidRDefault="009B39F3" w:rsidP="009B39F3">
      <w:pPr>
        <w:pStyle w:val="Default"/>
        <w:jc w:val="center"/>
        <w:rPr>
          <w:i/>
          <w:color w:val="0070C0"/>
          <w:sz w:val="22"/>
          <w:szCs w:val="22"/>
        </w:rPr>
      </w:pPr>
      <w:bookmarkStart w:id="0" w:name="_GoBack"/>
      <w:bookmarkEnd w:id="0"/>
    </w:p>
    <w:p w14:paraId="2DF3EEED" w14:textId="2AB55C67" w:rsidR="005542CC" w:rsidRPr="009B39F3" w:rsidRDefault="007254AE" w:rsidP="001678BC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  <w:r w:rsidRPr="009B39F3">
        <w:rPr>
          <w:strike/>
          <w:color w:val="auto"/>
          <w:sz w:val="22"/>
          <w:szCs w:val="22"/>
        </w:rPr>
        <w:t>Prorroga a vigência da P</w:t>
      </w:r>
      <w:r w:rsidR="00B073B1" w:rsidRPr="009B39F3">
        <w:rPr>
          <w:strike/>
          <w:color w:val="auto"/>
          <w:sz w:val="22"/>
          <w:szCs w:val="22"/>
        </w:rPr>
        <w:t xml:space="preserve">ortaria Normativa CAU/SP n.º 171, de </w:t>
      </w:r>
      <w:r w:rsidR="00E463C8" w:rsidRPr="009B39F3">
        <w:rPr>
          <w:strike/>
          <w:color w:val="auto"/>
          <w:sz w:val="22"/>
          <w:szCs w:val="22"/>
        </w:rPr>
        <w:t xml:space="preserve">07 de abril de 2020, </w:t>
      </w:r>
      <w:r w:rsidR="00B11A38" w:rsidRPr="009B39F3">
        <w:rPr>
          <w:strike/>
          <w:color w:val="auto"/>
          <w:sz w:val="22"/>
          <w:szCs w:val="22"/>
        </w:rPr>
        <w:t xml:space="preserve">que estabelece, até 22 de abril de 2020, o regime de trabalho </w:t>
      </w:r>
      <w:r w:rsidR="00B11A38" w:rsidRPr="009B39F3">
        <w:rPr>
          <w:i/>
          <w:strike/>
          <w:color w:val="auto"/>
          <w:sz w:val="22"/>
          <w:szCs w:val="22"/>
        </w:rPr>
        <w:t>home office</w:t>
      </w:r>
      <w:r w:rsidR="00B11A38" w:rsidRPr="009B39F3">
        <w:rPr>
          <w:strike/>
          <w:color w:val="auto"/>
          <w:sz w:val="22"/>
          <w:szCs w:val="22"/>
        </w:rPr>
        <w:t xml:space="preserve"> no âmbito do Conselho de Arquitetura e Urbanismo de São Paulo – CAU/SP</w:t>
      </w:r>
      <w:r w:rsidR="003819D6" w:rsidRPr="009B39F3">
        <w:rPr>
          <w:strike/>
          <w:color w:val="auto"/>
          <w:sz w:val="22"/>
          <w:szCs w:val="22"/>
        </w:rPr>
        <w:t xml:space="preserve"> </w:t>
      </w:r>
      <w:r w:rsidR="00B11A38" w:rsidRPr="009B39F3">
        <w:rPr>
          <w:strike/>
          <w:color w:val="auto"/>
          <w:sz w:val="22"/>
          <w:szCs w:val="22"/>
        </w:rPr>
        <w:t>e</w:t>
      </w:r>
      <w:r w:rsidR="00FC12B0" w:rsidRPr="009B39F3">
        <w:rPr>
          <w:strike/>
          <w:color w:val="auto"/>
          <w:sz w:val="22"/>
          <w:szCs w:val="22"/>
        </w:rPr>
        <w:t xml:space="preserve"> </w:t>
      </w:r>
      <w:r w:rsidR="00090671" w:rsidRPr="009B39F3">
        <w:rPr>
          <w:strike/>
          <w:color w:val="auto"/>
          <w:sz w:val="22"/>
          <w:szCs w:val="22"/>
        </w:rPr>
        <w:t>dá</w:t>
      </w:r>
      <w:r w:rsidR="00FC12B0" w:rsidRPr="009B39F3">
        <w:rPr>
          <w:strike/>
          <w:color w:val="auto"/>
          <w:sz w:val="22"/>
          <w:szCs w:val="22"/>
        </w:rPr>
        <w:t xml:space="preserve"> outras providências.</w:t>
      </w:r>
    </w:p>
    <w:p w14:paraId="0221BA64" w14:textId="77777777" w:rsidR="00FC12B0" w:rsidRPr="009B39F3" w:rsidRDefault="00FC12B0" w:rsidP="001678BC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</w:p>
    <w:p w14:paraId="62F83BF5" w14:textId="2271BD86" w:rsidR="00443EC8" w:rsidRPr="009B39F3" w:rsidRDefault="00443EC8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9B39F3">
        <w:rPr>
          <w:strike/>
          <w:color w:val="auto"/>
          <w:sz w:val="22"/>
          <w:szCs w:val="22"/>
        </w:rPr>
        <w:t>O Presidente do Conselh</w:t>
      </w:r>
      <w:r w:rsidR="00A7136E" w:rsidRPr="009B39F3">
        <w:rPr>
          <w:strike/>
          <w:color w:val="auto"/>
          <w:sz w:val="22"/>
          <w:szCs w:val="22"/>
        </w:rPr>
        <w:t xml:space="preserve">o de Arquitetura e Urbanismo de São Paulo – </w:t>
      </w:r>
      <w:r w:rsidRPr="009B39F3">
        <w:rPr>
          <w:strike/>
          <w:color w:val="auto"/>
          <w:sz w:val="22"/>
          <w:szCs w:val="22"/>
        </w:rPr>
        <w:t>CAU/</w:t>
      </w:r>
      <w:r w:rsidR="00A7136E" w:rsidRPr="009B39F3">
        <w:rPr>
          <w:strike/>
          <w:color w:val="auto"/>
          <w:sz w:val="22"/>
          <w:szCs w:val="22"/>
        </w:rPr>
        <w:t>SP</w:t>
      </w:r>
      <w:r w:rsidRPr="009B39F3">
        <w:rPr>
          <w:strike/>
          <w:color w:val="auto"/>
          <w:sz w:val="22"/>
          <w:szCs w:val="22"/>
        </w:rPr>
        <w:t xml:space="preserve">, no uso das atribuições que lhe conferem o art. </w:t>
      </w:r>
      <w:r w:rsidR="009D2C68" w:rsidRPr="009B39F3">
        <w:rPr>
          <w:strike/>
          <w:color w:val="auto"/>
          <w:sz w:val="22"/>
          <w:szCs w:val="22"/>
        </w:rPr>
        <w:t>35</w:t>
      </w:r>
      <w:r w:rsidRPr="009B39F3">
        <w:rPr>
          <w:strike/>
          <w:color w:val="auto"/>
          <w:sz w:val="22"/>
          <w:szCs w:val="22"/>
        </w:rPr>
        <w:t xml:space="preserve"> da Lei n° 12.378, de 31 de dezembro de 2010, e o art. </w:t>
      </w:r>
      <w:r w:rsidR="009D2C68" w:rsidRPr="009B39F3">
        <w:rPr>
          <w:strike/>
          <w:color w:val="auto"/>
          <w:sz w:val="22"/>
          <w:szCs w:val="22"/>
        </w:rPr>
        <w:t xml:space="preserve">155 </w:t>
      </w:r>
      <w:r w:rsidRPr="009B39F3">
        <w:rPr>
          <w:strike/>
          <w:color w:val="auto"/>
          <w:sz w:val="22"/>
          <w:szCs w:val="22"/>
        </w:rPr>
        <w:t>do Regimento Interno do CAU</w:t>
      </w:r>
      <w:r w:rsidR="00A7136E" w:rsidRPr="009B39F3">
        <w:rPr>
          <w:strike/>
          <w:color w:val="auto"/>
          <w:sz w:val="22"/>
          <w:szCs w:val="22"/>
        </w:rPr>
        <w:t>/SP</w:t>
      </w:r>
      <w:r w:rsidR="00343372" w:rsidRPr="009B39F3">
        <w:rPr>
          <w:strike/>
          <w:color w:val="auto"/>
          <w:sz w:val="22"/>
          <w:szCs w:val="22"/>
        </w:rPr>
        <w:t>;</w:t>
      </w:r>
    </w:p>
    <w:p w14:paraId="68211798" w14:textId="77777777" w:rsidR="00957783" w:rsidRPr="009B39F3" w:rsidRDefault="00957783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6E644A09" w14:textId="28E01F1F" w:rsidR="00E463C8" w:rsidRPr="009B39F3" w:rsidRDefault="00E463C8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9B39F3">
        <w:rPr>
          <w:strike/>
          <w:color w:val="auto"/>
          <w:sz w:val="22"/>
          <w:szCs w:val="22"/>
        </w:rPr>
        <w:t xml:space="preserve">Considerando a Portaria Normativa CAU/SP n.º 171, de 07 de abril de 2020, que estabelece, até 22 de abril de 2020, o regime de trabalho </w:t>
      </w:r>
      <w:r w:rsidRPr="009B39F3">
        <w:rPr>
          <w:i/>
          <w:strike/>
          <w:color w:val="auto"/>
          <w:sz w:val="22"/>
          <w:szCs w:val="22"/>
        </w:rPr>
        <w:t>home office</w:t>
      </w:r>
      <w:r w:rsidRPr="009B39F3">
        <w:rPr>
          <w:strike/>
          <w:color w:val="auto"/>
          <w:sz w:val="22"/>
          <w:szCs w:val="22"/>
        </w:rPr>
        <w:t xml:space="preserve"> no âmbito do Conselho de Arquitetura e Urbanismo de São Paulo – CAU/SP, revoga a Portaria Normativa CAU/SP n.º 170, de 27 de março de 2020, aprova a Instrução Normativa CAU/SP n.º 16, de 07 de abril de 2020, e dá outras providências;</w:t>
      </w:r>
    </w:p>
    <w:p w14:paraId="7EB57F0C" w14:textId="77777777" w:rsidR="00E463C8" w:rsidRPr="009B39F3" w:rsidRDefault="00E463C8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50ACED64" w14:textId="27C1494D" w:rsidR="00514C9C" w:rsidRPr="009B39F3" w:rsidRDefault="00514C9C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9B39F3">
        <w:rPr>
          <w:strike/>
          <w:color w:val="auto"/>
          <w:sz w:val="22"/>
          <w:szCs w:val="22"/>
        </w:rPr>
        <w:t>Considerando a declaração do Governador do Estado de São Paulo, João Dória, em coletiva de imprensa realizada em 08 de maio de 2020, segundo o qual será prorrogada até o dia 31 de maio de 2020 a quarentena decretada por meio do Decreto n.º 64.881, de 22 de março de 2020;</w:t>
      </w:r>
    </w:p>
    <w:p w14:paraId="314DDF28" w14:textId="77777777" w:rsidR="00514C9C" w:rsidRPr="009B39F3" w:rsidRDefault="00514C9C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500D113A" w14:textId="05973918" w:rsidR="00514C9C" w:rsidRPr="009B39F3" w:rsidRDefault="00514C9C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9B39F3">
        <w:rPr>
          <w:strike/>
          <w:color w:val="auto"/>
          <w:sz w:val="22"/>
          <w:szCs w:val="22"/>
        </w:rPr>
        <w:t>Considerando a declaração do Prefeito do Município de São Paulo, Bruno Covas, em coletiva de imprensa realizada em 08 de maio de 2020, segundo o qual será prorrogada até o dia 31 de maio de 2020 a quarentena decretada por meio do Decreto n.º 59.298, de 23 de março de 2020;</w:t>
      </w:r>
    </w:p>
    <w:p w14:paraId="151BFA09" w14:textId="77777777" w:rsidR="00514C9C" w:rsidRPr="009B39F3" w:rsidRDefault="00514C9C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37F2CB66" w14:textId="07B6BA8C" w:rsidR="00FC12B0" w:rsidRPr="009B39F3" w:rsidRDefault="00FC12B0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9B39F3">
        <w:rPr>
          <w:strike/>
          <w:color w:val="auto"/>
          <w:sz w:val="22"/>
          <w:szCs w:val="22"/>
        </w:rPr>
        <w:t>Considerando a necessidade de adequação das medidas adotadas pelo CAU/SP à legislação estadual e municipal anteriormente mencionada</w:t>
      </w:r>
      <w:r w:rsidR="001B5895" w:rsidRPr="009B39F3">
        <w:rPr>
          <w:strike/>
          <w:color w:val="auto"/>
          <w:sz w:val="22"/>
          <w:szCs w:val="22"/>
        </w:rPr>
        <w:t>;</w:t>
      </w:r>
    </w:p>
    <w:p w14:paraId="7871D620" w14:textId="77777777" w:rsidR="00B94029" w:rsidRPr="009B39F3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4BE989E6" w14:textId="01CF6AAD" w:rsidR="00B94029" w:rsidRPr="009B39F3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9B39F3">
        <w:rPr>
          <w:strike/>
          <w:color w:val="auto"/>
          <w:sz w:val="22"/>
          <w:szCs w:val="22"/>
        </w:rPr>
        <w:t xml:space="preserve">Considerando a necessidade de conter a propagação da infecção e transmissão local, bem como preservar a saúde dos empregados, </w:t>
      </w:r>
      <w:r w:rsidR="001B5895" w:rsidRPr="009B39F3">
        <w:rPr>
          <w:strike/>
          <w:color w:val="auto"/>
          <w:sz w:val="22"/>
          <w:szCs w:val="22"/>
        </w:rPr>
        <w:t xml:space="preserve">estagiários, </w:t>
      </w:r>
      <w:r w:rsidRPr="009B39F3">
        <w:rPr>
          <w:strike/>
          <w:color w:val="auto"/>
          <w:sz w:val="22"/>
          <w:szCs w:val="22"/>
        </w:rPr>
        <w:t>prestadores de serviço, conselheiros e demais agentes que atuam no âmbito do CAU/SP;</w:t>
      </w:r>
    </w:p>
    <w:p w14:paraId="595C26BA" w14:textId="77777777" w:rsidR="00B94029" w:rsidRPr="009B39F3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3F46962C" w14:textId="5B8A514E" w:rsidR="00B94029" w:rsidRPr="009B39F3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9B39F3">
        <w:rPr>
          <w:strike/>
          <w:color w:val="auto"/>
          <w:sz w:val="22"/>
          <w:szCs w:val="22"/>
        </w:rPr>
        <w:t xml:space="preserve">Considerando a necessidade de manter a prestação do serviço público desempenhado pelo CAU/SP e da </w:t>
      </w:r>
      <w:r w:rsidR="001B5895" w:rsidRPr="009B39F3">
        <w:rPr>
          <w:strike/>
          <w:color w:val="auto"/>
          <w:sz w:val="22"/>
          <w:szCs w:val="22"/>
        </w:rPr>
        <w:t>A</w:t>
      </w:r>
      <w:r w:rsidRPr="009B39F3">
        <w:rPr>
          <w:strike/>
          <w:color w:val="auto"/>
          <w:sz w:val="22"/>
          <w:szCs w:val="22"/>
        </w:rPr>
        <w:t xml:space="preserve">dministração de modo a causar o mínimo impacto aos profissionais </w:t>
      </w:r>
      <w:r w:rsidR="001B5895" w:rsidRPr="009B39F3">
        <w:rPr>
          <w:strike/>
          <w:color w:val="auto"/>
          <w:sz w:val="22"/>
          <w:szCs w:val="22"/>
        </w:rPr>
        <w:t>A</w:t>
      </w:r>
      <w:r w:rsidRPr="009B39F3">
        <w:rPr>
          <w:strike/>
          <w:color w:val="auto"/>
          <w:sz w:val="22"/>
          <w:szCs w:val="22"/>
        </w:rPr>
        <w:t xml:space="preserve">rquitetos e </w:t>
      </w:r>
      <w:r w:rsidR="001B5895" w:rsidRPr="009B39F3">
        <w:rPr>
          <w:strike/>
          <w:color w:val="auto"/>
          <w:sz w:val="22"/>
          <w:szCs w:val="22"/>
        </w:rPr>
        <w:t>U</w:t>
      </w:r>
      <w:r w:rsidR="00343372" w:rsidRPr="009B39F3">
        <w:rPr>
          <w:strike/>
          <w:color w:val="auto"/>
          <w:sz w:val="22"/>
          <w:szCs w:val="22"/>
        </w:rPr>
        <w:t>rbanistas e à sociedade;</w:t>
      </w:r>
    </w:p>
    <w:p w14:paraId="11FBDF58" w14:textId="77777777" w:rsidR="00B94029" w:rsidRPr="009B39F3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06B3DFC8" w14:textId="77777777" w:rsidR="00B94029" w:rsidRPr="009B39F3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9B39F3">
        <w:rPr>
          <w:strike/>
          <w:color w:val="auto"/>
          <w:sz w:val="22"/>
          <w:szCs w:val="22"/>
        </w:rPr>
        <w:t>Considerando que a medida mais eficaz para evitar a propagação do vírus é a prevenção, tendo o Poder Público o dever de agir diante da situação que ora se apresenta; e</w:t>
      </w:r>
    </w:p>
    <w:p w14:paraId="3D9CA099" w14:textId="77777777" w:rsidR="00B94029" w:rsidRPr="009B39F3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3CC9D61D" w14:textId="77777777" w:rsidR="00B94029" w:rsidRPr="009B39F3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9B39F3">
        <w:rPr>
          <w:strike/>
          <w:color w:val="auto"/>
          <w:sz w:val="22"/>
          <w:szCs w:val="22"/>
        </w:rPr>
        <w:t>Considerando a possibilidade de se adaptar as atividades desenvolvidas no âmbito do CAU/SP para serem realizadas em regime de trabalho remoto</w:t>
      </w:r>
      <w:r w:rsidR="002019CF" w:rsidRPr="009B39F3">
        <w:rPr>
          <w:strike/>
          <w:color w:val="auto"/>
          <w:sz w:val="22"/>
          <w:szCs w:val="22"/>
        </w:rPr>
        <w:t xml:space="preserve">, na modalidade </w:t>
      </w:r>
      <w:r w:rsidR="002019CF" w:rsidRPr="009B39F3">
        <w:rPr>
          <w:i/>
          <w:strike/>
          <w:color w:val="auto"/>
          <w:sz w:val="22"/>
          <w:szCs w:val="22"/>
        </w:rPr>
        <w:t>home office</w:t>
      </w:r>
      <w:r w:rsidRPr="009B39F3">
        <w:rPr>
          <w:strike/>
          <w:color w:val="auto"/>
          <w:sz w:val="22"/>
          <w:szCs w:val="22"/>
        </w:rPr>
        <w:t>, temporariamente.</w:t>
      </w:r>
    </w:p>
    <w:p w14:paraId="64406FED" w14:textId="77777777" w:rsidR="00187B90" w:rsidRPr="009B39F3" w:rsidRDefault="00187B90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6DEA7B8F" w14:textId="77777777" w:rsidR="00903EFE" w:rsidRPr="009B39F3" w:rsidRDefault="00903EFE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1712C1E0" w14:textId="77777777" w:rsidR="00962934" w:rsidRPr="009B39F3" w:rsidRDefault="00962934" w:rsidP="001678BC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9B39F3">
        <w:rPr>
          <w:b/>
          <w:bCs/>
          <w:strike/>
          <w:color w:val="auto"/>
          <w:sz w:val="22"/>
          <w:szCs w:val="22"/>
        </w:rPr>
        <w:t>RESOLVE</w:t>
      </w:r>
      <w:r w:rsidR="00443EC8" w:rsidRPr="009B39F3">
        <w:rPr>
          <w:b/>
          <w:bCs/>
          <w:strike/>
          <w:color w:val="auto"/>
          <w:sz w:val="22"/>
          <w:szCs w:val="22"/>
        </w:rPr>
        <w:t>:</w:t>
      </w:r>
    </w:p>
    <w:p w14:paraId="45A45BA2" w14:textId="77777777" w:rsidR="00443EC8" w:rsidRPr="009B39F3" w:rsidRDefault="00443EC8" w:rsidP="001678BC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9B39F3">
        <w:rPr>
          <w:b/>
          <w:bCs/>
          <w:strike/>
          <w:color w:val="auto"/>
          <w:sz w:val="22"/>
          <w:szCs w:val="22"/>
        </w:rPr>
        <w:t xml:space="preserve"> </w:t>
      </w:r>
    </w:p>
    <w:p w14:paraId="4D5C249A" w14:textId="77777777" w:rsidR="00D12D12" w:rsidRPr="009B39F3" w:rsidRDefault="00D12D12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39F0CA90" w14:textId="6EA70D6E" w:rsidR="00E463C8" w:rsidRPr="009B39F3" w:rsidRDefault="00344912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9B39F3">
        <w:rPr>
          <w:strike/>
          <w:color w:val="auto"/>
          <w:sz w:val="22"/>
          <w:szCs w:val="22"/>
        </w:rPr>
        <w:lastRenderedPageBreak/>
        <w:t xml:space="preserve">Art. 1º </w:t>
      </w:r>
      <w:r w:rsidR="0092261F" w:rsidRPr="009B39F3">
        <w:rPr>
          <w:strike/>
          <w:color w:val="auto"/>
          <w:sz w:val="22"/>
          <w:szCs w:val="22"/>
        </w:rPr>
        <w:t xml:space="preserve">Fica </w:t>
      </w:r>
      <w:r w:rsidR="003819D6" w:rsidRPr="009B39F3">
        <w:rPr>
          <w:strike/>
          <w:color w:val="auto"/>
          <w:sz w:val="22"/>
          <w:szCs w:val="22"/>
        </w:rPr>
        <w:t>prorrogada</w:t>
      </w:r>
      <w:r w:rsidR="00CB0A07" w:rsidRPr="009B39F3">
        <w:rPr>
          <w:strike/>
          <w:color w:val="auto"/>
          <w:sz w:val="22"/>
          <w:szCs w:val="22"/>
        </w:rPr>
        <w:t xml:space="preserve">, até </w:t>
      </w:r>
      <w:r w:rsidR="00903EFE" w:rsidRPr="009B39F3">
        <w:rPr>
          <w:strike/>
          <w:color w:val="auto"/>
          <w:sz w:val="22"/>
          <w:szCs w:val="22"/>
        </w:rPr>
        <w:t>31</w:t>
      </w:r>
      <w:r w:rsidR="00CB0A07" w:rsidRPr="009B39F3">
        <w:rPr>
          <w:strike/>
          <w:color w:val="auto"/>
          <w:sz w:val="22"/>
          <w:szCs w:val="22"/>
        </w:rPr>
        <w:t xml:space="preserve"> de </w:t>
      </w:r>
      <w:r w:rsidR="00903EFE" w:rsidRPr="009B39F3">
        <w:rPr>
          <w:strike/>
          <w:color w:val="auto"/>
          <w:sz w:val="22"/>
          <w:szCs w:val="22"/>
        </w:rPr>
        <w:t>maio</w:t>
      </w:r>
      <w:r w:rsidR="00CB0A07" w:rsidRPr="009B39F3">
        <w:rPr>
          <w:strike/>
          <w:color w:val="auto"/>
          <w:sz w:val="22"/>
          <w:szCs w:val="22"/>
        </w:rPr>
        <w:t xml:space="preserve"> de 2020, </w:t>
      </w:r>
      <w:r w:rsidR="007254AE" w:rsidRPr="009B39F3">
        <w:rPr>
          <w:strike/>
          <w:color w:val="auto"/>
          <w:sz w:val="22"/>
          <w:szCs w:val="22"/>
        </w:rPr>
        <w:t xml:space="preserve">a vigência da </w:t>
      </w:r>
      <w:r w:rsidR="00E463C8" w:rsidRPr="009B39F3">
        <w:rPr>
          <w:strike/>
          <w:color w:val="auto"/>
          <w:sz w:val="22"/>
          <w:szCs w:val="22"/>
        </w:rPr>
        <w:t>Portaria Normativa CAU/SP n.º 171, de 07 de abril de 2020, como me</w:t>
      </w:r>
      <w:r w:rsidR="00EC3221" w:rsidRPr="009B39F3">
        <w:rPr>
          <w:strike/>
          <w:color w:val="auto"/>
          <w:sz w:val="22"/>
          <w:szCs w:val="22"/>
        </w:rPr>
        <w:t>io</w:t>
      </w:r>
      <w:r w:rsidR="00E463C8" w:rsidRPr="009B39F3">
        <w:rPr>
          <w:strike/>
          <w:color w:val="auto"/>
          <w:sz w:val="22"/>
          <w:szCs w:val="22"/>
        </w:rPr>
        <w:t xml:space="preserve"> necessári</w:t>
      </w:r>
      <w:r w:rsidR="00EC3221" w:rsidRPr="009B39F3">
        <w:rPr>
          <w:strike/>
          <w:color w:val="auto"/>
          <w:sz w:val="22"/>
          <w:szCs w:val="22"/>
        </w:rPr>
        <w:t>o</w:t>
      </w:r>
      <w:r w:rsidR="00E463C8" w:rsidRPr="009B39F3">
        <w:rPr>
          <w:strike/>
          <w:color w:val="auto"/>
          <w:sz w:val="22"/>
          <w:szCs w:val="22"/>
        </w:rPr>
        <w:t xml:space="preserve"> ao enfrentamento da pandemia da COVID-19 (novo </w:t>
      </w:r>
      <w:proofErr w:type="spellStart"/>
      <w:r w:rsidR="00E463C8" w:rsidRPr="009B39F3">
        <w:rPr>
          <w:strike/>
          <w:color w:val="auto"/>
          <w:sz w:val="22"/>
          <w:szCs w:val="22"/>
        </w:rPr>
        <w:t>coronavírus</w:t>
      </w:r>
      <w:proofErr w:type="spellEnd"/>
      <w:r w:rsidR="00E463C8" w:rsidRPr="009B39F3">
        <w:rPr>
          <w:strike/>
          <w:color w:val="auto"/>
          <w:sz w:val="22"/>
          <w:szCs w:val="22"/>
        </w:rPr>
        <w:t>), no âmbito do CAU/SP</w:t>
      </w:r>
      <w:r w:rsidR="00CB0A07" w:rsidRPr="009B39F3">
        <w:rPr>
          <w:strike/>
          <w:color w:val="auto"/>
          <w:sz w:val="22"/>
          <w:szCs w:val="22"/>
        </w:rPr>
        <w:t>.</w:t>
      </w:r>
    </w:p>
    <w:p w14:paraId="080CE399" w14:textId="77777777" w:rsidR="00E463C8" w:rsidRPr="009B39F3" w:rsidRDefault="00E463C8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7252B770" w14:textId="63AC6A0B" w:rsidR="00744C97" w:rsidRPr="009B39F3" w:rsidRDefault="00A2111E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9B39F3">
        <w:rPr>
          <w:strike/>
          <w:color w:val="auto"/>
          <w:sz w:val="22"/>
          <w:szCs w:val="22"/>
        </w:rPr>
        <w:t xml:space="preserve">Art. </w:t>
      </w:r>
      <w:r w:rsidR="00EC3221" w:rsidRPr="009B39F3">
        <w:rPr>
          <w:strike/>
          <w:color w:val="auto"/>
          <w:sz w:val="22"/>
          <w:szCs w:val="22"/>
        </w:rPr>
        <w:t>2</w:t>
      </w:r>
      <w:r w:rsidR="00170BFE" w:rsidRPr="009B39F3">
        <w:rPr>
          <w:strike/>
          <w:color w:val="auto"/>
          <w:sz w:val="22"/>
          <w:szCs w:val="22"/>
        </w:rPr>
        <w:t xml:space="preserve">º </w:t>
      </w:r>
      <w:r w:rsidR="00744C97" w:rsidRPr="009B39F3">
        <w:rPr>
          <w:strike/>
          <w:color w:val="auto"/>
          <w:sz w:val="22"/>
          <w:szCs w:val="22"/>
        </w:rPr>
        <w:t>Esta Portaria entra em vigor na data de sua publicação no sítio eletrônico do CAU/SP.</w:t>
      </w:r>
    </w:p>
    <w:p w14:paraId="6A5446BC" w14:textId="77777777" w:rsidR="00DF40DE" w:rsidRPr="009B39F3" w:rsidRDefault="00DF40DE" w:rsidP="001678BC">
      <w:pPr>
        <w:pStyle w:val="Default"/>
        <w:jc w:val="both"/>
        <w:rPr>
          <w:strike/>
          <w:color w:val="FF0000"/>
          <w:sz w:val="22"/>
          <w:szCs w:val="22"/>
        </w:rPr>
      </w:pPr>
    </w:p>
    <w:p w14:paraId="3783ADCF" w14:textId="77777777" w:rsidR="0017293F" w:rsidRPr="009B39F3" w:rsidRDefault="0017293F" w:rsidP="001678BC">
      <w:pPr>
        <w:pStyle w:val="Default"/>
        <w:jc w:val="both"/>
        <w:rPr>
          <w:strike/>
          <w:color w:val="FF0000"/>
          <w:sz w:val="22"/>
          <w:szCs w:val="22"/>
        </w:rPr>
      </w:pPr>
    </w:p>
    <w:p w14:paraId="3E2A8EA9" w14:textId="60CD2460" w:rsidR="00443EC8" w:rsidRPr="009B39F3" w:rsidRDefault="0057667C" w:rsidP="001678BC">
      <w:pPr>
        <w:pStyle w:val="Default"/>
        <w:jc w:val="center"/>
        <w:rPr>
          <w:strike/>
          <w:color w:val="auto"/>
          <w:sz w:val="22"/>
          <w:szCs w:val="22"/>
        </w:rPr>
      </w:pPr>
      <w:r w:rsidRPr="009B39F3">
        <w:rPr>
          <w:strike/>
          <w:color w:val="auto"/>
          <w:sz w:val="22"/>
          <w:szCs w:val="22"/>
        </w:rPr>
        <w:t xml:space="preserve">São Paulo, </w:t>
      </w:r>
      <w:r w:rsidR="00DF23A6" w:rsidRPr="009B39F3">
        <w:rPr>
          <w:strike/>
          <w:color w:val="auto"/>
          <w:sz w:val="22"/>
          <w:szCs w:val="22"/>
        </w:rPr>
        <w:t>08</w:t>
      </w:r>
      <w:r w:rsidRPr="009B39F3">
        <w:rPr>
          <w:strike/>
          <w:color w:val="auto"/>
          <w:sz w:val="22"/>
          <w:szCs w:val="22"/>
        </w:rPr>
        <w:t xml:space="preserve"> de </w:t>
      </w:r>
      <w:r w:rsidR="00DF23A6" w:rsidRPr="009B39F3">
        <w:rPr>
          <w:strike/>
          <w:color w:val="auto"/>
          <w:sz w:val="22"/>
          <w:szCs w:val="22"/>
        </w:rPr>
        <w:t>maio</w:t>
      </w:r>
      <w:r w:rsidRPr="009B39F3">
        <w:rPr>
          <w:strike/>
          <w:color w:val="auto"/>
          <w:sz w:val="22"/>
          <w:szCs w:val="22"/>
        </w:rPr>
        <w:t xml:space="preserve"> de 2020.</w:t>
      </w:r>
    </w:p>
    <w:p w14:paraId="1E9C4334" w14:textId="77777777" w:rsidR="00B57DEF" w:rsidRPr="009B39F3" w:rsidRDefault="00B57DEF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6BCAD55D" w14:textId="77777777" w:rsidR="00B57DEF" w:rsidRPr="009B39F3" w:rsidRDefault="00B57DEF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7E011BE5" w14:textId="77777777" w:rsidR="009C3BF6" w:rsidRPr="009B39F3" w:rsidRDefault="005278DA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  <w:r w:rsidRPr="009B39F3">
        <w:rPr>
          <w:rFonts w:ascii="Times New Roman" w:hAnsi="Times New Roman"/>
          <w:b/>
          <w:strike/>
        </w:rPr>
        <w:t>José Roberto Geraldine Junior</w:t>
      </w:r>
    </w:p>
    <w:p w14:paraId="0B982A96" w14:textId="77777777" w:rsidR="009C3BF6" w:rsidRPr="009B39F3" w:rsidRDefault="005278DA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strike/>
        </w:rPr>
      </w:pPr>
      <w:r w:rsidRPr="009B39F3">
        <w:rPr>
          <w:rFonts w:ascii="Times New Roman" w:hAnsi="Times New Roman"/>
          <w:strike/>
        </w:rPr>
        <w:t>Presidente do CAU/SP</w:t>
      </w:r>
    </w:p>
    <w:p w14:paraId="67A682D9" w14:textId="77777777" w:rsidR="0057667C" w:rsidRPr="009B39F3" w:rsidRDefault="0057667C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0C6E1E9F" w14:textId="08BE2130" w:rsidR="00D10577" w:rsidRPr="009B39F3" w:rsidRDefault="00D10577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i/>
          <w:strike/>
        </w:rPr>
      </w:pPr>
      <w:r w:rsidRPr="009B39F3">
        <w:rPr>
          <w:rFonts w:ascii="Times New Roman" w:hAnsi="Times New Roman"/>
          <w:i/>
          <w:strike/>
        </w:rPr>
        <w:t xml:space="preserve">(Publicado no sítio eletrônico do CAU/SP em </w:t>
      </w:r>
      <w:r w:rsidR="00DF23A6" w:rsidRPr="009B39F3">
        <w:rPr>
          <w:rFonts w:ascii="Times New Roman" w:hAnsi="Times New Roman"/>
          <w:i/>
          <w:strike/>
        </w:rPr>
        <w:t>08</w:t>
      </w:r>
      <w:r w:rsidRPr="009B39F3">
        <w:rPr>
          <w:rFonts w:ascii="Times New Roman" w:hAnsi="Times New Roman"/>
          <w:i/>
          <w:strike/>
        </w:rPr>
        <w:t>.0</w:t>
      </w:r>
      <w:r w:rsidR="00DF23A6" w:rsidRPr="009B39F3">
        <w:rPr>
          <w:rFonts w:ascii="Times New Roman" w:hAnsi="Times New Roman"/>
          <w:i/>
          <w:strike/>
        </w:rPr>
        <w:t>5</w:t>
      </w:r>
      <w:r w:rsidRPr="009B39F3">
        <w:rPr>
          <w:rFonts w:ascii="Times New Roman" w:hAnsi="Times New Roman"/>
          <w:i/>
          <w:strike/>
        </w:rPr>
        <w:t>.2020)</w:t>
      </w:r>
    </w:p>
    <w:p w14:paraId="77996105" w14:textId="77777777" w:rsidR="00D10577" w:rsidRPr="009B39F3" w:rsidRDefault="00D10577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522C03E9" w14:textId="77777777" w:rsidR="004679C8" w:rsidRPr="009B39F3" w:rsidRDefault="004679C8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035FB1AA" w14:textId="77777777" w:rsidR="00A21A2E" w:rsidRPr="009B39F3" w:rsidRDefault="00A21A2E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092F7644" w14:textId="77777777" w:rsidR="00A21A2E" w:rsidRPr="009B39F3" w:rsidRDefault="00A21A2E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7CD8C852" w14:textId="77777777" w:rsidR="00A21A2E" w:rsidRPr="009B39F3" w:rsidRDefault="00A21A2E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2389E5C8" w14:textId="77777777" w:rsidR="00A21A2E" w:rsidRPr="009B39F3" w:rsidRDefault="00A21A2E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7C40E406" w14:textId="77777777" w:rsidR="00A21A2E" w:rsidRPr="009B39F3" w:rsidRDefault="00A21A2E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sectPr w:rsidR="00A21A2E" w:rsidRPr="009B39F3" w:rsidSect="004B492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43" w:right="1701" w:bottom="1417" w:left="1701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83CCFD" w14:textId="77777777" w:rsidR="00450316" w:rsidRDefault="00450316" w:rsidP="0082171B">
      <w:pPr>
        <w:spacing w:after="0" w:line="240" w:lineRule="auto"/>
      </w:pPr>
      <w:r>
        <w:separator/>
      </w:r>
    </w:p>
  </w:endnote>
  <w:endnote w:type="continuationSeparator" w:id="0">
    <w:p w14:paraId="3EAC3A09" w14:textId="77777777" w:rsidR="00450316" w:rsidRDefault="00450316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854C1D" w14:textId="505C38D4" w:rsidR="004B492B" w:rsidRPr="004B492B" w:rsidRDefault="004B492B">
    <w:pPr>
      <w:pStyle w:val="Rodap"/>
      <w:jc w:val="right"/>
      <w:rPr>
        <w:rFonts w:ascii="Times New Roman" w:hAnsi="Times New Roman"/>
      </w:rPr>
    </w:pPr>
    <w:r w:rsidRPr="004B492B">
      <w:rPr>
        <w:rFonts w:ascii="Times New Roman" w:hAnsi="Times New Roman"/>
      </w:rPr>
      <w:t xml:space="preserve">Portaria Normativa CAU/SP n.º </w:t>
    </w:r>
    <w:r w:rsidR="00BB11D4">
      <w:rPr>
        <w:rFonts w:ascii="Times New Roman" w:hAnsi="Times New Roman"/>
      </w:rPr>
      <w:t>17</w:t>
    </w:r>
    <w:r w:rsidR="00DF23A6">
      <w:rPr>
        <w:rFonts w:ascii="Times New Roman" w:hAnsi="Times New Roman"/>
      </w:rPr>
      <w:t>3</w:t>
    </w:r>
    <w:r w:rsidRPr="004B492B">
      <w:rPr>
        <w:rFonts w:ascii="Times New Roman" w:hAnsi="Times New Roman"/>
      </w:rPr>
      <w:t xml:space="preserve">/2020 – </w:t>
    </w:r>
    <w:sdt>
      <w:sdtPr>
        <w:rPr>
          <w:rFonts w:ascii="Times New Roman" w:hAnsi="Times New Roman"/>
        </w:rPr>
        <w:id w:val="-210911222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-1267837942"/>
            <w:docPartObj>
              <w:docPartGallery w:val="Page Numbers (Top of Page)"/>
              <w:docPartUnique/>
            </w:docPartObj>
          </w:sdtPr>
          <w:sdtEndPr/>
          <w:sdtContent>
            <w:r w:rsidRPr="004B492B">
              <w:rPr>
                <w:rFonts w:ascii="Times New Roman" w:hAnsi="Times New Roman"/>
              </w:rPr>
              <w:t xml:space="preserve">Página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PAGE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1E42D1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4B492B">
              <w:rPr>
                <w:rFonts w:ascii="Times New Roman" w:hAnsi="Times New Roman"/>
              </w:rPr>
              <w:t xml:space="preserve"> de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NUMPAGES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1E42D1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60C5D0D8" w14:textId="77777777" w:rsidR="00F34BB8" w:rsidRPr="004B492B" w:rsidRDefault="00F34BB8" w:rsidP="004B492B">
    <w:pPr>
      <w:pStyle w:val="Rodap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88728F" w14:textId="77777777" w:rsidR="00450316" w:rsidRDefault="00450316" w:rsidP="0082171B">
      <w:pPr>
        <w:spacing w:after="0" w:line="240" w:lineRule="auto"/>
      </w:pPr>
      <w:r>
        <w:separator/>
      </w:r>
    </w:p>
  </w:footnote>
  <w:footnote w:type="continuationSeparator" w:id="0">
    <w:p w14:paraId="275358AF" w14:textId="77777777" w:rsidR="00450316" w:rsidRDefault="00450316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5ACB70" w14:textId="77777777" w:rsidR="0082171B" w:rsidRDefault="00450316">
    <w:pPr>
      <w:pStyle w:val="Cabealho"/>
    </w:pPr>
    <w:r>
      <w:rPr>
        <w:noProof/>
        <w:lang w:eastAsia="pt-BR"/>
      </w:rPr>
      <w:pict w14:anchorId="327C03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FEE859" w14:textId="77777777" w:rsidR="00591322" w:rsidRDefault="00C144A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AA55E9B" wp14:editId="152B55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482A9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341CA3" w14:textId="77777777" w:rsidR="0082171B" w:rsidRDefault="00450316">
    <w:pPr>
      <w:pStyle w:val="Cabealho"/>
    </w:pPr>
    <w:r>
      <w:rPr>
        <w:noProof/>
        <w:lang w:eastAsia="pt-BR"/>
      </w:rPr>
      <w:pict w14:anchorId="3A8D05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9F626F"/>
    <w:multiLevelType w:val="hybridMultilevel"/>
    <w:tmpl w:val="AA4C97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D5C7E"/>
    <w:multiLevelType w:val="hybridMultilevel"/>
    <w:tmpl w:val="332A4210"/>
    <w:lvl w:ilvl="0" w:tplc="5A90C01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5AE66DE8"/>
    <w:multiLevelType w:val="hybridMultilevel"/>
    <w:tmpl w:val="9B769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67AB"/>
    <w:rsid w:val="00023C08"/>
    <w:rsid w:val="00025866"/>
    <w:rsid w:val="0003066A"/>
    <w:rsid w:val="000308F2"/>
    <w:rsid w:val="000375F4"/>
    <w:rsid w:val="00057BBF"/>
    <w:rsid w:val="00073965"/>
    <w:rsid w:val="00090671"/>
    <w:rsid w:val="000965E3"/>
    <w:rsid w:val="00096839"/>
    <w:rsid w:val="000B7600"/>
    <w:rsid w:val="000E480F"/>
    <w:rsid w:val="000F5F58"/>
    <w:rsid w:val="001021E8"/>
    <w:rsid w:val="00107E5F"/>
    <w:rsid w:val="0011606D"/>
    <w:rsid w:val="00117134"/>
    <w:rsid w:val="00130CEC"/>
    <w:rsid w:val="001461A0"/>
    <w:rsid w:val="001678BC"/>
    <w:rsid w:val="00170BFE"/>
    <w:rsid w:val="0017166F"/>
    <w:rsid w:val="0017293F"/>
    <w:rsid w:val="0018662C"/>
    <w:rsid w:val="00187B90"/>
    <w:rsid w:val="001916C0"/>
    <w:rsid w:val="001A1984"/>
    <w:rsid w:val="001A4284"/>
    <w:rsid w:val="001B386B"/>
    <w:rsid w:val="001B5895"/>
    <w:rsid w:val="001B5A63"/>
    <w:rsid w:val="001D62D1"/>
    <w:rsid w:val="001E42D1"/>
    <w:rsid w:val="0020054B"/>
    <w:rsid w:val="002019CF"/>
    <w:rsid w:val="00203B3B"/>
    <w:rsid w:val="00211950"/>
    <w:rsid w:val="002329FC"/>
    <w:rsid w:val="0024294C"/>
    <w:rsid w:val="002663AB"/>
    <w:rsid w:val="00271D0D"/>
    <w:rsid w:val="00273565"/>
    <w:rsid w:val="0027491D"/>
    <w:rsid w:val="00284BEF"/>
    <w:rsid w:val="00292A04"/>
    <w:rsid w:val="0029352C"/>
    <w:rsid w:val="002B7BF7"/>
    <w:rsid w:val="002C3FAE"/>
    <w:rsid w:val="002D6091"/>
    <w:rsid w:val="002F0C3F"/>
    <w:rsid w:val="003066D5"/>
    <w:rsid w:val="00311462"/>
    <w:rsid w:val="00311CE1"/>
    <w:rsid w:val="00315929"/>
    <w:rsid w:val="00323DBB"/>
    <w:rsid w:val="00342056"/>
    <w:rsid w:val="00342CDA"/>
    <w:rsid w:val="00343372"/>
    <w:rsid w:val="00344912"/>
    <w:rsid w:val="0034557B"/>
    <w:rsid w:val="003477A5"/>
    <w:rsid w:val="00347F77"/>
    <w:rsid w:val="0035620E"/>
    <w:rsid w:val="0036391B"/>
    <w:rsid w:val="00364D74"/>
    <w:rsid w:val="00372E8E"/>
    <w:rsid w:val="003819D6"/>
    <w:rsid w:val="0039187B"/>
    <w:rsid w:val="00395C09"/>
    <w:rsid w:val="003A605C"/>
    <w:rsid w:val="003E38FA"/>
    <w:rsid w:val="004107EC"/>
    <w:rsid w:val="004147CB"/>
    <w:rsid w:val="00415D05"/>
    <w:rsid w:val="00416F19"/>
    <w:rsid w:val="00417481"/>
    <w:rsid w:val="004223E3"/>
    <w:rsid w:val="004253BB"/>
    <w:rsid w:val="004328D5"/>
    <w:rsid w:val="00434AC7"/>
    <w:rsid w:val="00443EC8"/>
    <w:rsid w:val="00450316"/>
    <w:rsid w:val="00453A66"/>
    <w:rsid w:val="00460053"/>
    <w:rsid w:val="00466361"/>
    <w:rsid w:val="004679C8"/>
    <w:rsid w:val="00471D32"/>
    <w:rsid w:val="0049667A"/>
    <w:rsid w:val="004B492B"/>
    <w:rsid w:val="004C60AE"/>
    <w:rsid w:val="004C64B8"/>
    <w:rsid w:val="004E0D25"/>
    <w:rsid w:val="0050146C"/>
    <w:rsid w:val="0050148A"/>
    <w:rsid w:val="005033F0"/>
    <w:rsid w:val="00514C9C"/>
    <w:rsid w:val="00522CD4"/>
    <w:rsid w:val="005278DA"/>
    <w:rsid w:val="00530C72"/>
    <w:rsid w:val="00533F92"/>
    <w:rsid w:val="00535369"/>
    <w:rsid w:val="005511F6"/>
    <w:rsid w:val="005542CC"/>
    <w:rsid w:val="00560269"/>
    <w:rsid w:val="00574900"/>
    <w:rsid w:val="0057667C"/>
    <w:rsid w:val="00585928"/>
    <w:rsid w:val="00591322"/>
    <w:rsid w:val="00594047"/>
    <w:rsid w:val="005A64FB"/>
    <w:rsid w:val="005A76A6"/>
    <w:rsid w:val="005C4A2B"/>
    <w:rsid w:val="005D36ED"/>
    <w:rsid w:val="005E095E"/>
    <w:rsid w:val="005E329B"/>
    <w:rsid w:val="006003B6"/>
    <w:rsid w:val="006060D9"/>
    <w:rsid w:val="006109BF"/>
    <w:rsid w:val="006158FA"/>
    <w:rsid w:val="00616700"/>
    <w:rsid w:val="0061755E"/>
    <w:rsid w:val="006246F5"/>
    <w:rsid w:val="00673209"/>
    <w:rsid w:val="006A1251"/>
    <w:rsid w:val="006D6138"/>
    <w:rsid w:val="006E0BA4"/>
    <w:rsid w:val="006E456E"/>
    <w:rsid w:val="006F6362"/>
    <w:rsid w:val="007072AF"/>
    <w:rsid w:val="007254AE"/>
    <w:rsid w:val="00725835"/>
    <w:rsid w:val="00737CAE"/>
    <w:rsid w:val="0074472B"/>
    <w:rsid w:val="00744C97"/>
    <w:rsid w:val="00750500"/>
    <w:rsid w:val="007512B4"/>
    <w:rsid w:val="007535B9"/>
    <w:rsid w:val="00771543"/>
    <w:rsid w:val="0077374D"/>
    <w:rsid w:val="00774DF7"/>
    <w:rsid w:val="00787935"/>
    <w:rsid w:val="00797C16"/>
    <w:rsid w:val="007B3011"/>
    <w:rsid w:val="007D190A"/>
    <w:rsid w:val="007D1D0D"/>
    <w:rsid w:val="007E34EF"/>
    <w:rsid w:val="007E3D35"/>
    <w:rsid w:val="008025D9"/>
    <w:rsid w:val="00806D4F"/>
    <w:rsid w:val="00807822"/>
    <w:rsid w:val="00814909"/>
    <w:rsid w:val="0082171B"/>
    <w:rsid w:val="008243CE"/>
    <w:rsid w:val="00844FC5"/>
    <w:rsid w:val="00870F59"/>
    <w:rsid w:val="00880F82"/>
    <w:rsid w:val="00884696"/>
    <w:rsid w:val="008A15A4"/>
    <w:rsid w:val="008B29A1"/>
    <w:rsid w:val="008B4876"/>
    <w:rsid w:val="008B7C37"/>
    <w:rsid w:val="008C36D1"/>
    <w:rsid w:val="008D19F4"/>
    <w:rsid w:val="008D2008"/>
    <w:rsid w:val="008D20AC"/>
    <w:rsid w:val="008E3B37"/>
    <w:rsid w:val="008F0438"/>
    <w:rsid w:val="008F361C"/>
    <w:rsid w:val="00903EFE"/>
    <w:rsid w:val="009107F4"/>
    <w:rsid w:val="00913E6E"/>
    <w:rsid w:val="0092261F"/>
    <w:rsid w:val="00924D3D"/>
    <w:rsid w:val="009341BE"/>
    <w:rsid w:val="00946590"/>
    <w:rsid w:val="0094731B"/>
    <w:rsid w:val="00952902"/>
    <w:rsid w:val="00957783"/>
    <w:rsid w:val="00962934"/>
    <w:rsid w:val="00967F8D"/>
    <w:rsid w:val="00983591"/>
    <w:rsid w:val="00983970"/>
    <w:rsid w:val="009A1719"/>
    <w:rsid w:val="009A723A"/>
    <w:rsid w:val="009B1703"/>
    <w:rsid w:val="009B33C2"/>
    <w:rsid w:val="009B39F3"/>
    <w:rsid w:val="009B57DC"/>
    <w:rsid w:val="009B599D"/>
    <w:rsid w:val="009B5CD1"/>
    <w:rsid w:val="009C3BF6"/>
    <w:rsid w:val="009C4E1E"/>
    <w:rsid w:val="009C7B51"/>
    <w:rsid w:val="009D2C68"/>
    <w:rsid w:val="009D3490"/>
    <w:rsid w:val="009E042A"/>
    <w:rsid w:val="009F234D"/>
    <w:rsid w:val="009F4049"/>
    <w:rsid w:val="009F40C0"/>
    <w:rsid w:val="00A13B5A"/>
    <w:rsid w:val="00A2111E"/>
    <w:rsid w:val="00A21A2E"/>
    <w:rsid w:val="00A27404"/>
    <w:rsid w:val="00A2747F"/>
    <w:rsid w:val="00A31102"/>
    <w:rsid w:val="00A343BA"/>
    <w:rsid w:val="00A34B82"/>
    <w:rsid w:val="00A441F2"/>
    <w:rsid w:val="00A6055A"/>
    <w:rsid w:val="00A6673C"/>
    <w:rsid w:val="00A7136E"/>
    <w:rsid w:val="00A81D93"/>
    <w:rsid w:val="00AA30AF"/>
    <w:rsid w:val="00AC20B8"/>
    <w:rsid w:val="00AE22AE"/>
    <w:rsid w:val="00B0057A"/>
    <w:rsid w:val="00B017BA"/>
    <w:rsid w:val="00B073B1"/>
    <w:rsid w:val="00B11A38"/>
    <w:rsid w:val="00B12082"/>
    <w:rsid w:val="00B14215"/>
    <w:rsid w:val="00B14473"/>
    <w:rsid w:val="00B209C8"/>
    <w:rsid w:val="00B24AF7"/>
    <w:rsid w:val="00B32B49"/>
    <w:rsid w:val="00B33126"/>
    <w:rsid w:val="00B5510C"/>
    <w:rsid w:val="00B56F07"/>
    <w:rsid w:val="00B57DEF"/>
    <w:rsid w:val="00B6602E"/>
    <w:rsid w:val="00B7554E"/>
    <w:rsid w:val="00B7688A"/>
    <w:rsid w:val="00B83ECA"/>
    <w:rsid w:val="00B91E0D"/>
    <w:rsid w:val="00B94029"/>
    <w:rsid w:val="00B9553C"/>
    <w:rsid w:val="00B96F2F"/>
    <w:rsid w:val="00BA174A"/>
    <w:rsid w:val="00BB11D4"/>
    <w:rsid w:val="00BB1B50"/>
    <w:rsid w:val="00BB2B00"/>
    <w:rsid w:val="00BB5160"/>
    <w:rsid w:val="00BB5BC1"/>
    <w:rsid w:val="00BE1E22"/>
    <w:rsid w:val="00BE24D4"/>
    <w:rsid w:val="00C144AD"/>
    <w:rsid w:val="00C37450"/>
    <w:rsid w:val="00C43B19"/>
    <w:rsid w:val="00C575A4"/>
    <w:rsid w:val="00C6078F"/>
    <w:rsid w:val="00C72B49"/>
    <w:rsid w:val="00C75957"/>
    <w:rsid w:val="00C90EBD"/>
    <w:rsid w:val="00C96D1B"/>
    <w:rsid w:val="00CB0A07"/>
    <w:rsid w:val="00CC5851"/>
    <w:rsid w:val="00CC64E3"/>
    <w:rsid w:val="00CE0A63"/>
    <w:rsid w:val="00CE3B60"/>
    <w:rsid w:val="00CF0393"/>
    <w:rsid w:val="00CF407C"/>
    <w:rsid w:val="00D02186"/>
    <w:rsid w:val="00D04024"/>
    <w:rsid w:val="00D0570F"/>
    <w:rsid w:val="00D10577"/>
    <w:rsid w:val="00D12D12"/>
    <w:rsid w:val="00D22BC7"/>
    <w:rsid w:val="00D247D4"/>
    <w:rsid w:val="00D27F2A"/>
    <w:rsid w:val="00D33648"/>
    <w:rsid w:val="00D40C16"/>
    <w:rsid w:val="00D6504A"/>
    <w:rsid w:val="00D72F54"/>
    <w:rsid w:val="00D8708F"/>
    <w:rsid w:val="00D90B68"/>
    <w:rsid w:val="00DA0920"/>
    <w:rsid w:val="00DA29EC"/>
    <w:rsid w:val="00DC2748"/>
    <w:rsid w:val="00DE7B45"/>
    <w:rsid w:val="00DF23A6"/>
    <w:rsid w:val="00DF40DE"/>
    <w:rsid w:val="00DF59A6"/>
    <w:rsid w:val="00E12461"/>
    <w:rsid w:val="00E3085F"/>
    <w:rsid w:val="00E356EC"/>
    <w:rsid w:val="00E44F74"/>
    <w:rsid w:val="00E463C8"/>
    <w:rsid w:val="00E463F5"/>
    <w:rsid w:val="00E53A5C"/>
    <w:rsid w:val="00E63DC2"/>
    <w:rsid w:val="00E74433"/>
    <w:rsid w:val="00E7591D"/>
    <w:rsid w:val="00E77996"/>
    <w:rsid w:val="00E9177E"/>
    <w:rsid w:val="00E92B5A"/>
    <w:rsid w:val="00E93E7E"/>
    <w:rsid w:val="00E94DCF"/>
    <w:rsid w:val="00E96715"/>
    <w:rsid w:val="00EA216F"/>
    <w:rsid w:val="00EB329B"/>
    <w:rsid w:val="00EC3221"/>
    <w:rsid w:val="00ED3D58"/>
    <w:rsid w:val="00EE681A"/>
    <w:rsid w:val="00EE6CD5"/>
    <w:rsid w:val="00EF0F1C"/>
    <w:rsid w:val="00EF7390"/>
    <w:rsid w:val="00F12013"/>
    <w:rsid w:val="00F324D1"/>
    <w:rsid w:val="00F34BB8"/>
    <w:rsid w:val="00F46FC1"/>
    <w:rsid w:val="00F51BA1"/>
    <w:rsid w:val="00F55FF0"/>
    <w:rsid w:val="00F6237F"/>
    <w:rsid w:val="00F64AA0"/>
    <w:rsid w:val="00F8100E"/>
    <w:rsid w:val="00F84FEF"/>
    <w:rsid w:val="00F87FEA"/>
    <w:rsid w:val="00F93F5C"/>
    <w:rsid w:val="00FA22BC"/>
    <w:rsid w:val="00FB63B8"/>
    <w:rsid w:val="00FC12B0"/>
    <w:rsid w:val="00FD28AE"/>
    <w:rsid w:val="00FD32D6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025D4993"/>
  <w15:docId w15:val="{5C443744-7C38-48D6-BF8A-23C36B78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FC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8D20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8D20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PargrafodaLista">
    <w:name w:val="List Paragraph"/>
    <w:basedOn w:val="Normal"/>
    <w:uiPriority w:val="34"/>
    <w:qFormat/>
    <w:rsid w:val="009B57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3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8E3B37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443EC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D20A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3Char">
    <w:name w:val="Título 3 Char"/>
    <w:basedOn w:val="Fontepargpadro"/>
    <w:link w:val="Ttulo3"/>
    <w:uiPriority w:val="9"/>
    <w:rsid w:val="008D20AC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A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8D19F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dro">
    <w:name w:val="padro"/>
    <w:basedOn w:val="Normal"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7783"/>
    <w:rPr>
      <w:color w:val="0563C1"/>
      <w:u w:val="single"/>
    </w:rPr>
  </w:style>
  <w:style w:type="character" w:styleId="nfase">
    <w:name w:val="Emphasis"/>
    <w:basedOn w:val="Fontepargpadro"/>
    <w:uiPriority w:val="20"/>
    <w:qFormat/>
    <w:rsid w:val="009577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B7E4EA3F2800A48A4363F26D8C876D7" ma:contentTypeVersion="10" ma:contentTypeDescription="Crie um novo documento." ma:contentTypeScope="" ma:versionID="3bc01e2befbb8291755757512dd2989f">
  <xsd:schema xmlns:xsd="http://www.w3.org/2001/XMLSchema" xmlns:xs="http://www.w3.org/2001/XMLSchema" xmlns:p="http://schemas.microsoft.com/office/2006/metadata/properties" xmlns:ns2="e5ff9552-2345-4435-8c81-51e379e5497e" targetNamespace="http://schemas.microsoft.com/office/2006/metadata/properties" ma:root="true" ma:fieldsID="3742b4a62ae4c1ca7f7e555a5c1c601d" ns2:_="">
    <xsd:import namespace="e5ff9552-2345-4435-8c81-51e379e549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f9552-2345-4435-8c81-51e379e549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F9AF5CB-F236-4C7A-B9A2-622D671723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FF9FAD-77E1-439F-985C-1EB1AFABE604}"/>
</file>

<file path=customXml/itemProps3.xml><?xml version="1.0" encoding="utf-8"?>
<ds:datastoreItem xmlns:ds="http://schemas.openxmlformats.org/officeDocument/2006/customXml" ds:itemID="{0177C963-D8EF-48FF-AF16-67B580622553}"/>
</file>

<file path=customXml/itemProps4.xml><?xml version="1.0" encoding="utf-8"?>
<ds:datastoreItem xmlns:ds="http://schemas.openxmlformats.org/officeDocument/2006/customXml" ds:itemID="{3AE97E63-3FB3-442E-B6F1-0966801665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459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33</cp:revision>
  <cp:lastPrinted>2020-08-31T21:22:00Z</cp:lastPrinted>
  <dcterms:created xsi:type="dcterms:W3CDTF">2020-04-06T21:20:00Z</dcterms:created>
  <dcterms:modified xsi:type="dcterms:W3CDTF">2020-08-31T21:22:00Z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0x0101004B7E4EA3F2800A48A4363F26D8C876D7</vt:lpwstr>
  </property>
</Properties>
</file>