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2076F744" w:rsidR="00443EC8" w:rsidRPr="00967F7F" w:rsidRDefault="00962934" w:rsidP="001031EC">
      <w:pPr>
        <w:pStyle w:val="Default"/>
        <w:ind w:right="-568"/>
        <w:jc w:val="center"/>
        <w:rPr>
          <w:b/>
          <w:strike/>
          <w:color w:val="auto"/>
          <w:sz w:val="22"/>
          <w:szCs w:val="22"/>
        </w:rPr>
      </w:pPr>
      <w:r w:rsidRPr="00967F7F">
        <w:rPr>
          <w:b/>
          <w:strike/>
          <w:color w:val="auto"/>
          <w:sz w:val="22"/>
          <w:szCs w:val="22"/>
        </w:rPr>
        <w:t xml:space="preserve">PORTARIA </w:t>
      </w:r>
      <w:r w:rsidR="004B492B" w:rsidRPr="00967F7F">
        <w:rPr>
          <w:b/>
          <w:strike/>
          <w:color w:val="auto"/>
          <w:sz w:val="22"/>
          <w:szCs w:val="22"/>
        </w:rPr>
        <w:t>NORMATIVA</w:t>
      </w:r>
      <w:r w:rsidRPr="00967F7F">
        <w:rPr>
          <w:b/>
          <w:strike/>
          <w:color w:val="auto"/>
          <w:sz w:val="22"/>
          <w:szCs w:val="22"/>
        </w:rPr>
        <w:t xml:space="preserve"> CAU/SP</w:t>
      </w:r>
      <w:r w:rsidR="00443EC8" w:rsidRPr="00967F7F">
        <w:rPr>
          <w:b/>
          <w:strike/>
          <w:color w:val="auto"/>
          <w:sz w:val="22"/>
          <w:szCs w:val="22"/>
        </w:rPr>
        <w:t xml:space="preserve"> N° </w:t>
      </w:r>
      <w:r w:rsidR="00C575A4" w:rsidRPr="00967F7F">
        <w:rPr>
          <w:b/>
          <w:strike/>
          <w:color w:val="auto"/>
          <w:sz w:val="22"/>
          <w:szCs w:val="22"/>
        </w:rPr>
        <w:t>17</w:t>
      </w:r>
      <w:r w:rsidR="000F5F58" w:rsidRPr="00967F7F">
        <w:rPr>
          <w:b/>
          <w:strike/>
          <w:color w:val="auto"/>
          <w:sz w:val="22"/>
          <w:szCs w:val="22"/>
        </w:rPr>
        <w:t>1</w:t>
      </w:r>
      <w:r w:rsidR="008F361C" w:rsidRPr="00967F7F">
        <w:rPr>
          <w:b/>
          <w:strike/>
          <w:color w:val="auto"/>
          <w:sz w:val="22"/>
          <w:szCs w:val="22"/>
        </w:rPr>
        <w:t>,</w:t>
      </w:r>
      <w:r w:rsidR="00443EC8" w:rsidRPr="00967F7F">
        <w:rPr>
          <w:b/>
          <w:strike/>
          <w:color w:val="auto"/>
          <w:sz w:val="22"/>
          <w:szCs w:val="22"/>
        </w:rPr>
        <w:t xml:space="preserve"> DE </w:t>
      </w:r>
      <w:r w:rsidR="001B5895" w:rsidRPr="00967F7F">
        <w:rPr>
          <w:b/>
          <w:strike/>
          <w:color w:val="auto"/>
          <w:sz w:val="22"/>
          <w:szCs w:val="22"/>
        </w:rPr>
        <w:t>07</w:t>
      </w:r>
      <w:r w:rsidR="00443EC8" w:rsidRPr="00967F7F">
        <w:rPr>
          <w:b/>
          <w:strike/>
          <w:color w:val="auto"/>
          <w:sz w:val="22"/>
          <w:szCs w:val="22"/>
        </w:rPr>
        <w:t xml:space="preserve"> DE </w:t>
      </w:r>
      <w:r w:rsidR="000F5F58" w:rsidRPr="00967F7F">
        <w:rPr>
          <w:b/>
          <w:strike/>
          <w:color w:val="auto"/>
          <w:sz w:val="22"/>
          <w:szCs w:val="22"/>
        </w:rPr>
        <w:t>ABRIL</w:t>
      </w:r>
      <w:r w:rsidR="00D40C16" w:rsidRPr="00967F7F">
        <w:rPr>
          <w:b/>
          <w:strike/>
          <w:color w:val="auto"/>
          <w:sz w:val="22"/>
          <w:szCs w:val="22"/>
        </w:rPr>
        <w:t xml:space="preserve"> </w:t>
      </w:r>
      <w:r w:rsidR="00443EC8" w:rsidRPr="00967F7F">
        <w:rPr>
          <w:b/>
          <w:strike/>
          <w:color w:val="auto"/>
          <w:sz w:val="22"/>
          <w:szCs w:val="22"/>
        </w:rPr>
        <w:t>DE 20</w:t>
      </w:r>
      <w:r w:rsidR="00A7136E" w:rsidRPr="00967F7F">
        <w:rPr>
          <w:b/>
          <w:strike/>
          <w:color w:val="auto"/>
          <w:sz w:val="22"/>
          <w:szCs w:val="22"/>
        </w:rPr>
        <w:t>20</w:t>
      </w:r>
      <w:r w:rsidR="008F361C" w:rsidRPr="00967F7F">
        <w:rPr>
          <w:b/>
          <w:strike/>
          <w:color w:val="auto"/>
          <w:sz w:val="22"/>
          <w:szCs w:val="22"/>
        </w:rPr>
        <w:t>.</w:t>
      </w:r>
    </w:p>
    <w:p w14:paraId="652AF9FA" w14:textId="6236AAD3" w:rsidR="001026C4" w:rsidRPr="00967F7F" w:rsidRDefault="001026C4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i/>
          <w:strike/>
          <w:color w:val="2E74B5" w:themeColor="accent1" w:themeShade="BF"/>
        </w:rPr>
      </w:pPr>
      <w:r w:rsidRPr="00967F7F">
        <w:rPr>
          <w:rFonts w:ascii="Times New Roman" w:hAnsi="Times New Roman"/>
          <w:b/>
          <w:i/>
          <w:strike/>
          <w:color w:val="2E74B5" w:themeColor="accent1" w:themeShade="BF"/>
        </w:rPr>
        <w:t>(Alterada pela Portaria Normativa CAU/SP n.º 17</w:t>
      </w:r>
      <w:r w:rsidR="00741F3D" w:rsidRPr="00967F7F">
        <w:rPr>
          <w:rFonts w:ascii="Times New Roman" w:hAnsi="Times New Roman"/>
          <w:b/>
          <w:i/>
          <w:strike/>
          <w:color w:val="2E74B5" w:themeColor="accent1" w:themeShade="BF"/>
        </w:rPr>
        <w:t>6</w:t>
      </w:r>
      <w:r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, de </w:t>
      </w:r>
      <w:r w:rsidR="00741F3D" w:rsidRPr="00967F7F">
        <w:rPr>
          <w:rFonts w:ascii="Times New Roman" w:hAnsi="Times New Roman"/>
          <w:b/>
          <w:i/>
          <w:strike/>
          <w:color w:val="2E74B5" w:themeColor="accent1" w:themeShade="BF"/>
        </w:rPr>
        <w:t>30</w:t>
      </w:r>
      <w:r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 de junho de 2020</w:t>
      </w:r>
      <w:r w:rsidR="00A47C7D"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 e pela Portaria Normativa CAU/SP n.º 177, de 31 de julho de 2020</w:t>
      </w:r>
      <w:r w:rsidRPr="00967F7F">
        <w:rPr>
          <w:rFonts w:ascii="Times New Roman" w:hAnsi="Times New Roman"/>
          <w:b/>
          <w:i/>
          <w:strike/>
          <w:color w:val="2E74B5" w:themeColor="accent1" w:themeShade="BF"/>
        </w:rPr>
        <w:t>)</w:t>
      </w:r>
    </w:p>
    <w:p w14:paraId="60AED37B" w14:textId="77777777" w:rsidR="00FC12B0" w:rsidRPr="00967F7F" w:rsidRDefault="00FC12B0" w:rsidP="001031EC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0CA71B29" w14:textId="4BDFCD8C" w:rsidR="00967F7F" w:rsidRPr="00B80B07" w:rsidRDefault="00967F7F" w:rsidP="00967F7F">
      <w:pPr>
        <w:pStyle w:val="Default"/>
        <w:jc w:val="center"/>
        <w:rPr>
          <w:i/>
          <w:color w:val="2E74B5" w:themeColor="accent1" w:themeShade="BF"/>
          <w:sz w:val="22"/>
          <w:szCs w:val="22"/>
        </w:rPr>
      </w:pPr>
      <w:r w:rsidRPr="00B80B07">
        <w:rPr>
          <w:i/>
          <w:color w:val="2E74B5" w:themeColor="accent1" w:themeShade="BF"/>
          <w:sz w:val="22"/>
          <w:szCs w:val="22"/>
        </w:rPr>
        <w:t>(Revogada pela Portaria Normativa CAU/SP n.º 17</w:t>
      </w:r>
      <w:r>
        <w:rPr>
          <w:i/>
          <w:color w:val="2E74B5" w:themeColor="accent1" w:themeShade="BF"/>
          <w:sz w:val="22"/>
          <w:szCs w:val="22"/>
        </w:rPr>
        <w:t>9</w:t>
      </w:r>
      <w:r w:rsidRPr="00B80B07">
        <w:rPr>
          <w:i/>
          <w:color w:val="2E74B5" w:themeColor="accent1" w:themeShade="BF"/>
          <w:sz w:val="22"/>
          <w:szCs w:val="22"/>
        </w:rPr>
        <w:t xml:space="preserve">, de </w:t>
      </w:r>
      <w:r>
        <w:rPr>
          <w:i/>
          <w:color w:val="2E74B5" w:themeColor="accent1" w:themeShade="BF"/>
          <w:sz w:val="22"/>
          <w:szCs w:val="22"/>
        </w:rPr>
        <w:t>31</w:t>
      </w:r>
      <w:r w:rsidRPr="00B80B07">
        <w:rPr>
          <w:i/>
          <w:color w:val="2E74B5" w:themeColor="accent1" w:themeShade="BF"/>
          <w:sz w:val="22"/>
          <w:szCs w:val="22"/>
        </w:rPr>
        <w:t xml:space="preserve"> de </w:t>
      </w:r>
      <w:r>
        <w:rPr>
          <w:i/>
          <w:color w:val="2E74B5" w:themeColor="accent1" w:themeShade="BF"/>
          <w:sz w:val="22"/>
          <w:szCs w:val="22"/>
        </w:rPr>
        <w:t>agosto</w:t>
      </w:r>
      <w:r w:rsidRPr="00B80B07">
        <w:rPr>
          <w:i/>
          <w:color w:val="2E74B5" w:themeColor="accent1" w:themeShade="BF"/>
          <w:sz w:val="22"/>
          <w:szCs w:val="22"/>
        </w:rPr>
        <w:t xml:space="preserve"> de 2020).</w:t>
      </w:r>
    </w:p>
    <w:p w14:paraId="018C131E" w14:textId="77777777" w:rsidR="00B84BE2" w:rsidRPr="00967F7F" w:rsidRDefault="00B84BE2" w:rsidP="001031EC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2DF3EEED" w14:textId="77777777" w:rsidR="005542CC" w:rsidRPr="00967F7F" w:rsidRDefault="00090671" w:rsidP="001031EC">
      <w:pPr>
        <w:pStyle w:val="Default"/>
        <w:ind w:left="4536"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Estabelece, até </w:t>
      </w:r>
      <w:r w:rsidR="000F5F58" w:rsidRPr="00967F7F">
        <w:rPr>
          <w:strike/>
          <w:color w:val="auto"/>
          <w:sz w:val="22"/>
          <w:szCs w:val="22"/>
        </w:rPr>
        <w:t>22</w:t>
      </w:r>
      <w:r w:rsidRPr="00967F7F">
        <w:rPr>
          <w:strike/>
          <w:color w:val="auto"/>
          <w:sz w:val="22"/>
          <w:szCs w:val="22"/>
        </w:rPr>
        <w:t xml:space="preserve"> de abril de 2020, o regime de</w:t>
      </w:r>
      <w:r w:rsidR="002019CF" w:rsidRPr="00967F7F">
        <w:rPr>
          <w:strike/>
          <w:color w:val="auto"/>
          <w:sz w:val="22"/>
          <w:szCs w:val="22"/>
        </w:rPr>
        <w:t xml:space="preserve"> trabalho</w:t>
      </w:r>
      <w:r w:rsidRPr="00967F7F">
        <w:rPr>
          <w:strike/>
          <w:color w:val="auto"/>
          <w:sz w:val="22"/>
          <w:szCs w:val="22"/>
        </w:rPr>
        <w:t xml:space="preserve"> </w:t>
      </w:r>
      <w:r w:rsidR="002019CF" w:rsidRPr="00967F7F">
        <w:rPr>
          <w:i/>
          <w:strike/>
          <w:color w:val="auto"/>
          <w:sz w:val="22"/>
          <w:szCs w:val="22"/>
        </w:rPr>
        <w:t>home office</w:t>
      </w:r>
      <w:r w:rsidRPr="00967F7F">
        <w:rPr>
          <w:strike/>
          <w:color w:val="auto"/>
          <w:sz w:val="22"/>
          <w:szCs w:val="22"/>
        </w:rPr>
        <w:t xml:space="preserve"> no âmbito do Conselho de Arquitetura e Urbanismo de São Paulo – CAU/SP, revoga a </w:t>
      </w:r>
      <w:r w:rsidR="00C575A4" w:rsidRPr="00967F7F">
        <w:rPr>
          <w:strike/>
          <w:color w:val="auto"/>
          <w:sz w:val="22"/>
          <w:szCs w:val="22"/>
        </w:rPr>
        <w:t xml:space="preserve">Portaria Normativa CAU/SP n.º </w:t>
      </w:r>
      <w:r w:rsidR="000F5F58" w:rsidRPr="00967F7F">
        <w:rPr>
          <w:strike/>
          <w:color w:val="auto"/>
          <w:sz w:val="22"/>
          <w:szCs w:val="22"/>
        </w:rPr>
        <w:t>170</w:t>
      </w:r>
      <w:r w:rsidR="00C575A4" w:rsidRPr="00967F7F">
        <w:rPr>
          <w:strike/>
          <w:color w:val="auto"/>
          <w:sz w:val="22"/>
          <w:szCs w:val="22"/>
        </w:rPr>
        <w:t xml:space="preserve">, de </w:t>
      </w:r>
      <w:r w:rsidR="000F5F58" w:rsidRPr="00967F7F">
        <w:rPr>
          <w:strike/>
          <w:color w:val="auto"/>
          <w:sz w:val="22"/>
          <w:szCs w:val="22"/>
        </w:rPr>
        <w:t>27</w:t>
      </w:r>
      <w:r w:rsidR="00C575A4" w:rsidRPr="00967F7F">
        <w:rPr>
          <w:strike/>
          <w:color w:val="auto"/>
          <w:sz w:val="22"/>
          <w:szCs w:val="22"/>
        </w:rPr>
        <w:t xml:space="preserve"> de março de 2020, </w:t>
      </w:r>
      <w:r w:rsidR="00AC20B8" w:rsidRPr="00967F7F">
        <w:rPr>
          <w:strike/>
          <w:color w:val="auto"/>
          <w:sz w:val="22"/>
          <w:szCs w:val="22"/>
        </w:rPr>
        <w:t xml:space="preserve">aprova a Instrução Normativa CAU/SP n.º 16, de 07 de abril de 2020, </w:t>
      </w:r>
      <w:r w:rsidR="00FC12B0" w:rsidRPr="00967F7F">
        <w:rPr>
          <w:strike/>
          <w:color w:val="auto"/>
          <w:sz w:val="22"/>
          <w:szCs w:val="22"/>
        </w:rPr>
        <w:t xml:space="preserve">e </w:t>
      </w:r>
      <w:r w:rsidRPr="00967F7F">
        <w:rPr>
          <w:strike/>
          <w:color w:val="auto"/>
          <w:sz w:val="22"/>
          <w:szCs w:val="22"/>
        </w:rPr>
        <w:t>dá</w:t>
      </w:r>
      <w:r w:rsidR="00FC12B0" w:rsidRPr="00967F7F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967F7F" w:rsidRDefault="00FC12B0" w:rsidP="001031EC">
      <w:pPr>
        <w:pStyle w:val="Default"/>
        <w:ind w:left="4536" w:right="-568"/>
        <w:jc w:val="both"/>
        <w:rPr>
          <w:strike/>
          <w:color w:val="auto"/>
          <w:sz w:val="22"/>
          <w:szCs w:val="22"/>
        </w:rPr>
      </w:pPr>
    </w:p>
    <w:p w14:paraId="75C61972" w14:textId="77777777" w:rsidR="00B84BE2" w:rsidRPr="00967F7F" w:rsidRDefault="00B84BE2" w:rsidP="001031EC">
      <w:pPr>
        <w:pStyle w:val="Default"/>
        <w:ind w:left="4536" w:right="-568"/>
        <w:jc w:val="both"/>
        <w:rPr>
          <w:strike/>
          <w:color w:val="auto"/>
          <w:sz w:val="22"/>
          <w:szCs w:val="22"/>
        </w:rPr>
      </w:pPr>
    </w:p>
    <w:p w14:paraId="62F83BF5" w14:textId="77777777" w:rsidR="00443EC8" w:rsidRPr="00967F7F" w:rsidRDefault="00443EC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O Presidente do Conselh</w:t>
      </w:r>
      <w:r w:rsidR="00A7136E" w:rsidRPr="00967F7F">
        <w:rPr>
          <w:strike/>
          <w:color w:val="auto"/>
          <w:sz w:val="22"/>
          <w:szCs w:val="22"/>
        </w:rPr>
        <w:t xml:space="preserve">o de Arquitetura e Urbanismo de São Paulo – </w:t>
      </w:r>
      <w:r w:rsidRPr="00967F7F">
        <w:rPr>
          <w:strike/>
          <w:color w:val="auto"/>
          <w:sz w:val="22"/>
          <w:szCs w:val="22"/>
        </w:rPr>
        <w:t>CAU/</w:t>
      </w:r>
      <w:r w:rsidR="00A7136E" w:rsidRPr="00967F7F">
        <w:rPr>
          <w:strike/>
          <w:color w:val="auto"/>
          <w:sz w:val="22"/>
          <w:szCs w:val="22"/>
        </w:rPr>
        <w:t>SP</w:t>
      </w:r>
      <w:r w:rsidRPr="00967F7F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967F7F">
        <w:rPr>
          <w:strike/>
          <w:color w:val="auto"/>
          <w:sz w:val="22"/>
          <w:szCs w:val="22"/>
        </w:rPr>
        <w:t>35</w:t>
      </w:r>
      <w:r w:rsidRPr="00967F7F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967F7F">
        <w:rPr>
          <w:strike/>
          <w:color w:val="auto"/>
          <w:sz w:val="22"/>
          <w:szCs w:val="22"/>
        </w:rPr>
        <w:t xml:space="preserve">155 </w:t>
      </w:r>
      <w:r w:rsidRPr="00967F7F">
        <w:rPr>
          <w:strike/>
          <w:color w:val="auto"/>
          <w:sz w:val="22"/>
          <w:szCs w:val="22"/>
        </w:rPr>
        <w:t>do Regimento Interno do CAU</w:t>
      </w:r>
      <w:r w:rsidR="00A7136E" w:rsidRPr="00967F7F">
        <w:rPr>
          <w:strike/>
          <w:color w:val="auto"/>
          <w:sz w:val="22"/>
          <w:szCs w:val="22"/>
        </w:rPr>
        <w:t>/SP</w:t>
      </w:r>
      <w:r w:rsidRPr="00967F7F">
        <w:rPr>
          <w:strike/>
          <w:color w:val="auto"/>
          <w:sz w:val="22"/>
          <w:szCs w:val="22"/>
        </w:rPr>
        <w:t xml:space="preserve">; </w:t>
      </w:r>
    </w:p>
    <w:p w14:paraId="68211798" w14:textId="77777777" w:rsidR="00957783" w:rsidRPr="00967F7F" w:rsidRDefault="00957783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8932125" w14:textId="77777777" w:rsidR="00957783" w:rsidRPr="00967F7F" w:rsidRDefault="00957783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Lei Federal n.º 13.979, de 06 de fevereiro de 2020, que dispõe sobre as medidas para enfrentamento da emergência de saúde pública de importância internacional decorrente do </w:t>
      </w:r>
      <w:proofErr w:type="spellStart"/>
      <w:r w:rsidRPr="00967F7F">
        <w:rPr>
          <w:strike/>
          <w:color w:val="auto"/>
          <w:sz w:val="22"/>
          <w:szCs w:val="22"/>
        </w:rPr>
        <w:t>coronavírus</w:t>
      </w:r>
      <w:proofErr w:type="spellEnd"/>
      <w:r w:rsidRPr="00967F7F">
        <w:rPr>
          <w:strike/>
          <w:color w:val="auto"/>
          <w:sz w:val="22"/>
          <w:szCs w:val="22"/>
        </w:rPr>
        <w:t xml:space="preserve"> responsável pelo surto de 2019;</w:t>
      </w:r>
    </w:p>
    <w:p w14:paraId="1F6B7D1B" w14:textId="77777777" w:rsidR="009D2C68" w:rsidRPr="00967F7F" w:rsidRDefault="009D2C6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79AB4787" w14:textId="77777777" w:rsidR="009D2C68" w:rsidRPr="00967F7F" w:rsidRDefault="009D2C6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que a Organização Mundial de Saúde (OMS) declarou, em 11 de março de 2020, que a contaminação com o </w:t>
      </w:r>
      <w:r w:rsidR="00E74433" w:rsidRPr="00967F7F">
        <w:rPr>
          <w:strike/>
          <w:color w:val="auto"/>
          <w:sz w:val="22"/>
          <w:szCs w:val="22"/>
        </w:rPr>
        <w:t xml:space="preserve">novo </w:t>
      </w:r>
      <w:proofErr w:type="spellStart"/>
      <w:r w:rsidR="00E74433" w:rsidRPr="00967F7F">
        <w:rPr>
          <w:strike/>
          <w:color w:val="auto"/>
          <w:sz w:val="22"/>
          <w:szCs w:val="22"/>
        </w:rPr>
        <w:t>coronavírus</w:t>
      </w:r>
      <w:proofErr w:type="spellEnd"/>
      <w:r w:rsidR="00E74433" w:rsidRPr="00967F7F">
        <w:rPr>
          <w:strike/>
          <w:color w:val="auto"/>
          <w:sz w:val="22"/>
          <w:szCs w:val="22"/>
        </w:rPr>
        <w:t xml:space="preserve"> (COVID-19)</w:t>
      </w:r>
      <w:r w:rsidRPr="00967F7F">
        <w:rPr>
          <w:strike/>
          <w:color w:val="auto"/>
          <w:sz w:val="22"/>
          <w:szCs w:val="22"/>
        </w:rPr>
        <w:t>, caracteriza pandemia;</w:t>
      </w:r>
    </w:p>
    <w:p w14:paraId="3AE3F443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61E8FAC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Circular n.º 01, de 13 de março de 2020, que adota medidas preventivas para redução dos riscos de contaminação com o novo </w:t>
      </w:r>
      <w:proofErr w:type="spellStart"/>
      <w:r w:rsidRPr="00967F7F">
        <w:rPr>
          <w:strike/>
          <w:color w:val="auto"/>
          <w:sz w:val="22"/>
          <w:szCs w:val="22"/>
        </w:rPr>
        <w:t>coronavírus</w:t>
      </w:r>
      <w:proofErr w:type="spellEnd"/>
      <w:r w:rsidRPr="00967F7F">
        <w:rPr>
          <w:strike/>
          <w:color w:val="auto"/>
          <w:sz w:val="22"/>
          <w:szCs w:val="22"/>
        </w:rPr>
        <w:t xml:space="preserve"> (COVID-19), no âmbito do Conselho de Arquitetura e Urbanismo de São Paulo – CAU/SP;</w:t>
      </w:r>
    </w:p>
    <w:p w14:paraId="6D7A9173" w14:textId="77777777" w:rsidR="00957783" w:rsidRPr="00967F7F" w:rsidRDefault="00957783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122ACC0F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o Decreto n.º 59.283, de 16 de março de 2020, que declara situação de emergência no Município de São Paulo e define outras medidas para o enfrentamento da pandemia decorrente do </w:t>
      </w:r>
      <w:proofErr w:type="spellStart"/>
      <w:r w:rsidRPr="00967F7F">
        <w:rPr>
          <w:strike/>
          <w:color w:val="auto"/>
          <w:sz w:val="22"/>
          <w:szCs w:val="22"/>
        </w:rPr>
        <w:t>coronavírus</w:t>
      </w:r>
      <w:proofErr w:type="spellEnd"/>
      <w:r w:rsidRPr="00967F7F">
        <w:rPr>
          <w:strike/>
          <w:color w:val="auto"/>
          <w:sz w:val="22"/>
          <w:szCs w:val="22"/>
        </w:rPr>
        <w:t>;</w:t>
      </w:r>
    </w:p>
    <w:p w14:paraId="0EE328DA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BA2FF06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Portaria Normativa CAU/SP n.º 169, de 18 de março de 2020, que estabelece temporariamente o regime de teletrabalho, de modo preferencial, a todos os empregados e estagiários lotados na Sede e nos Escritórios Descentralizados do CAU/SP, como uma das medidas emergenciais para a redução dos riscos de contaminação com o novo </w:t>
      </w:r>
      <w:proofErr w:type="spellStart"/>
      <w:r w:rsidRPr="00967F7F">
        <w:rPr>
          <w:strike/>
          <w:color w:val="auto"/>
          <w:sz w:val="22"/>
          <w:szCs w:val="22"/>
        </w:rPr>
        <w:t>coronavírus</w:t>
      </w:r>
      <w:proofErr w:type="spellEnd"/>
      <w:r w:rsidRPr="00967F7F">
        <w:rPr>
          <w:strike/>
          <w:color w:val="auto"/>
          <w:sz w:val="22"/>
          <w:szCs w:val="22"/>
        </w:rPr>
        <w:t xml:space="preserve"> (COVID-19), e estabelece outras providências;</w:t>
      </w:r>
    </w:p>
    <w:p w14:paraId="771E5C1F" w14:textId="77777777" w:rsidR="00B24AF7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2C11462" w14:textId="77777777" w:rsidR="00187B90" w:rsidRPr="00967F7F" w:rsidRDefault="00B24AF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</w:t>
      </w:r>
      <w:r w:rsidR="00187B90" w:rsidRPr="00967F7F">
        <w:rPr>
          <w:strike/>
          <w:color w:val="auto"/>
          <w:sz w:val="22"/>
          <w:szCs w:val="22"/>
        </w:rPr>
        <w:t>onsiderando o Decreto Legislativo n.º 06, de 20 de março de 2020, que reconhece, para os fins do art. 65 da Lei Complementar nº 101, de 4 de maio de 2000, a ocorrência do estado de calamidade pública, nos termos da solicitação do Presidente da República encaminhada por meio da Mensagem nº 93, de 18 de março de 2020;</w:t>
      </w:r>
    </w:p>
    <w:p w14:paraId="2437EF03" w14:textId="77777777" w:rsidR="00FC12B0" w:rsidRPr="00967F7F" w:rsidRDefault="00FC12B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10D8FFCA" w14:textId="77777777" w:rsidR="00187B90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o Decreto Estadual n.º 64.879, de 20 de março de 2020, que reconhece o estado de calamidade pública, decorrente da pandemia do COVID-19, que atinge o Estado de São Paulo, e dá providências correlatas;</w:t>
      </w:r>
    </w:p>
    <w:p w14:paraId="6FD9969C" w14:textId="77777777" w:rsidR="00187B90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0973E1A6" w14:textId="77777777" w:rsidR="00187B90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o Decreto Municipal n.º 59.291, de 20 de março de 2020, que declara estado de calamidade pública no Município de São Paulo para enfrentamento da pandemia decorrente do </w:t>
      </w:r>
      <w:proofErr w:type="spellStart"/>
      <w:r w:rsidRPr="00967F7F">
        <w:rPr>
          <w:strike/>
          <w:color w:val="auto"/>
          <w:sz w:val="22"/>
          <w:szCs w:val="22"/>
        </w:rPr>
        <w:t>coronavírus</w:t>
      </w:r>
      <w:proofErr w:type="spellEnd"/>
      <w:r w:rsidRPr="00967F7F">
        <w:rPr>
          <w:strike/>
          <w:color w:val="auto"/>
          <w:sz w:val="22"/>
          <w:szCs w:val="22"/>
        </w:rPr>
        <w:t>;</w:t>
      </w:r>
    </w:p>
    <w:p w14:paraId="3DA46443" w14:textId="77777777" w:rsidR="00187B90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6A738B4" w14:textId="35088548" w:rsidR="008D20AC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lastRenderedPageBreak/>
        <w:t xml:space="preserve">Considerando o </w:t>
      </w:r>
      <w:r w:rsidR="008D20AC" w:rsidRPr="00967F7F">
        <w:rPr>
          <w:strike/>
          <w:color w:val="auto"/>
          <w:sz w:val="22"/>
          <w:szCs w:val="22"/>
        </w:rPr>
        <w:t xml:space="preserve">Decreto Estadual n.º 64.881, de 22 de março de 2020, que decreta quarentena no Estado de São Paulo, </w:t>
      </w:r>
      <w:r w:rsidR="001B5895" w:rsidRPr="00967F7F">
        <w:rPr>
          <w:strike/>
          <w:color w:val="auto"/>
          <w:sz w:val="22"/>
          <w:szCs w:val="22"/>
        </w:rPr>
        <w:t xml:space="preserve">até o dia 07 de abril de 2020, </w:t>
      </w:r>
      <w:r w:rsidR="008D20AC" w:rsidRPr="00967F7F">
        <w:rPr>
          <w:strike/>
          <w:color w:val="auto"/>
          <w:sz w:val="22"/>
          <w:szCs w:val="22"/>
        </w:rPr>
        <w:t xml:space="preserve">no contexto da pandemia do COVID-19 (Novo </w:t>
      </w:r>
      <w:proofErr w:type="spellStart"/>
      <w:r w:rsidR="008D20AC" w:rsidRPr="00967F7F">
        <w:rPr>
          <w:strike/>
          <w:color w:val="auto"/>
          <w:sz w:val="22"/>
          <w:szCs w:val="22"/>
        </w:rPr>
        <w:t>Coronavírus</w:t>
      </w:r>
      <w:proofErr w:type="spellEnd"/>
      <w:r w:rsidR="008D20AC" w:rsidRPr="00967F7F">
        <w:rPr>
          <w:strike/>
          <w:color w:val="auto"/>
          <w:sz w:val="22"/>
          <w:szCs w:val="22"/>
        </w:rPr>
        <w:t>), e dá providências complementares;</w:t>
      </w:r>
    </w:p>
    <w:p w14:paraId="38372D7A" w14:textId="77777777" w:rsidR="008D19F4" w:rsidRPr="00967F7F" w:rsidRDefault="008D19F4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19991D6" w14:textId="77777777" w:rsidR="008D19F4" w:rsidRPr="00967F7F" w:rsidRDefault="008D19F4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que o artigo 4º do Decreto Estadual n.º 64.881, de 2020, recomenda que a circulação de pessoas no âmbito do Estado de São Paulo se limite às necessidades imediatas de alimentação, cuidados de saúde e exercício de atividades essenciais;</w:t>
      </w:r>
    </w:p>
    <w:p w14:paraId="0B7C93F0" w14:textId="77777777" w:rsidR="008D19F4" w:rsidRPr="00967F7F" w:rsidRDefault="008D19F4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454425D2" w14:textId="1A53350D" w:rsidR="008D20AC" w:rsidRPr="00967F7F" w:rsidRDefault="008D20AC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o Decreto Municipal n.º 59.298, de 23 de março de 2020, que suspende o atendimento presencial ao público em estabelecimentos comerciais e de prestação de serviços</w:t>
      </w:r>
      <w:r w:rsidR="001B5895" w:rsidRPr="00967F7F">
        <w:rPr>
          <w:strike/>
          <w:color w:val="auto"/>
          <w:sz w:val="22"/>
          <w:szCs w:val="22"/>
        </w:rPr>
        <w:t>, até o dia 07 de abril de 2020</w:t>
      </w:r>
      <w:r w:rsidR="00B94029" w:rsidRPr="00967F7F">
        <w:rPr>
          <w:strike/>
          <w:color w:val="auto"/>
          <w:sz w:val="22"/>
          <w:szCs w:val="22"/>
        </w:rPr>
        <w:t>;</w:t>
      </w:r>
    </w:p>
    <w:p w14:paraId="626BB5A4" w14:textId="77777777" w:rsidR="009F4049" w:rsidRPr="00967F7F" w:rsidRDefault="009F404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92431F0" w14:textId="77777777" w:rsidR="009F4049" w:rsidRPr="00967F7F" w:rsidRDefault="009F404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a Portaria Normativa CAU/SP</w:t>
      </w:r>
      <w:r w:rsidR="00311462" w:rsidRPr="00967F7F">
        <w:rPr>
          <w:strike/>
          <w:color w:val="auto"/>
          <w:sz w:val="22"/>
          <w:szCs w:val="22"/>
        </w:rPr>
        <w:t xml:space="preserve"> n.º</w:t>
      </w:r>
      <w:r w:rsidRPr="00967F7F">
        <w:rPr>
          <w:strike/>
          <w:color w:val="auto"/>
          <w:sz w:val="22"/>
          <w:szCs w:val="22"/>
        </w:rPr>
        <w:t xml:space="preserve"> 170</w:t>
      </w:r>
      <w:r w:rsidR="00311462" w:rsidRPr="00967F7F">
        <w:rPr>
          <w:strike/>
          <w:color w:val="auto"/>
          <w:sz w:val="22"/>
          <w:szCs w:val="22"/>
        </w:rPr>
        <w:t>, de 27 de março de 2020, que estabelece, até 07 de abril de 2020, o regime de teletrabalho no âmbito do Conselho de Arquitetura e Urbanismo de São Paulo – CAU/SP, revoga a Portaria Normativa CAU/SP n.º 169, de 18 de março de 2020, e dá outras providências;</w:t>
      </w:r>
    </w:p>
    <w:p w14:paraId="5C9CAA77" w14:textId="77777777" w:rsidR="00A6055A" w:rsidRPr="00967F7F" w:rsidRDefault="00A6055A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01446EC0" w14:textId="7E0F403B" w:rsidR="00A6055A" w:rsidRPr="00967F7F" w:rsidRDefault="00A6055A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</w:t>
      </w:r>
      <w:r w:rsidR="0049667A" w:rsidRPr="00967F7F">
        <w:rPr>
          <w:strike/>
          <w:color w:val="auto"/>
          <w:sz w:val="22"/>
          <w:szCs w:val="22"/>
        </w:rPr>
        <w:t xml:space="preserve"> o Decreto Estadual n.º 64.920, de 06 de abril de 2020, que estende o prazo da quarentena de que trata o Decreto n.º 64.881, de 22 de março de 2020, até o dia 22 de abril de 2020, como medida necessária ao enfrentamento da pandemia da COVID-19 (novo </w:t>
      </w:r>
      <w:proofErr w:type="spellStart"/>
      <w:r w:rsidR="0049667A" w:rsidRPr="00967F7F">
        <w:rPr>
          <w:strike/>
          <w:color w:val="auto"/>
          <w:sz w:val="22"/>
          <w:szCs w:val="22"/>
        </w:rPr>
        <w:t>coronavírus</w:t>
      </w:r>
      <w:proofErr w:type="spellEnd"/>
      <w:r w:rsidR="0049667A" w:rsidRPr="00967F7F">
        <w:rPr>
          <w:strike/>
          <w:color w:val="auto"/>
          <w:sz w:val="22"/>
          <w:szCs w:val="22"/>
        </w:rPr>
        <w:t>) no Estado de São Paulo;</w:t>
      </w:r>
    </w:p>
    <w:p w14:paraId="04885AC7" w14:textId="77777777" w:rsidR="0049667A" w:rsidRPr="00967F7F" w:rsidRDefault="0049667A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23BD1B04" w14:textId="5A8E93BD" w:rsidR="001B5895" w:rsidRPr="00967F7F" w:rsidRDefault="001B5895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o Decreto Municipal n.º 59.335, de 06 de abril de 2020, que prorroga o prazo previsto no artigo 1º do Decreto n.º 59.298, de 23 de março de 2020, suspendendo o atendimento presencial ao público em estabelecimentos comerciais e de prestação de serviços até o dia 22 de abril de 2020;</w:t>
      </w:r>
    </w:p>
    <w:p w14:paraId="39597539" w14:textId="77777777" w:rsidR="00FC12B0" w:rsidRPr="00967F7F" w:rsidRDefault="00FC12B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7F2CB66" w14:textId="07B6BA8C" w:rsidR="00FC12B0" w:rsidRPr="00967F7F" w:rsidRDefault="00FC12B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a necessidade de adequação das medidas adotadas pelo CAU/SP à legislação estadual e municipal anteriormente mencionada</w:t>
      </w:r>
      <w:r w:rsidR="001B5895" w:rsidRPr="00967F7F">
        <w:rPr>
          <w:strike/>
          <w:color w:val="auto"/>
          <w:sz w:val="22"/>
          <w:szCs w:val="22"/>
        </w:rPr>
        <w:t>;</w:t>
      </w:r>
    </w:p>
    <w:p w14:paraId="7871D620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4230942B" w14:textId="77777777" w:rsidR="00AC20B8" w:rsidRPr="00967F7F" w:rsidRDefault="00AC20B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necessidade de se estabelecer regras gerais para o exercício do trabalho remoto, na modalidade </w:t>
      </w:r>
      <w:r w:rsidRPr="00967F7F">
        <w:rPr>
          <w:i/>
          <w:strike/>
          <w:color w:val="auto"/>
          <w:sz w:val="22"/>
          <w:szCs w:val="22"/>
        </w:rPr>
        <w:t>home office</w:t>
      </w:r>
      <w:r w:rsidRPr="00967F7F">
        <w:rPr>
          <w:strike/>
          <w:color w:val="auto"/>
          <w:sz w:val="22"/>
          <w:szCs w:val="22"/>
        </w:rPr>
        <w:t>, pelos empregados do CAU/SP;</w:t>
      </w:r>
    </w:p>
    <w:p w14:paraId="5CB109EA" w14:textId="77777777" w:rsidR="00096839" w:rsidRPr="00967F7F" w:rsidRDefault="00096839" w:rsidP="001031EC">
      <w:pPr>
        <w:pStyle w:val="Default"/>
        <w:ind w:right="-568"/>
        <w:jc w:val="both"/>
        <w:rPr>
          <w:strike/>
          <w:color w:val="FF0000"/>
          <w:sz w:val="22"/>
          <w:szCs w:val="22"/>
        </w:rPr>
      </w:pPr>
    </w:p>
    <w:p w14:paraId="4BE989E6" w14:textId="01CF6AAD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necessidade de conter a propagação da infecção e transmissão local, bem como preservar a saúde dos empregados, </w:t>
      </w:r>
      <w:r w:rsidR="001B5895" w:rsidRPr="00967F7F">
        <w:rPr>
          <w:strike/>
          <w:color w:val="auto"/>
          <w:sz w:val="22"/>
          <w:szCs w:val="22"/>
        </w:rPr>
        <w:t xml:space="preserve">estagiários, </w:t>
      </w:r>
      <w:r w:rsidRPr="00967F7F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F46962C" w14:textId="46FEAF0D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967F7F">
        <w:rPr>
          <w:strike/>
          <w:color w:val="auto"/>
          <w:sz w:val="22"/>
          <w:szCs w:val="22"/>
        </w:rPr>
        <w:t>A</w:t>
      </w:r>
      <w:r w:rsidRPr="00967F7F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967F7F">
        <w:rPr>
          <w:strike/>
          <w:color w:val="auto"/>
          <w:sz w:val="22"/>
          <w:szCs w:val="22"/>
        </w:rPr>
        <w:t>A</w:t>
      </w:r>
      <w:r w:rsidRPr="00967F7F">
        <w:rPr>
          <w:strike/>
          <w:color w:val="auto"/>
          <w:sz w:val="22"/>
          <w:szCs w:val="22"/>
        </w:rPr>
        <w:t xml:space="preserve">rquitetos e </w:t>
      </w:r>
      <w:r w:rsidR="001B5895" w:rsidRPr="00967F7F">
        <w:rPr>
          <w:strike/>
          <w:color w:val="auto"/>
          <w:sz w:val="22"/>
          <w:szCs w:val="22"/>
        </w:rPr>
        <w:t>U</w:t>
      </w:r>
      <w:r w:rsidRPr="00967F7F">
        <w:rPr>
          <w:strike/>
          <w:color w:val="auto"/>
          <w:sz w:val="22"/>
          <w:szCs w:val="22"/>
        </w:rPr>
        <w:t xml:space="preserve">rbanistas e à sociedade; </w:t>
      </w:r>
    </w:p>
    <w:p w14:paraId="11FBDF58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967F7F" w:rsidRDefault="00B94029" w:rsidP="001031EC">
      <w:pPr>
        <w:pStyle w:val="Default"/>
        <w:ind w:right="-568"/>
        <w:jc w:val="both"/>
        <w:rPr>
          <w:b/>
          <w:bCs/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967F7F">
        <w:rPr>
          <w:strike/>
          <w:color w:val="auto"/>
          <w:sz w:val="22"/>
          <w:szCs w:val="22"/>
        </w:rPr>
        <w:t xml:space="preserve">, na modalidade </w:t>
      </w:r>
      <w:r w:rsidR="002019CF" w:rsidRPr="00967F7F">
        <w:rPr>
          <w:i/>
          <w:strike/>
          <w:color w:val="auto"/>
          <w:sz w:val="22"/>
          <w:szCs w:val="22"/>
        </w:rPr>
        <w:t>home office</w:t>
      </w:r>
      <w:r w:rsidRPr="00967F7F">
        <w:rPr>
          <w:strike/>
          <w:color w:val="auto"/>
          <w:sz w:val="22"/>
          <w:szCs w:val="22"/>
        </w:rPr>
        <w:t>, temporariamente.</w:t>
      </w:r>
    </w:p>
    <w:p w14:paraId="2627E9C8" w14:textId="77777777" w:rsidR="00B94029" w:rsidRPr="00967F7F" w:rsidRDefault="00B94029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4406FED" w14:textId="77777777" w:rsidR="00187B90" w:rsidRPr="00967F7F" w:rsidRDefault="00187B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967F7F" w:rsidRDefault="00962934" w:rsidP="001031EC">
      <w:pPr>
        <w:pStyle w:val="Default"/>
        <w:ind w:right="-568"/>
        <w:jc w:val="both"/>
        <w:rPr>
          <w:b/>
          <w:bCs/>
          <w:strike/>
          <w:color w:val="auto"/>
          <w:sz w:val="22"/>
          <w:szCs w:val="22"/>
        </w:rPr>
      </w:pPr>
      <w:r w:rsidRPr="00967F7F">
        <w:rPr>
          <w:b/>
          <w:bCs/>
          <w:strike/>
          <w:color w:val="auto"/>
          <w:sz w:val="22"/>
          <w:szCs w:val="22"/>
        </w:rPr>
        <w:t>RESOLVE</w:t>
      </w:r>
      <w:r w:rsidR="00443EC8" w:rsidRPr="00967F7F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967F7F" w:rsidRDefault="00443EC8" w:rsidP="001031EC">
      <w:pPr>
        <w:pStyle w:val="Default"/>
        <w:ind w:right="-568"/>
        <w:jc w:val="both"/>
        <w:rPr>
          <w:b/>
          <w:bCs/>
          <w:strike/>
          <w:color w:val="auto"/>
          <w:sz w:val="22"/>
          <w:szCs w:val="22"/>
        </w:rPr>
      </w:pPr>
      <w:r w:rsidRPr="00967F7F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967F7F" w:rsidRDefault="00D12D12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389D851" w14:textId="77777777" w:rsidR="00FB5B21" w:rsidRPr="00967F7F" w:rsidRDefault="00FB5B21" w:rsidP="00FB5B21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iCs/>
          <w:strike/>
          <w:sz w:val="22"/>
          <w:szCs w:val="22"/>
        </w:rPr>
        <w:t xml:space="preserve">Art. 1º Fica mantido o regime de trabalho home office a todos os empregados e estagiários do CAU/SP lotados na Sede e nos Escritórios Descentralizados, estabelecido desde 18 de março de 2020, pela Portaria Normativa CAU/SP n.º 169, de 2020 e pela Portaria Normativa CAU/SP n.º 170, de 2020, conforme regras previstas no Anexo I do presente ato normativo e durante o prazo estabelecido em ato normativo próprio do CAU/SP.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(Redação dada pela Portaria Normativa CAU/SP n.º 176, de 30 de junho de 2020).</w:t>
      </w:r>
    </w:p>
    <w:p w14:paraId="1DA1DFEB" w14:textId="1FE306D5" w:rsidR="00FB5B21" w:rsidRPr="00967F7F" w:rsidRDefault="00FB5B21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2EE969B7" w14:textId="77777777" w:rsidR="0092261F" w:rsidRPr="00967F7F" w:rsidRDefault="0092261F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76291BCC" w14:textId="7E95B941" w:rsidR="001026C4" w:rsidRPr="00967F7F" w:rsidRDefault="001026C4" w:rsidP="001031EC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iCs/>
          <w:strike/>
          <w:sz w:val="22"/>
          <w:szCs w:val="22"/>
        </w:rPr>
        <w:t>Art. 2º Ressalvados os casos previstos neste artigo, f</w:t>
      </w:r>
      <w:r w:rsidRPr="00967F7F">
        <w:rPr>
          <w:strike/>
          <w:color w:val="auto"/>
          <w:sz w:val="22"/>
          <w:szCs w:val="22"/>
        </w:rPr>
        <w:t xml:space="preserve">ica suspenso o atendimento presencial na Sede do CAU/SP, bem como o atendimento presencial e telefônico nos Escritórios Descentralizados do CAU/SP.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(Redação dada pela Portaria Normativa CAU/SP n.º 17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6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, de 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30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 de junho de 2020).</w:t>
      </w:r>
    </w:p>
    <w:p w14:paraId="51BD36C7" w14:textId="77777777" w:rsidR="001026C4" w:rsidRPr="00967F7F" w:rsidRDefault="001026C4" w:rsidP="001031EC">
      <w:pPr>
        <w:pStyle w:val="Default"/>
        <w:ind w:right="-568"/>
        <w:jc w:val="both"/>
        <w:rPr>
          <w:iCs/>
          <w:strike/>
          <w:sz w:val="22"/>
          <w:szCs w:val="22"/>
        </w:rPr>
      </w:pPr>
    </w:p>
    <w:p w14:paraId="27A31472" w14:textId="77777777" w:rsidR="00417481" w:rsidRPr="00967F7F" w:rsidRDefault="000965E3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§ 1º Fica mantido o atendimento telefônico, via WhatsApp e via e-mail na </w:t>
      </w:r>
      <w:r w:rsidR="00AE22AE" w:rsidRPr="00967F7F">
        <w:rPr>
          <w:strike/>
          <w:color w:val="auto"/>
          <w:sz w:val="22"/>
          <w:szCs w:val="22"/>
        </w:rPr>
        <w:t>Sede do CAU/SP</w:t>
      </w:r>
      <w:r w:rsidRPr="00967F7F">
        <w:rPr>
          <w:strike/>
          <w:color w:val="auto"/>
          <w:sz w:val="22"/>
          <w:szCs w:val="22"/>
        </w:rPr>
        <w:t>, diariame</w:t>
      </w:r>
      <w:r w:rsidR="00AE22AE" w:rsidRPr="00967F7F">
        <w:rPr>
          <w:strike/>
          <w:color w:val="auto"/>
          <w:sz w:val="22"/>
          <w:szCs w:val="22"/>
        </w:rPr>
        <w:t>nte, das 10h às 16h, conforme números de telefone e endereços de e-mail a serem divulgados no sítio eletrônico do CAU/SP.</w:t>
      </w:r>
    </w:p>
    <w:p w14:paraId="36542039" w14:textId="77777777" w:rsidR="00AE22AE" w:rsidRPr="00967F7F" w:rsidRDefault="00AE22A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464F722" w14:textId="77777777" w:rsidR="00AE22AE" w:rsidRPr="00967F7F" w:rsidRDefault="00AE22A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§ 2º Fica mantido o atendimento via WhatsApp e via e-mail nos Escritórios Descentralizados do CAU/SP, diariamente, das 9h às 17h, conforme números de telefone e endereços de e-mail a serem divulgados no sítio eletrônico do CAU/SP.</w:t>
      </w:r>
    </w:p>
    <w:p w14:paraId="4069B7AE" w14:textId="77777777" w:rsidR="00AE22AE" w:rsidRPr="00967F7F" w:rsidRDefault="00AE22A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C1BDA30" w14:textId="77777777" w:rsidR="00A47C7D" w:rsidRPr="00967F7F" w:rsidRDefault="008D711F" w:rsidP="00A47C7D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§ 3º </w:t>
      </w:r>
      <w:r w:rsidR="00A6292A" w:rsidRPr="00967F7F">
        <w:rPr>
          <w:iCs/>
          <w:strike/>
          <w:sz w:val="22"/>
          <w:szCs w:val="22"/>
        </w:rPr>
        <w:t>Fica autorizado o atendimento presencial para fins de realização de coleta biométrica, mediante informações e calendário a serem divulgados no sítio eletrônico do CAU/SP.</w:t>
      </w:r>
      <w:r w:rsidR="001026C4" w:rsidRPr="00967F7F">
        <w:rPr>
          <w:strike/>
          <w:color w:val="auto"/>
          <w:sz w:val="22"/>
          <w:szCs w:val="22"/>
        </w:rPr>
        <w:t xml:space="preserve"> </w:t>
      </w:r>
      <w:r w:rsidR="001026C4" w:rsidRPr="00967F7F">
        <w:rPr>
          <w:i/>
          <w:iCs/>
          <w:strike/>
          <w:color w:val="2E74B5" w:themeColor="accent1" w:themeShade="BF"/>
          <w:sz w:val="22"/>
          <w:szCs w:val="22"/>
        </w:rPr>
        <w:t>(</w:t>
      </w:r>
      <w:r w:rsidR="008A1063" w:rsidRPr="00967F7F">
        <w:rPr>
          <w:i/>
          <w:iCs/>
          <w:strike/>
          <w:color w:val="2E74B5" w:themeColor="accent1" w:themeShade="BF"/>
          <w:sz w:val="22"/>
          <w:szCs w:val="22"/>
        </w:rPr>
        <w:t>Incluído</w:t>
      </w:r>
      <w:r w:rsidR="001026C4"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 pela Portaria Normativa CAU/SP n.º 17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6</w:t>
      </w:r>
      <w:r w:rsidR="001026C4"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, de 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30</w:t>
      </w:r>
      <w:r w:rsidR="001026C4"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 de junho de 2020).</w:t>
      </w:r>
    </w:p>
    <w:p w14:paraId="4FC98162" w14:textId="77777777" w:rsidR="00A47C7D" w:rsidRPr="00967F7F" w:rsidRDefault="00A47C7D" w:rsidP="00A47C7D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</w:p>
    <w:p w14:paraId="48D8C109" w14:textId="1725A4D5" w:rsidR="00A47C7D" w:rsidRPr="00967F7F" w:rsidRDefault="00A47C7D" w:rsidP="00A47C7D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iCs/>
          <w:strike/>
          <w:color w:val="auto"/>
          <w:sz w:val="22"/>
          <w:szCs w:val="22"/>
        </w:rPr>
        <w:t xml:space="preserve">§ 4º Fica autorizado o atendimento presencial, por meio de agendamento de horário, quando esgotadas as possibilidades de atendimento e resolução de problemas através dos canais digitais do CAU/SP.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(Incluído pela Portaria Normativa CAU/SP n.º 177, de 31 de julho de 2020).</w:t>
      </w:r>
    </w:p>
    <w:p w14:paraId="29612CB7" w14:textId="77777777" w:rsidR="00A47C7D" w:rsidRPr="00967F7F" w:rsidRDefault="00A47C7D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89EA9BF" w14:textId="33004580" w:rsidR="00006139" w:rsidRPr="00967F7F" w:rsidRDefault="00006139" w:rsidP="00006139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2º-A Em razão da essencialidade da atividade fiscalizatória a cargo do CAU/SP, as ações de fiscalização, sempre que necessárias, poderão ser exercidas externamente com presença </w:t>
      </w:r>
      <w:r w:rsidRPr="00967F7F">
        <w:rPr>
          <w:i/>
          <w:strike/>
          <w:color w:val="auto"/>
          <w:sz w:val="22"/>
          <w:szCs w:val="22"/>
        </w:rPr>
        <w:t>in loco</w:t>
      </w:r>
      <w:r w:rsidRPr="00967F7F">
        <w:rPr>
          <w:strike/>
          <w:color w:val="auto"/>
          <w:sz w:val="22"/>
          <w:szCs w:val="22"/>
        </w:rPr>
        <w:t xml:space="preserve">, garantidas aos agentes de fiscalização as condições mínimas de segurança relacionadas à proteção contra a Covid-19 (vide Deliberação Plenária DPEBR n.º 0007-06/2020 e Deliberação n.º 014/2020-CEP-CAU/BR).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(Incluído pela Portaria Normativa CAU/SP n.º 176, de 30 de junho de 2020).</w:t>
      </w:r>
    </w:p>
    <w:p w14:paraId="39E2C799" w14:textId="77777777" w:rsidR="00006139" w:rsidRPr="00967F7F" w:rsidRDefault="00006139" w:rsidP="00006139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1B75D05C" w14:textId="79BB0A10" w:rsidR="00A47C7D" w:rsidRPr="00967F7F" w:rsidRDefault="00A47C7D" w:rsidP="00A47C7D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2º-B Para as regiões que estiverem entre a fase laranja e azul do Plano SP de retomada, havendo necessidade, o empregado ingressará nas dependências do Conselho para realização de atividades específicas que não estejam suspensas e que necessitem ser realizadas presencialmente, devendo, nesses casos, seguir as orientações do Setor Administrativo do CAU/SP para proteção e distanciamento.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(Redação dada pela Portaria Normativa CAU/SP n.º 177, de 31 de junho de 2020).</w:t>
      </w:r>
    </w:p>
    <w:p w14:paraId="4E9746A1" w14:textId="77777777" w:rsidR="00A47C7D" w:rsidRPr="00967F7F" w:rsidRDefault="00A47C7D" w:rsidP="00A47C7D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1C7D7E5C" w14:textId="74BD474B" w:rsidR="00A47C7D" w:rsidRPr="00967F7F" w:rsidRDefault="00A47C7D" w:rsidP="00A47C7D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§ 1º A atividade específica presencial deverá ser convocada ou autorizada previamente pelo gestor imediato.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(Incluído pela Portaria Normativa CAU/SP n.º 177, de 31 de julho de 2020).</w:t>
      </w:r>
    </w:p>
    <w:p w14:paraId="15654A2B" w14:textId="77777777" w:rsidR="00A47C7D" w:rsidRPr="00967F7F" w:rsidRDefault="00A47C7D" w:rsidP="00A47C7D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9DB16AE" w14:textId="6B7AB017" w:rsidR="00A47C7D" w:rsidRPr="00967F7F" w:rsidRDefault="00A47C7D" w:rsidP="00A47C7D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§ 2º No caso da </w:t>
      </w:r>
      <w:proofErr w:type="spellStart"/>
      <w:r w:rsidRPr="00967F7F">
        <w:rPr>
          <w:strike/>
          <w:color w:val="auto"/>
          <w:sz w:val="22"/>
          <w:szCs w:val="22"/>
        </w:rPr>
        <w:t>Sede-São</w:t>
      </w:r>
      <w:proofErr w:type="spellEnd"/>
      <w:r w:rsidRPr="00967F7F">
        <w:rPr>
          <w:strike/>
          <w:color w:val="auto"/>
          <w:sz w:val="22"/>
          <w:szCs w:val="22"/>
        </w:rPr>
        <w:t xml:space="preserve"> Paulo, o gestor imediato deverá solicitar autorização de acesso ao Setor Administrativo, que controlará o limite de pessoas no local, podendo autorizar ou não o acesso, a fim de garantir a segurança dos presentes.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(Incluído pela Portaria Normativa CAU/SP n.º 177, de 31 de julho de 2020).</w:t>
      </w:r>
    </w:p>
    <w:p w14:paraId="5B4F691B" w14:textId="77777777" w:rsidR="00A47C7D" w:rsidRPr="00967F7F" w:rsidRDefault="00A47C7D" w:rsidP="001031EC">
      <w:pPr>
        <w:pStyle w:val="Default"/>
        <w:ind w:right="-568"/>
        <w:jc w:val="both"/>
        <w:rPr>
          <w:i/>
          <w:strike/>
          <w:color w:val="auto"/>
          <w:sz w:val="22"/>
          <w:szCs w:val="22"/>
        </w:rPr>
      </w:pPr>
    </w:p>
    <w:p w14:paraId="34C52502" w14:textId="7A076C77" w:rsidR="001026C4" w:rsidRPr="00967F7F" w:rsidRDefault="001026C4" w:rsidP="001031EC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3º A realização de viagens e deslocamentos pelos empregados e estagiários do CAU/SP será analisada caso a caso e autorizada pela Presidência.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(Redação dada pela Portaria Normativa CAU/SP n.º 17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6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, de </w:t>
      </w:r>
      <w:r w:rsidR="00741F3D" w:rsidRPr="00967F7F">
        <w:rPr>
          <w:i/>
          <w:iCs/>
          <w:strike/>
          <w:color w:val="2E74B5" w:themeColor="accent1" w:themeShade="BF"/>
          <w:sz w:val="22"/>
          <w:szCs w:val="22"/>
        </w:rPr>
        <w:t>30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 xml:space="preserve"> de junho de 2020).</w:t>
      </w:r>
    </w:p>
    <w:p w14:paraId="59A97484" w14:textId="77777777" w:rsidR="001026C4" w:rsidRPr="00967F7F" w:rsidRDefault="001026C4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00AAC1F3" w14:textId="77777777" w:rsidR="0050148A" w:rsidRPr="00967F7F" w:rsidRDefault="009D34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</w:t>
      </w:r>
      <w:r w:rsidR="00170BFE" w:rsidRPr="00967F7F">
        <w:rPr>
          <w:strike/>
          <w:color w:val="auto"/>
          <w:sz w:val="22"/>
          <w:szCs w:val="22"/>
        </w:rPr>
        <w:t>4</w:t>
      </w:r>
      <w:r w:rsidRPr="00967F7F">
        <w:rPr>
          <w:strike/>
          <w:color w:val="auto"/>
          <w:sz w:val="22"/>
          <w:szCs w:val="22"/>
        </w:rPr>
        <w:t>º Confirmada a infecção</w:t>
      </w:r>
      <w:r w:rsidR="00530C72" w:rsidRPr="00967F7F">
        <w:rPr>
          <w:strike/>
          <w:color w:val="auto"/>
          <w:sz w:val="22"/>
          <w:szCs w:val="22"/>
        </w:rPr>
        <w:t xml:space="preserve"> ou suspeita de infecção</w:t>
      </w:r>
      <w:r w:rsidRPr="00967F7F">
        <w:rPr>
          <w:strike/>
          <w:color w:val="auto"/>
          <w:sz w:val="22"/>
          <w:szCs w:val="22"/>
        </w:rPr>
        <w:t xml:space="preserve"> pelo </w:t>
      </w:r>
      <w:proofErr w:type="spellStart"/>
      <w:r w:rsidRPr="00967F7F">
        <w:rPr>
          <w:strike/>
          <w:color w:val="auto"/>
          <w:sz w:val="22"/>
          <w:szCs w:val="22"/>
        </w:rPr>
        <w:t>coronavír</w:t>
      </w:r>
      <w:r w:rsidR="00530C72" w:rsidRPr="00967F7F">
        <w:rPr>
          <w:strike/>
          <w:color w:val="auto"/>
          <w:sz w:val="22"/>
          <w:szCs w:val="22"/>
        </w:rPr>
        <w:t>us</w:t>
      </w:r>
      <w:proofErr w:type="spellEnd"/>
      <w:r w:rsidRPr="00967F7F">
        <w:rPr>
          <w:strike/>
          <w:color w:val="auto"/>
          <w:sz w:val="22"/>
          <w:szCs w:val="22"/>
        </w:rPr>
        <w:t xml:space="preserve">, </w:t>
      </w:r>
      <w:r w:rsidR="00530C72" w:rsidRPr="00967F7F">
        <w:rPr>
          <w:strike/>
          <w:color w:val="auto"/>
          <w:sz w:val="22"/>
          <w:szCs w:val="22"/>
        </w:rPr>
        <w:t xml:space="preserve">por meio de atestado médico, </w:t>
      </w:r>
      <w:r w:rsidRPr="00967F7F">
        <w:rPr>
          <w:strike/>
          <w:color w:val="auto"/>
          <w:sz w:val="22"/>
          <w:szCs w:val="22"/>
        </w:rPr>
        <w:t>o empregado será licenciado para tratamento de saúde, devendo informar à Coordenação de Recursos Humanos do CAU/SP e apresentar o atestado correspondente.</w:t>
      </w:r>
    </w:p>
    <w:p w14:paraId="31DF325D" w14:textId="77777777" w:rsidR="009D3490" w:rsidRPr="00967F7F" w:rsidRDefault="009D3490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5A9BDE45" w14:textId="77777777" w:rsidR="00EA216F" w:rsidRPr="00967F7F" w:rsidRDefault="00EF0F1C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</w:t>
      </w:r>
      <w:r w:rsidR="00A2111E" w:rsidRPr="00967F7F">
        <w:rPr>
          <w:strike/>
          <w:color w:val="auto"/>
          <w:sz w:val="22"/>
          <w:szCs w:val="22"/>
        </w:rPr>
        <w:t>5</w:t>
      </w:r>
      <w:r w:rsidR="0027491D" w:rsidRPr="00967F7F">
        <w:rPr>
          <w:strike/>
          <w:color w:val="auto"/>
          <w:sz w:val="22"/>
          <w:szCs w:val="22"/>
        </w:rPr>
        <w:t xml:space="preserve">º </w:t>
      </w:r>
      <w:r w:rsidR="00EA216F" w:rsidRPr="00967F7F">
        <w:rPr>
          <w:strike/>
          <w:color w:val="auto"/>
          <w:sz w:val="22"/>
          <w:szCs w:val="22"/>
        </w:rPr>
        <w:t>As medidas adotadas no presente ato são emergenciais e podem ser revistas</w:t>
      </w:r>
      <w:r w:rsidR="00D6504A" w:rsidRPr="00967F7F">
        <w:rPr>
          <w:strike/>
          <w:color w:val="auto"/>
          <w:sz w:val="22"/>
          <w:szCs w:val="22"/>
        </w:rPr>
        <w:t xml:space="preserve">, </w:t>
      </w:r>
      <w:r w:rsidR="00EA216F" w:rsidRPr="00967F7F">
        <w:rPr>
          <w:strike/>
          <w:color w:val="auto"/>
          <w:sz w:val="22"/>
          <w:szCs w:val="22"/>
        </w:rPr>
        <w:t>complementadas</w:t>
      </w:r>
      <w:r w:rsidR="00D6504A" w:rsidRPr="00967F7F">
        <w:rPr>
          <w:strike/>
          <w:color w:val="auto"/>
          <w:sz w:val="22"/>
          <w:szCs w:val="22"/>
        </w:rPr>
        <w:t xml:space="preserve"> ou prorrogadas</w:t>
      </w:r>
      <w:r w:rsidR="00EA216F" w:rsidRPr="00967F7F">
        <w:rPr>
          <w:strike/>
          <w:color w:val="auto"/>
          <w:sz w:val="22"/>
          <w:szCs w:val="22"/>
        </w:rPr>
        <w:t xml:space="preserve"> a qualquer tempo.</w:t>
      </w:r>
    </w:p>
    <w:p w14:paraId="28AAE328" w14:textId="77777777" w:rsidR="00EA216F" w:rsidRPr="00967F7F" w:rsidRDefault="00EA216F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ED94ED9" w14:textId="77777777" w:rsidR="00737CAE" w:rsidRPr="00967F7F" w:rsidRDefault="0027491D" w:rsidP="001031EC">
      <w:pPr>
        <w:pStyle w:val="Default"/>
        <w:ind w:right="-568"/>
        <w:jc w:val="both"/>
        <w:rPr>
          <w:strike/>
          <w:color w:val="FF0000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</w:t>
      </w:r>
      <w:r w:rsidR="00A2111E" w:rsidRPr="00967F7F">
        <w:rPr>
          <w:strike/>
          <w:color w:val="auto"/>
          <w:sz w:val="22"/>
          <w:szCs w:val="22"/>
        </w:rPr>
        <w:t>6</w:t>
      </w:r>
      <w:r w:rsidRPr="00967F7F">
        <w:rPr>
          <w:strike/>
          <w:color w:val="auto"/>
          <w:sz w:val="22"/>
          <w:szCs w:val="22"/>
        </w:rPr>
        <w:t xml:space="preserve">º </w:t>
      </w:r>
      <w:r w:rsidR="00EA216F" w:rsidRPr="00967F7F">
        <w:rPr>
          <w:strike/>
          <w:color w:val="auto"/>
          <w:sz w:val="22"/>
          <w:szCs w:val="22"/>
        </w:rPr>
        <w:t>Os casos excepcionais</w:t>
      </w:r>
      <w:r w:rsidR="00FD28AE" w:rsidRPr="00967F7F">
        <w:rPr>
          <w:strike/>
          <w:color w:val="auto"/>
          <w:sz w:val="22"/>
          <w:szCs w:val="22"/>
        </w:rPr>
        <w:t>,</w:t>
      </w:r>
      <w:r w:rsidR="00EA216F" w:rsidRPr="00967F7F">
        <w:rPr>
          <w:strike/>
          <w:color w:val="auto"/>
          <w:sz w:val="22"/>
          <w:szCs w:val="22"/>
        </w:rPr>
        <w:t xml:space="preserve"> emergenciais</w:t>
      </w:r>
      <w:r w:rsidR="00FD28AE" w:rsidRPr="00967F7F">
        <w:rPr>
          <w:strike/>
          <w:color w:val="auto"/>
          <w:sz w:val="22"/>
          <w:szCs w:val="22"/>
        </w:rPr>
        <w:t xml:space="preserve"> e/ou omissos</w:t>
      </w:r>
      <w:r w:rsidR="00EA216F" w:rsidRPr="00967F7F">
        <w:rPr>
          <w:strike/>
          <w:color w:val="auto"/>
          <w:sz w:val="22"/>
          <w:szCs w:val="22"/>
        </w:rPr>
        <w:t xml:space="preserve"> </w:t>
      </w:r>
      <w:r w:rsidR="00FD28AE" w:rsidRPr="00967F7F">
        <w:rPr>
          <w:strike/>
          <w:color w:val="auto"/>
          <w:sz w:val="22"/>
          <w:szCs w:val="22"/>
        </w:rPr>
        <w:t xml:space="preserve">deverão ser comunicados à </w:t>
      </w:r>
      <w:r w:rsidR="000308F2" w:rsidRPr="00967F7F">
        <w:rPr>
          <w:strike/>
          <w:color w:val="auto"/>
          <w:sz w:val="22"/>
          <w:szCs w:val="22"/>
        </w:rPr>
        <w:t>Presidência</w:t>
      </w:r>
      <w:r w:rsidRPr="00967F7F">
        <w:rPr>
          <w:strike/>
          <w:color w:val="auto"/>
          <w:sz w:val="22"/>
          <w:szCs w:val="22"/>
        </w:rPr>
        <w:t xml:space="preserve"> do CAU/SP</w:t>
      </w:r>
      <w:r w:rsidR="00FD28AE" w:rsidRPr="00967F7F">
        <w:rPr>
          <w:strike/>
          <w:color w:val="auto"/>
          <w:sz w:val="22"/>
          <w:szCs w:val="22"/>
        </w:rPr>
        <w:t xml:space="preserve"> pela </w:t>
      </w:r>
      <w:r w:rsidR="00737CAE" w:rsidRPr="00967F7F">
        <w:rPr>
          <w:strike/>
          <w:color w:val="auto"/>
          <w:sz w:val="22"/>
          <w:szCs w:val="22"/>
        </w:rPr>
        <w:t>Gerência ou Chefia superior</w:t>
      </w:r>
      <w:r w:rsidR="00FD28AE" w:rsidRPr="00967F7F">
        <w:rPr>
          <w:strike/>
          <w:color w:val="auto"/>
          <w:sz w:val="22"/>
          <w:szCs w:val="22"/>
        </w:rPr>
        <w:t xml:space="preserve"> da área, e analisados individualmente.</w:t>
      </w:r>
    </w:p>
    <w:p w14:paraId="31B2A217" w14:textId="77777777" w:rsidR="00744C97" w:rsidRPr="00967F7F" w:rsidRDefault="00744C97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2D011C3B" w14:textId="1FDD1CFA" w:rsidR="00AC20B8" w:rsidRPr="00967F7F" w:rsidRDefault="00A2111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Art. 7</w:t>
      </w:r>
      <w:r w:rsidR="00744C97" w:rsidRPr="00967F7F">
        <w:rPr>
          <w:strike/>
          <w:color w:val="auto"/>
          <w:sz w:val="22"/>
          <w:szCs w:val="22"/>
        </w:rPr>
        <w:t>º</w:t>
      </w:r>
      <w:r w:rsidR="00170BFE" w:rsidRPr="00967F7F">
        <w:rPr>
          <w:strike/>
          <w:color w:val="auto"/>
          <w:sz w:val="22"/>
          <w:szCs w:val="22"/>
        </w:rPr>
        <w:t xml:space="preserve"> </w:t>
      </w:r>
      <w:r w:rsidR="00AC20B8" w:rsidRPr="00967F7F">
        <w:rPr>
          <w:strike/>
          <w:color w:val="auto"/>
          <w:sz w:val="22"/>
          <w:szCs w:val="22"/>
        </w:rPr>
        <w:t>Neste ato, fica aprovada a Instrução Normativa CAU/SP n.º 16, de 07 de abril de 2020, que</w:t>
      </w:r>
      <w:r w:rsidR="00344912" w:rsidRPr="00967F7F">
        <w:rPr>
          <w:strike/>
        </w:rPr>
        <w:t xml:space="preserve"> r</w:t>
      </w:r>
      <w:r w:rsidR="00344912" w:rsidRPr="00967F7F">
        <w:rPr>
          <w:strike/>
          <w:color w:val="auto"/>
          <w:sz w:val="22"/>
          <w:szCs w:val="22"/>
        </w:rPr>
        <w:t>egulamenta o regime de trabalho remoto (Home Office) no âmbito do Conselho de Arquitetura e Urbanismo de São Paulo – CAU/SP, em caráter excepcional, por prazo determinado, em razão da pandemia causada pela Covid-19</w:t>
      </w:r>
      <w:r w:rsidR="00CF407C" w:rsidRPr="00967F7F">
        <w:rPr>
          <w:strike/>
          <w:color w:val="auto"/>
          <w:sz w:val="22"/>
          <w:szCs w:val="22"/>
        </w:rPr>
        <w:t>, na forma do Anexo I da presente Portaria Normativa.</w:t>
      </w:r>
    </w:p>
    <w:p w14:paraId="1EA4CF0A" w14:textId="77777777" w:rsidR="00AC20B8" w:rsidRPr="00967F7F" w:rsidRDefault="00AC20B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3A770AD" w14:textId="77777777" w:rsidR="00170BFE" w:rsidRPr="00967F7F" w:rsidRDefault="00AC20B8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>Art. 8º F</w:t>
      </w:r>
      <w:r w:rsidR="00170BFE" w:rsidRPr="00967F7F">
        <w:rPr>
          <w:strike/>
          <w:color w:val="auto"/>
          <w:sz w:val="22"/>
          <w:szCs w:val="22"/>
        </w:rPr>
        <w:t xml:space="preserve">ica revogada a Portaria Normativa CAU/SP n.º </w:t>
      </w:r>
      <w:r w:rsidR="00533F92" w:rsidRPr="00967F7F">
        <w:rPr>
          <w:strike/>
          <w:color w:val="auto"/>
          <w:sz w:val="22"/>
          <w:szCs w:val="22"/>
        </w:rPr>
        <w:t>170</w:t>
      </w:r>
      <w:r w:rsidR="00170BFE" w:rsidRPr="00967F7F">
        <w:rPr>
          <w:strike/>
          <w:color w:val="auto"/>
          <w:sz w:val="22"/>
          <w:szCs w:val="22"/>
        </w:rPr>
        <w:t xml:space="preserve">, de </w:t>
      </w:r>
      <w:r w:rsidR="00533F92" w:rsidRPr="00967F7F">
        <w:rPr>
          <w:strike/>
          <w:color w:val="auto"/>
          <w:sz w:val="22"/>
          <w:szCs w:val="22"/>
        </w:rPr>
        <w:t>27</w:t>
      </w:r>
      <w:r w:rsidR="00170BFE" w:rsidRPr="00967F7F">
        <w:rPr>
          <w:strike/>
          <w:color w:val="auto"/>
          <w:sz w:val="22"/>
          <w:szCs w:val="22"/>
        </w:rPr>
        <w:t xml:space="preserve"> de março de 2020.</w:t>
      </w:r>
    </w:p>
    <w:p w14:paraId="399A5F9C" w14:textId="77777777" w:rsidR="00170BFE" w:rsidRPr="00967F7F" w:rsidRDefault="00170BF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7252B770" w14:textId="77777777" w:rsidR="00744C97" w:rsidRPr="00967F7F" w:rsidRDefault="00A2111E" w:rsidP="001031EC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Art. </w:t>
      </w:r>
      <w:r w:rsidR="00AC20B8" w:rsidRPr="00967F7F">
        <w:rPr>
          <w:strike/>
          <w:color w:val="auto"/>
          <w:sz w:val="22"/>
          <w:szCs w:val="22"/>
        </w:rPr>
        <w:t>9</w:t>
      </w:r>
      <w:r w:rsidR="00170BFE" w:rsidRPr="00967F7F">
        <w:rPr>
          <w:strike/>
          <w:color w:val="auto"/>
          <w:sz w:val="22"/>
          <w:szCs w:val="22"/>
        </w:rPr>
        <w:t xml:space="preserve">º </w:t>
      </w:r>
      <w:r w:rsidR="00744C97" w:rsidRPr="00967F7F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967F7F" w:rsidRDefault="00DF40DE" w:rsidP="001031EC">
      <w:pPr>
        <w:pStyle w:val="Default"/>
        <w:ind w:right="-568"/>
        <w:jc w:val="both"/>
        <w:rPr>
          <w:strike/>
          <w:color w:val="FF0000"/>
          <w:sz w:val="22"/>
          <w:szCs w:val="22"/>
        </w:rPr>
      </w:pPr>
    </w:p>
    <w:p w14:paraId="3E2A8EA9" w14:textId="24BCDA62" w:rsidR="00443EC8" w:rsidRPr="00967F7F" w:rsidRDefault="0057667C" w:rsidP="001031EC">
      <w:pPr>
        <w:pStyle w:val="Default"/>
        <w:ind w:right="-568"/>
        <w:jc w:val="center"/>
        <w:rPr>
          <w:strike/>
          <w:color w:val="auto"/>
          <w:sz w:val="22"/>
          <w:szCs w:val="22"/>
        </w:rPr>
      </w:pPr>
      <w:r w:rsidRPr="00967F7F">
        <w:rPr>
          <w:strike/>
          <w:color w:val="auto"/>
          <w:sz w:val="22"/>
          <w:szCs w:val="22"/>
        </w:rPr>
        <w:t xml:space="preserve">São Paulo, </w:t>
      </w:r>
      <w:r w:rsidR="00344912" w:rsidRPr="00967F7F">
        <w:rPr>
          <w:strike/>
          <w:color w:val="auto"/>
          <w:sz w:val="22"/>
          <w:szCs w:val="22"/>
        </w:rPr>
        <w:t>07</w:t>
      </w:r>
      <w:r w:rsidRPr="00967F7F">
        <w:rPr>
          <w:strike/>
          <w:color w:val="auto"/>
          <w:sz w:val="22"/>
          <w:szCs w:val="22"/>
        </w:rPr>
        <w:t xml:space="preserve"> de </w:t>
      </w:r>
      <w:r w:rsidR="000F5F58" w:rsidRPr="00967F7F">
        <w:rPr>
          <w:strike/>
          <w:color w:val="auto"/>
          <w:sz w:val="22"/>
          <w:szCs w:val="22"/>
        </w:rPr>
        <w:t>abril</w:t>
      </w:r>
      <w:r w:rsidRPr="00967F7F">
        <w:rPr>
          <w:strike/>
          <w:color w:val="auto"/>
          <w:sz w:val="22"/>
          <w:szCs w:val="22"/>
        </w:rPr>
        <w:t xml:space="preserve"> de 2020.</w:t>
      </w:r>
    </w:p>
    <w:p w14:paraId="01AFC69C" w14:textId="6134AFDA" w:rsidR="00443EC8" w:rsidRPr="00967F7F" w:rsidRDefault="00443EC8" w:rsidP="001031EC">
      <w:pPr>
        <w:pStyle w:val="Default"/>
        <w:ind w:right="-568"/>
        <w:rPr>
          <w:b/>
          <w:bCs/>
          <w:strike/>
          <w:color w:val="auto"/>
          <w:sz w:val="22"/>
          <w:szCs w:val="22"/>
        </w:rPr>
      </w:pPr>
    </w:p>
    <w:p w14:paraId="213A8761" w14:textId="091B42AC" w:rsidR="00951E90" w:rsidRPr="00967F7F" w:rsidRDefault="00951E90" w:rsidP="001031EC">
      <w:pPr>
        <w:pStyle w:val="Default"/>
        <w:ind w:right="-568"/>
        <w:rPr>
          <w:b/>
          <w:bCs/>
          <w:strike/>
          <w:color w:val="auto"/>
          <w:sz w:val="22"/>
          <w:szCs w:val="22"/>
        </w:rPr>
      </w:pPr>
    </w:p>
    <w:p w14:paraId="5D68580C" w14:textId="5AECE069" w:rsidR="00951E90" w:rsidRPr="00967F7F" w:rsidRDefault="00951E90" w:rsidP="001031EC">
      <w:pPr>
        <w:pStyle w:val="Default"/>
        <w:ind w:right="-568"/>
        <w:rPr>
          <w:b/>
          <w:bCs/>
          <w:strike/>
          <w:color w:val="auto"/>
          <w:sz w:val="22"/>
          <w:szCs w:val="22"/>
        </w:rPr>
      </w:pPr>
    </w:p>
    <w:p w14:paraId="7E011BE5" w14:textId="77777777" w:rsidR="009C3BF6" w:rsidRPr="00967F7F" w:rsidRDefault="005278DA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967F7F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967F7F" w:rsidRDefault="005278DA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Presidente do CAU/SP</w:t>
      </w:r>
    </w:p>
    <w:p w14:paraId="0C6E1E9F" w14:textId="0FB5FA23" w:rsidR="00D10577" w:rsidRPr="00967F7F" w:rsidRDefault="00D10577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i/>
          <w:strike/>
        </w:rPr>
      </w:pPr>
      <w:r w:rsidRPr="00967F7F">
        <w:rPr>
          <w:rFonts w:ascii="Times New Roman" w:hAnsi="Times New Roman"/>
          <w:i/>
          <w:strike/>
        </w:rPr>
        <w:t xml:space="preserve">(Publicado no sítio eletrônico do CAU/SP em </w:t>
      </w:r>
      <w:r w:rsidR="00344912" w:rsidRPr="00967F7F">
        <w:rPr>
          <w:rFonts w:ascii="Times New Roman" w:hAnsi="Times New Roman"/>
          <w:i/>
          <w:strike/>
        </w:rPr>
        <w:t>07</w:t>
      </w:r>
      <w:r w:rsidRPr="00967F7F">
        <w:rPr>
          <w:rFonts w:ascii="Times New Roman" w:hAnsi="Times New Roman"/>
          <w:i/>
          <w:strike/>
        </w:rPr>
        <w:t>.0</w:t>
      </w:r>
      <w:r w:rsidR="000F5F58" w:rsidRPr="00967F7F">
        <w:rPr>
          <w:rFonts w:ascii="Times New Roman" w:hAnsi="Times New Roman"/>
          <w:i/>
          <w:strike/>
        </w:rPr>
        <w:t>4</w:t>
      </w:r>
      <w:r w:rsidRPr="00967F7F">
        <w:rPr>
          <w:rFonts w:ascii="Times New Roman" w:hAnsi="Times New Roman"/>
          <w:i/>
          <w:strike/>
        </w:rPr>
        <w:t>.2020)</w:t>
      </w:r>
    </w:p>
    <w:p w14:paraId="7CD8C852" w14:textId="77777777" w:rsidR="00A21A2E" w:rsidRPr="00967F7F" w:rsidRDefault="00A21A2E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BCB296B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C00CEC1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60896A2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2879A7F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73EC537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20A8F8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5FF11B4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556F78A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463381B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D6C4EE1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F1AFD3B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971A510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7D62E7A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EC1EC16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08B0C3E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16170EE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2361C19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0E0C96B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A9BDBA5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846379D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8D04061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8428182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A6F41E1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93F0C8F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2D1B027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15F98B8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B72886F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3E8F001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A4C1C80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4EE0E94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B20075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6C8674A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12F531A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F9408C0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D2094B4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5F5870D" w14:textId="77777777" w:rsidR="00B84BE2" w:rsidRPr="00967F7F" w:rsidRDefault="00B84BE2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32A4DFE" w14:textId="77777777" w:rsidR="008B4FF0" w:rsidRPr="00967F7F" w:rsidRDefault="008B4FF0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C12B225" w14:textId="77777777" w:rsidR="00E00AE3" w:rsidRPr="00967F7F" w:rsidRDefault="00E00AE3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9BFBF41" w14:textId="1261A5A7" w:rsidR="004679C8" w:rsidRPr="00967F7F" w:rsidRDefault="00951E90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967F7F">
        <w:rPr>
          <w:rFonts w:ascii="Times New Roman" w:hAnsi="Times New Roman"/>
          <w:b/>
          <w:strike/>
        </w:rPr>
        <w:t>A</w:t>
      </w:r>
      <w:r w:rsidR="004679C8" w:rsidRPr="00967F7F">
        <w:rPr>
          <w:rFonts w:ascii="Times New Roman" w:hAnsi="Times New Roman"/>
          <w:b/>
          <w:strike/>
        </w:rPr>
        <w:t xml:space="preserve">NEXO I </w:t>
      </w:r>
    </w:p>
    <w:p w14:paraId="7C190DA1" w14:textId="77777777" w:rsidR="00CF407C" w:rsidRPr="00967F7F" w:rsidRDefault="00CF407C" w:rsidP="001031EC">
      <w:pPr>
        <w:pStyle w:val="Default"/>
        <w:ind w:right="-568"/>
        <w:jc w:val="center"/>
        <w:rPr>
          <w:b/>
          <w:strike/>
          <w:color w:val="auto"/>
          <w:sz w:val="22"/>
          <w:szCs w:val="22"/>
        </w:rPr>
      </w:pPr>
    </w:p>
    <w:p w14:paraId="682CE4B4" w14:textId="77777777" w:rsidR="004679C8" w:rsidRPr="00967F7F" w:rsidRDefault="00CF407C" w:rsidP="001031EC">
      <w:pPr>
        <w:pStyle w:val="Default"/>
        <w:ind w:right="-568"/>
        <w:jc w:val="center"/>
        <w:rPr>
          <w:b/>
          <w:strike/>
          <w:color w:val="auto"/>
          <w:sz w:val="22"/>
          <w:szCs w:val="22"/>
        </w:rPr>
      </w:pPr>
      <w:r w:rsidRPr="00967F7F">
        <w:rPr>
          <w:b/>
          <w:strike/>
          <w:color w:val="auto"/>
          <w:sz w:val="22"/>
          <w:szCs w:val="22"/>
        </w:rPr>
        <w:t>INSTRUÇÃO</w:t>
      </w:r>
      <w:r w:rsidR="004679C8" w:rsidRPr="00967F7F">
        <w:rPr>
          <w:b/>
          <w:strike/>
          <w:color w:val="auto"/>
          <w:sz w:val="22"/>
          <w:szCs w:val="22"/>
        </w:rPr>
        <w:t xml:space="preserve"> NORMATIVA CAU/SP N° </w:t>
      </w:r>
      <w:r w:rsidRPr="00967F7F">
        <w:rPr>
          <w:b/>
          <w:strike/>
          <w:color w:val="auto"/>
          <w:sz w:val="22"/>
          <w:szCs w:val="22"/>
        </w:rPr>
        <w:t>16</w:t>
      </w:r>
      <w:r w:rsidR="004679C8" w:rsidRPr="00967F7F">
        <w:rPr>
          <w:b/>
          <w:strike/>
          <w:color w:val="auto"/>
          <w:sz w:val="22"/>
          <w:szCs w:val="22"/>
        </w:rPr>
        <w:t xml:space="preserve">, DE </w:t>
      </w:r>
      <w:r w:rsidRPr="00967F7F">
        <w:rPr>
          <w:b/>
          <w:strike/>
          <w:color w:val="auto"/>
          <w:sz w:val="22"/>
          <w:szCs w:val="22"/>
        </w:rPr>
        <w:t>07</w:t>
      </w:r>
      <w:r w:rsidR="004679C8" w:rsidRPr="00967F7F">
        <w:rPr>
          <w:b/>
          <w:strike/>
          <w:color w:val="auto"/>
          <w:sz w:val="22"/>
          <w:szCs w:val="22"/>
        </w:rPr>
        <w:t xml:space="preserve"> DE ABRIL DE 2020.</w:t>
      </w:r>
    </w:p>
    <w:p w14:paraId="1990A453" w14:textId="68A0A1C9" w:rsidR="008A1063" w:rsidRPr="00967F7F" w:rsidRDefault="008138E5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i/>
          <w:strike/>
          <w:color w:val="2E74B5" w:themeColor="accent1" w:themeShade="BF"/>
        </w:rPr>
      </w:pPr>
      <w:r w:rsidRPr="00967F7F">
        <w:rPr>
          <w:rFonts w:ascii="Times New Roman" w:hAnsi="Times New Roman"/>
          <w:b/>
          <w:i/>
          <w:strike/>
          <w:color w:val="2E74B5" w:themeColor="accent1" w:themeShade="BF"/>
        </w:rPr>
        <w:t>(Alterada pela Portaria Normativa CAU/SP n.º 174, de 29 de março de 2020</w:t>
      </w:r>
      <w:r w:rsidR="00BF726B"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 e pela </w:t>
      </w:r>
      <w:r w:rsidR="008A1063" w:rsidRPr="00967F7F">
        <w:rPr>
          <w:rFonts w:ascii="Times New Roman" w:hAnsi="Times New Roman"/>
          <w:b/>
          <w:i/>
          <w:strike/>
          <w:color w:val="2E74B5" w:themeColor="accent1" w:themeShade="BF"/>
        </w:rPr>
        <w:t>Portaria Normativa CAU/SP n.º 17</w:t>
      </w:r>
      <w:r w:rsidR="00741F3D" w:rsidRPr="00967F7F">
        <w:rPr>
          <w:rFonts w:ascii="Times New Roman" w:hAnsi="Times New Roman"/>
          <w:b/>
          <w:i/>
          <w:strike/>
          <w:color w:val="2E74B5" w:themeColor="accent1" w:themeShade="BF"/>
        </w:rPr>
        <w:t>6</w:t>
      </w:r>
      <w:r w:rsidR="008A1063"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, de </w:t>
      </w:r>
      <w:r w:rsidR="00741F3D" w:rsidRPr="00967F7F">
        <w:rPr>
          <w:rFonts w:ascii="Times New Roman" w:hAnsi="Times New Roman"/>
          <w:b/>
          <w:i/>
          <w:strike/>
          <w:color w:val="2E74B5" w:themeColor="accent1" w:themeShade="BF"/>
        </w:rPr>
        <w:t>30</w:t>
      </w:r>
      <w:r w:rsidR="008A1063" w:rsidRPr="00967F7F">
        <w:rPr>
          <w:rFonts w:ascii="Times New Roman" w:hAnsi="Times New Roman"/>
          <w:b/>
          <w:i/>
          <w:strike/>
          <w:color w:val="2E74B5" w:themeColor="accent1" w:themeShade="BF"/>
        </w:rPr>
        <w:t xml:space="preserve"> de junho de 2020)</w:t>
      </w:r>
    </w:p>
    <w:p w14:paraId="03E58D5B" w14:textId="77777777" w:rsidR="008138E5" w:rsidRDefault="008138E5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B14A80C" w14:textId="65B1800E" w:rsidR="00967F7F" w:rsidRPr="00B80B07" w:rsidRDefault="00967F7F" w:rsidP="00967F7F">
      <w:pPr>
        <w:pStyle w:val="Default"/>
        <w:jc w:val="center"/>
        <w:rPr>
          <w:i/>
          <w:color w:val="2E74B5" w:themeColor="accent1" w:themeShade="BF"/>
          <w:sz w:val="22"/>
          <w:szCs w:val="22"/>
        </w:rPr>
      </w:pPr>
      <w:r w:rsidRPr="00B80B07">
        <w:rPr>
          <w:i/>
          <w:color w:val="2E74B5" w:themeColor="accent1" w:themeShade="BF"/>
          <w:sz w:val="22"/>
          <w:szCs w:val="22"/>
        </w:rPr>
        <w:t xml:space="preserve">(Revogada pela Portaria Normativa CAU/SP n.º </w:t>
      </w:r>
      <w:r>
        <w:rPr>
          <w:i/>
          <w:color w:val="2E74B5" w:themeColor="accent1" w:themeShade="BF"/>
          <w:sz w:val="22"/>
          <w:szCs w:val="22"/>
        </w:rPr>
        <w:t>179</w:t>
      </w:r>
      <w:r w:rsidRPr="00B80B07">
        <w:rPr>
          <w:i/>
          <w:color w:val="2E74B5" w:themeColor="accent1" w:themeShade="BF"/>
          <w:sz w:val="22"/>
          <w:szCs w:val="22"/>
        </w:rPr>
        <w:t xml:space="preserve">, de </w:t>
      </w:r>
      <w:r>
        <w:rPr>
          <w:i/>
          <w:color w:val="2E74B5" w:themeColor="accent1" w:themeShade="BF"/>
          <w:sz w:val="22"/>
          <w:szCs w:val="22"/>
        </w:rPr>
        <w:t>31</w:t>
      </w:r>
      <w:r w:rsidRPr="00B80B07">
        <w:rPr>
          <w:i/>
          <w:color w:val="2E74B5" w:themeColor="accent1" w:themeShade="BF"/>
          <w:sz w:val="22"/>
          <w:szCs w:val="22"/>
        </w:rPr>
        <w:t xml:space="preserve"> de </w:t>
      </w:r>
      <w:r>
        <w:rPr>
          <w:i/>
          <w:color w:val="2E74B5" w:themeColor="accent1" w:themeShade="BF"/>
          <w:sz w:val="22"/>
          <w:szCs w:val="22"/>
        </w:rPr>
        <w:t>agosto</w:t>
      </w:r>
      <w:r w:rsidRPr="00B80B07">
        <w:rPr>
          <w:i/>
          <w:color w:val="2E74B5" w:themeColor="accent1" w:themeShade="BF"/>
          <w:sz w:val="22"/>
          <w:szCs w:val="22"/>
        </w:rPr>
        <w:t xml:space="preserve"> de 2020).</w:t>
      </w:r>
    </w:p>
    <w:p w14:paraId="63DD47B4" w14:textId="77777777" w:rsidR="00967F7F" w:rsidRPr="00967F7F" w:rsidRDefault="00967F7F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046B383" w14:textId="37EFBFC3" w:rsidR="00535369" w:rsidRPr="00967F7F" w:rsidRDefault="00535369" w:rsidP="001031EC">
      <w:pPr>
        <w:spacing w:after="0" w:line="240" w:lineRule="auto"/>
        <w:ind w:left="4320" w:right="-568"/>
        <w:jc w:val="both"/>
        <w:rPr>
          <w:rFonts w:ascii="Times New Roman" w:eastAsia="Arial" w:hAnsi="Times New Roman"/>
          <w:bCs/>
          <w:strike/>
          <w:color w:val="000000"/>
          <w:kern w:val="3"/>
        </w:rPr>
      </w:pPr>
      <w:r w:rsidRPr="00967F7F">
        <w:rPr>
          <w:rFonts w:ascii="Times New Roman" w:eastAsia="Arial" w:hAnsi="Times New Roman"/>
          <w:bCs/>
          <w:strike/>
          <w:color w:val="000000"/>
          <w:kern w:val="3"/>
        </w:rPr>
        <w:t>Regulamenta o regime de trabalho remoto (</w:t>
      </w:r>
      <w:r w:rsidRPr="00967F7F">
        <w:rPr>
          <w:rFonts w:ascii="Times New Roman" w:eastAsia="Arial" w:hAnsi="Times New Roman"/>
          <w:bCs/>
          <w:i/>
          <w:strike/>
          <w:color w:val="000000"/>
          <w:kern w:val="3"/>
        </w:rPr>
        <w:t xml:space="preserve">Home </w:t>
      </w:r>
      <w:bookmarkStart w:id="0" w:name="_GoBack"/>
      <w:bookmarkEnd w:id="0"/>
      <w:r w:rsidRPr="00967F7F">
        <w:rPr>
          <w:rFonts w:ascii="Times New Roman" w:eastAsia="Arial" w:hAnsi="Times New Roman"/>
          <w:bCs/>
          <w:i/>
          <w:strike/>
          <w:color w:val="000000"/>
          <w:kern w:val="3"/>
        </w:rPr>
        <w:t>Office</w:t>
      </w:r>
      <w:r w:rsidRPr="00967F7F">
        <w:rPr>
          <w:rFonts w:ascii="Times New Roman" w:eastAsia="Arial" w:hAnsi="Times New Roman"/>
          <w:bCs/>
          <w:strike/>
          <w:color w:val="000000"/>
          <w:kern w:val="3"/>
        </w:rPr>
        <w:t>) no âmbito do Conselho de Arquitetura e Urbanismo de São Paulo – CAU/SP, em caráter excepcional, por prazo determinado</w:t>
      </w:r>
      <w:r w:rsidR="00CF407C" w:rsidRPr="00967F7F">
        <w:rPr>
          <w:rFonts w:ascii="Times New Roman" w:eastAsia="Arial" w:hAnsi="Times New Roman"/>
          <w:bCs/>
          <w:strike/>
          <w:color w:val="000000"/>
          <w:kern w:val="3"/>
        </w:rPr>
        <w:t xml:space="preserve">, em razão da pandemia causada pela </w:t>
      </w:r>
      <w:r w:rsidR="001678BC" w:rsidRPr="00967F7F">
        <w:rPr>
          <w:rFonts w:ascii="Times New Roman" w:eastAsia="Arial" w:hAnsi="Times New Roman"/>
          <w:bCs/>
          <w:strike/>
          <w:color w:val="000000"/>
          <w:kern w:val="3"/>
        </w:rPr>
        <w:t>COVID</w:t>
      </w:r>
      <w:r w:rsidR="00CF407C" w:rsidRPr="00967F7F">
        <w:rPr>
          <w:rFonts w:ascii="Times New Roman" w:eastAsia="Arial" w:hAnsi="Times New Roman"/>
          <w:bCs/>
          <w:strike/>
          <w:color w:val="000000"/>
          <w:kern w:val="3"/>
        </w:rPr>
        <w:t>-19</w:t>
      </w:r>
      <w:r w:rsidRPr="00967F7F">
        <w:rPr>
          <w:rFonts w:ascii="Times New Roman" w:eastAsia="Arial" w:hAnsi="Times New Roman"/>
          <w:bCs/>
          <w:strike/>
          <w:color w:val="000000"/>
          <w:kern w:val="3"/>
        </w:rPr>
        <w:t>.</w:t>
      </w:r>
    </w:p>
    <w:p w14:paraId="6361A5A5" w14:textId="77777777" w:rsidR="006246F5" w:rsidRPr="00967F7F" w:rsidRDefault="006246F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41C8AED" w14:textId="77777777" w:rsidR="00CF407C" w:rsidRPr="00967F7F" w:rsidRDefault="00CF407C" w:rsidP="001031EC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000000" w:themeColor="text1"/>
        </w:rPr>
      </w:pPr>
      <w:r w:rsidRPr="00967F7F">
        <w:rPr>
          <w:rFonts w:ascii="Times New Roman" w:hAnsi="Times New Roman"/>
          <w:strike/>
          <w:color w:val="000000" w:themeColor="text1"/>
        </w:rPr>
        <w:t>O Presidente do Conselho de Arquitetura e Urbanismo de São Paulo (CAU/SP), no exercício das atribuições que lhe conferem o art. 35, inciso III, da Lei n° 12.378, de 31 de dezembro de 2010, e ainda com fundamento nas disposições contidas no artigo 155, XLV, do Regimento Interno do CAU/SP, e ainda</w:t>
      </w:r>
    </w:p>
    <w:p w14:paraId="460A73B9" w14:textId="77777777" w:rsidR="00CF407C" w:rsidRPr="00967F7F" w:rsidRDefault="00CF407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A0660F1" w14:textId="11E1590C" w:rsidR="00CF407C" w:rsidRPr="00967F7F" w:rsidRDefault="00CF407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Considerando a Portaria Normativa CAU/SP n.º 171, de 07 de abril de 2020, que </w:t>
      </w:r>
      <w:r w:rsidR="00344912" w:rsidRPr="00967F7F">
        <w:rPr>
          <w:rFonts w:ascii="Times New Roman" w:hAnsi="Times New Roman"/>
          <w:strike/>
        </w:rPr>
        <w:t>estabelece, até 22 de abril de 2020, o regime de trabalho home office no âmbito do Conselho de Arquitetura e Urbanismo de São Paulo – CAU/SP, revoga a Portaria Normativa CAU/SP n.º 170, de 27 de março de 2020, aprova a Instrução Normativa CAU/SP n.º 16, de 07 de abril de 2020, e dá outras providências; e</w:t>
      </w:r>
    </w:p>
    <w:p w14:paraId="01C1C423" w14:textId="77777777" w:rsidR="00CF407C" w:rsidRPr="00967F7F" w:rsidRDefault="00CF407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18E2A3E" w14:textId="6456B9C7" w:rsidR="00CF407C" w:rsidRPr="00967F7F" w:rsidRDefault="00CE0A63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Considerando que o regime de contratação dos empregados do Conselho de Arquitetura e Urbanismo de São Paulo é o da Consolidação das Leis do Trabalho, na modalidade presencial, sendo necessária a previsão de regras para o regime de trabalho </w:t>
      </w:r>
      <w:r w:rsidR="008F0438" w:rsidRPr="00967F7F">
        <w:rPr>
          <w:rFonts w:ascii="Times New Roman" w:hAnsi="Times New Roman"/>
          <w:strike/>
        </w:rPr>
        <w:t>na modalidade</w:t>
      </w:r>
      <w:r w:rsidRPr="00967F7F">
        <w:rPr>
          <w:rFonts w:ascii="Times New Roman" w:hAnsi="Times New Roman"/>
          <w:strike/>
        </w:rPr>
        <w:t xml:space="preserve"> </w:t>
      </w:r>
      <w:r w:rsidRPr="00967F7F">
        <w:rPr>
          <w:rFonts w:ascii="Times New Roman" w:hAnsi="Times New Roman"/>
          <w:i/>
          <w:strike/>
        </w:rPr>
        <w:t>home office</w:t>
      </w:r>
      <w:r w:rsidR="008F0438" w:rsidRPr="00967F7F">
        <w:rPr>
          <w:rFonts w:ascii="Times New Roman" w:hAnsi="Times New Roman"/>
          <w:strike/>
        </w:rPr>
        <w:t>, de modo temporário</w:t>
      </w:r>
      <w:r w:rsidR="00344912" w:rsidRPr="00967F7F">
        <w:rPr>
          <w:rFonts w:ascii="Times New Roman" w:hAnsi="Times New Roman"/>
          <w:strike/>
        </w:rPr>
        <w:t>.</w:t>
      </w:r>
    </w:p>
    <w:p w14:paraId="45F7307E" w14:textId="77777777" w:rsidR="00CE0A63" w:rsidRPr="00967F7F" w:rsidRDefault="00CE0A63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70C2371" w14:textId="77777777" w:rsidR="00CE0A63" w:rsidRPr="00967F7F" w:rsidRDefault="00CE0A63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7B86C55" w14:textId="77777777" w:rsidR="00CE0A63" w:rsidRPr="00967F7F" w:rsidRDefault="00CE0A63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b/>
          <w:strike/>
        </w:rPr>
      </w:pPr>
      <w:r w:rsidRPr="00967F7F">
        <w:rPr>
          <w:rFonts w:ascii="Times New Roman" w:hAnsi="Times New Roman"/>
          <w:b/>
          <w:strike/>
        </w:rPr>
        <w:t>RESOLVE:</w:t>
      </w:r>
    </w:p>
    <w:p w14:paraId="2920E141" w14:textId="77777777" w:rsidR="00CF407C" w:rsidRPr="00967F7F" w:rsidRDefault="00CF407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D6E556D" w14:textId="77777777" w:rsidR="00CF407C" w:rsidRPr="00967F7F" w:rsidRDefault="00CF407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CD01622" w14:textId="77777777" w:rsidR="00535369" w:rsidRPr="00967F7F" w:rsidRDefault="00535369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1º </w:t>
      </w:r>
      <w:r w:rsidR="008C36D1" w:rsidRPr="00967F7F">
        <w:rPr>
          <w:rFonts w:ascii="Times New Roman" w:hAnsi="Times New Roman"/>
          <w:strike/>
        </w:rPr>
        <w:t xml:space="preserve">Fica </w:t>
      </w:r>
      <w:r w:rsidRPr="00967F7F">
        <w:rPr>
          <w:rFonts w:ascii="Times New Roman" w:hAnsi="Times New Roman"/>
          <w:strike/>
        </w:rPr>
        <w:t xml:space="preserve">estabelecido o regime de trabalho </w:t>
      </w:r>
      <w:r w:rsidR="006003B6" w:rsidRPr="00967F7F">
        <w:rPr>
          <w:rFonts w:ascii="Times New Roman" w:hAnsi="Times New Roman"/>
          <w:strike/>
        </w:rPr>
        <w:t xml:space="preserve">remoto </w:t>
      </w:r>
      <w:r w:rsidRPr="00967F7F">
        <w:rPr>
          <w:rFonts w:ascii="Times New Roman" w:hAnsi="Times New Roman"/>
          <w:strike/>
        </w:rPr>
        <w:t xml:space="preserve">na modalidade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 para os </w:t>
      </w:r>
      <w:r w:rsidR="008C36D1" w:rsidRPr="00967F7F">
        <w:rPr>
          <w:rFonts w:ascii="Times New Roman" w:hAnsi="Times New Roman"/>
          <w:strike/>
        </w:rPr>
        <w:t>empregados</w:t>
      </w:r>
      <w:r w:rsidRPr="00967F7F">
        <w:rPr>
          <w:rFonts w:ascii="Times New Roman" w:hAnsi="Times New Roman"/>
          <w:strike/>
        </w:rPr>
        <w:t xml:space="preserve"> do CAU/SP, que prestam serviços na Sede e nos Escritórios Descentralizados do Conselho.</w:t>
      </w:r>
    </w:p>
    <w:p w14:paraId="6D72B842" w14:textId="77777777" w:rsidR="00344912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10763CE" w14:textId="77777777" w:rsidR="00344912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1º A prestação de serviços na modalidade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 não modifica a lotação ou exercício do empregado.</w:t>
      </w:r>
    </w:p>
    <w:p w14:paraId="538CB631" w14:textId="77777777" w:rsidR="00344912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8366644" w14:textId="77777777" w:rsidR="00344912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2º As atividades executadas pelo empregado em regime de trabalho remoto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 deverão ser cumpridas diretamente por ele, sendo vedada sua prestação por terceiros, empregados ou não, sob pena de responsabilização.</w:t>
      </w:r>
    </w:p>
    <w:p w14:paraId="15EDE09C" w14:textId="77777777" w:rsidR="00535369" w:rsidRPr="00967F7F" w:rsidRDefault="00535369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1CE745F" w14:textId="77777777" w:rsidR="00535369" w:rsidRPr="00967F7F" w:rsidRDefault="00535369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2º Os serviços na modalidade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 serão prestados fora das dependências do CAU/SP, com a utilização de tecnologias da informação e de comunicação, independentemente da existência de acordos individuais ou coletivos de trabalho, dispensado o registro prévio da alteração no contrato individual de trabalho, conforme previsão da </w:t>
      </w:r>
      <w:r w:rsidR="008F0438" w:rsidRPr="00967F7F">
        <w:rPr>
          <w:rFonts w:ascii="Times New Roman" w:hAnsi="Times New Roman"/>
          <w:strike/>
        </w:rPr>
        <w:t>Medida Provisória 927, de 22 de ma</w:t>
      </w:r>
      <w:r w:rsidR="0092261F" w:rsidRPr="00967F7F">
        <w:rPr>
          <w:rFonts w:ascii="Times New Roman" w:hAnsi="Times New Roman"/>
          <w:strike/>
        </w:rPr>
        <w:t>r</w:t>
      </w:r>
      <w:r w:rsidR="008F0438" w:rsidRPr="00967F7F">
        <w:rPr>
          <w:rFonts w:ascii="Times New Roman" w:hAnsi="Times New Roman"/>
          <w:strike/>
        </w:rPr>
        <w:t>ço de 2020.</w:t>
      </w:r>
    </w:p>
    <w:p w14:paraId="6D4BB9EA" w14:textId="77777777" w:rsidR="00344912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916D2AA" w14:textId="44789370" w:rsidR="00F96A97" w:rsidRPr="00967F7F" w:rsidRDefault="0034491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</w:t>
      </w:r>
      <w:r w:rsidR="00535369" w:rsidRPr="00967F7F">
        <w:rPr>
          <w:rFonts w:ascii="Times New Roman" w:hAnsi="Times New Roman"/>
          <w:strike/>
        </w:rPr>
        <w:t xml:space="preserve">rt. 3º </w:t>
      </w:r>
      <w:r w:rsidR="00F96A97" w:rsidRPr="00967F7F">
        <w:rPr>
          <w:rFonts w:ascii="Times New Roman" w:hAnsi="Times New Roman"/>
          <w:i/>
          <w:iCs/>
          <w:strike/>
          <w:color w:val="2E74B5" w:themeColor="accent1" w:themeShade="BF"/>
        </w:rPr>
        <w:t>(Revogado pela P</w:t>
      </w:r>
      <w:r w:rsidR="00741F3D" w:rsidRPr="00967F7F">
        <w:rPr>
          <w:rFonts w:ascii="Times New Roman" w:hAnsi="Times New Roman"/>
          <w:i/>
          <w:iCs/>
          <w:strike/>
          <w:color w:val="2E74B5" w:themeColor="accent1" w:themeShade="BF"/>
        </w:rPr>
        <w:t>ortaria Normativa CAU/SP n.º 176</w:t>
      </w:r>
      <w:r w:rsidR="00F96A97" w:rsidRPr="00967F7F">
        <w:rPr>
          <w:rFonts w:ascii="Times New Roman" w:hAnsi="Times New Roman"/>
          <w:i/>
          <w:iCs/>
          <w:strike/>
          <w:color w:val="2E74B5" w:themeColor="accent1" w:themeShade="BF"/>
        </w:rPr>
        <w:t xml:space="preserve">, de </w:t>
      </w:r>
      <w:r w:rsidR="00741F3D" w:rsidRPr="00967F7F">
        <w:rPr>
          <w:rFonts w:ascii="Times New Roman" w:hAnsi="Times New Roman"/>
          <w:i/>
          <w:iCs/>
          <w:strike/>
          <w:color w:val="2E74B5" w:themeColor="accent1" w:themeShade="BF"/>
        </w:rPr>
        <w:t>30</w:t>
      </w:r>
      <w:r w:rsidR="00F96A97" w:rsidRPr="00967F7F">
        <w:rPr>
          <w:rFonts w:ascii="Times New Roman" w:hAnsi="Times New Roman"/>
          <w:i/>
          <w:iCs/>
          <w:strike/>
          <w:color w:val="2E74B5" w:themeColor="accent1" w:themeShade="BF"/>
        </w:rPr>
        <w:t xml:space="preserve"> de junho de 2020).</w:t>
      </w:r>
    </w:p>
    <w:p w14:paraId="0ADC1B7A" w14:textId="77777777" w:rsidR="00F96A97" w:rsidRPr="00967F7F" w:rsidRDefault="00F96A97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8BB0B72" w14:textId="76F46106" w:rsidR="006003B6" w:rsidRPr="00967F7F" w:rsidRDefault="00107E5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4º O CAU/SP disponibilizará </w:t>
      </w:r>
      <w:r w:rsidR="00344912" w:rsidRPr="00967F7F">
        <w:rPr>
          <w:rFonts w:ascii="Times New Roman" w:hAnsi="Times New Roman"/>
          <w:strike/>
        </w:rPr>
        <w:t>a</w:t>
      </w:r>
      <w:r w:rsidRPr="00967F7F">
        <w:rPr>
          <w:rFonts w:ascii="Times New Roman" w:hAnsi="Times New Roman"/>
          <w:strike/>
        </w:rPr>
        <w:t xml:space="preserve">os empregados equipamento </w:t>
      </w:r>
      <w:r w:rsidRPr="00967F7F">
        <w:rPr>
          <w:rFonts w:ascii="Times New Roman" w:hAnsi="Times New Roman"/>
          <w:i/>
          <w:strike/>
        </w:rPr>
        <w:t>notebook</w:t>
      </w:r>
      <w:r w:rsidRPr="00967F7F">
        <w:rPr>
          <w:rFonts w:ascii="Times New Roman" w:hAnsi="Times New Roman"/>
          <w:strike/>
        </w:rPr>
        <w:t xml:space="preserve"> e/ou aparelho celular, mediante solicitação.</w:t>
      </w:r>
    </w:p>
    <w:p w14:paraId="0AB2C2CD" w14:textId="77777777" w:rsidR="00107E5F" w:rsidRPr="00967F7F" w:rsidRDefault="00107E5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6E7DBCD" w14:textId="77777777" w:rsidR="00107E5F" w:rsidRPr="00967F7F" w:rsidRDefault="00107E5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lastRenderedPageBreak/>
        <w:t>§ 1º A responsabilidade pelos equipamentos fornecidos pelo CAU/SP é do empregado ou estagiário, que deverá observar as normas internas do Conselho e as regras/orientações da Coordenação de Tecnologia da Informação e Comunicação do CAU/SP.</w:t>
      </w:r>
    </w:p>
    <w:p w14:paraId="07E7EE7A" w14:textId="77777777" w:rsidR="00107E5F" w:rsidRPr="00967F7F" w:rsidRDefault="00107E5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7B4737B" w14:textId="77777777" w:rsidR="00D04024" w:rsidRPr="00967F7F" w:rsidRDefault="00107E5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5º </w:t>
      </w:r>
      <w:r w:rsidR="00364D74" w:rsidRPr="00967F7F">
        <w:rPr>
          <w:rFonts w:ascii="Times New Roman" w:hAnsi="Times New Roman"/>
          <w:strike/>
        </w:rPr>
        <w:t xml:space="preserve">Os empregados deverão cumprir a </w:t>
      </w:r>
      <w:r w:rsidR="008F0438" w:rsidRPr="00967F7F">
        <w:rPr>
          <w:rFonts w:ascii="Times New Roman" w:hAnsi="Times New Roman"/>
          <w:strike/>
        </w:rPr>
        <w:t>jornada de trabalho</w:t>
      </w:r>
      <w:r w:rsidR="00364D74" w:rsidRPr="00967F7F">
        <w:rPr>
          <w:rFonts w:ascii="Times New Roman" w:hAnsi="Times New Roman"/>
          <w:strike/>
        </w:rPr>
        <w:t xml:space="preserve"> estabelecida em seus contratos de trabalho</w:t>
      </w:r>
      <w:r w:rsidR="00D04024" w:rsidRPr="00967F7F">
        <w:rPr>
          <w:rFonts w:ascii="Times New Roman" w:hAnsi="Times New Roman"/>
          <w:strike/>
        </w:rPr>
        <w:t>.</w:t>
      </w:r>
      <w:r w:rsidR="008F0438" w:rsidRPr="00967F7F">
        <w:rPr>
          <w:rFonts w:ascii="Times New Roman" w:hAnsi="Times New Roman"/>
          <w:strike/>
        </w:rPr>
        <w:t xml:space="preserve"> </w:t>
      </w:r>
    </w:p>
    <w:p w14:paraId="10BF1DE0" w14:textId="77777777" w:rsidR="00D04024" w:rsidRPr="00967F7F" w:rsidRDefault="00D04024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EE9D0A0" w14:textId="77777777" w:rsidR="00364D74" w:rsidRPr="00967F7F" w:rsidRDefault="00364D74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1º Não está autorizada a realização de horas extraordinárias e </w:t>
      </w:r>
      <w:r w:rsidR="00B7688A" w:rsidRPr="00967F7F">
        <w:rPr>
          <w:rFonts w:ascii="Times New Roman" w:hAnsi="Times New Roman"/>
          <w:strike/>
        </w:rPr>
        <w:t xml:space="preserve">nem </w:t>
      </w:r>
      <w:r w:rsidRPr="00967F7F">
        <w:rPr>
          <w:rFonts w:ascii="Times New Roman" w:hAnsi="Times New Roman"/>
          <w:strike/>
        </w:rPr>
        <w:t>de trabalho noturno</w:t>
      </w:r>
      <w:r w:rsidR="00B7688A" w:rsidRPr="00967F7F">
        <w:rPr>
          <w:rFonts w:ascii="Times New Roman" w:hAnsi="Times New Roman"/>
          <w:strike/>
        </w:rPr>
        <w:t xml:space="preserve"> pelos empregados do CAUSP durante a prestação de serviços no regime de </w:t>
      </w:r>
      <w:r w:rsidR="00B7688A" w:rsidRPr="00967F7F">
        <w:rPr>
          <w:rFonts w:ascii="Times New Roman" w:hAnsi="Times New Roman"/>
          <w:i/>
          <w:strike/>
        </w:rPr>
        <w:t>home office</w:t>
      </w:r>
      <w:r w:rsidR="00B7688A" w:rsidRPr="00967F7F">
        <w:rPr>
          <w:rFonts w:ascii="Times New Roman" w:hAnsi="Times New Roman"/>
          <w:strike/>
        </w:rPr>
        <w:t>, devendo os casos excepcionais serem encaminhados pela Chefia superior do Setor à Presidência do Conselho.</w:t>
      </w:r>
    </w:p>
    <w:p w14:paraId="3AF55115" w14:textId="77777777" w:rsidR="00B7688A" w:rsidRPr="00967F7F" w:rsidRDefault="00B7688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06D9DE3" w14:textId="031424FE" w:rsidR="008138E5" w:rsidRPr="00967F7F" w:rsidRDefault="008138E5" w:rsidP="001031EC">
      <w:pPr>
        <w:pStyle w:val="Default"/>
        <w:ind w:right="-568"/>
        <w:jc w:val="both"/>
        <w:rPr>
          <w:i/>
          <w:iCs/>
          <w:strike/>
          <w:color w:val="2E74B5" w:themeColor="accent1" w:themeShade="BF"/>
          <w:sz w:val="22"/>
          <w:szCs w:val="22"/>
        </w:rPr>
      </w:pPr>
      <w:r w:rsidRPr="00967F7F">
        <w:rPr>
          <w:iCs/>
          <w:strike/>
          <w:sz w:val="22"/>
          <w:szCs w:val="22"/>
        </w:rPr>
        <w:t xml:space="preserve">§ 2º Os empregados deverão registrar os horários de início e término da jornada de trabalho, bem como de início e término do intervalo para descanso e refeição na folha de ponto encaminhada pela Coordenação de Recursos Humanos, para fins de fechamento da folha de pagamento. </w:t>
      </w:r>
      <w:r w:rsidRPr="00967F7F">
        <w:rPr>
          <w:i/>
          <w:iCs/>
          <w:strike/>
          <w:color w:val="2E74B5" w:themeColor="accent1" w:themeShade="BF"/>
          <w:sz w:val="22"/>
          <w:szCs w:val="22"/>
        </w:rPr>
        <w:t>(Redação dada pela Portaria Normativa CAU/SP n.º 174, de 29 de maio de 2020).</w:t>
      </w:r>
    </w:p>
    <w:p w14:paraId="2DF173A9" w14:textId="77777777" w:rsidR="008138E5" w:rsidRPr="00967F7F" w:rsidRDefault="008138E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C873466" w14:textId="77777777" w:rsidR="00B7688A" w:rsidRPr="00967F7F" w:rsidRDefault="00B017B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6º O retorno para o regime de trabalho presencial poderá ser realizado, a qualquer tempo, sem prazo de transição mínimo, por determinação do CAU/SP.</w:t>
      </w:r>
    </w:p>
    <w:p w14:paraId="19F22B3D" w14:textId="77777777" w:rsidR="00B017BA" w:rsidRPr="00967F7F" w:rsidRDefault="00B017B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A717223" w14:textId="24B03F92" w:rsidR="00B017BA" w:rsidRPr="00967F7F" w:rsidRDefault="00B017B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7º Serão acordadas entre o gestor imediato e o empregado as metas de produtividade, devendo o empregado apresentar os relatórios</w:t>
      </w:r>
      <w:r w:rsidR="00057BBF" w:rsidRPr="00967F7F">
        <w:rPr>
          <w:rFonts w:ascii="Times New Roman" w:hAnsi="Times New Roman"/>
          <w:strike/>
        </w:rPr>
        <w:t>, de acordo com modelo encaminhado pela Coordenação de Recursos Humanos,</w:t>
      </w:r>
      <w:r w:rsidRPr="00967F7F">
        <w:rPr>
          <w:rFonts w:ascii="Times New Roman" w:hAnsi="Times New Roman"/>
          <w:strike/>
        </w:rPr>
        <w:t xml:space="preserve"> e realizar as entregas das atividades nos prazos e padrões estabelecidos.</w:t>
      </w:r>
    </w:p>
    <w:p w14:paraId="6D34A4A5" w14:textId="77777777" w:rsidR="00B017BA" w:rsidRPr="00967F7F" w:rsidRDefault="00B017B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79D3891" w14:textId="77777777" w:rsidR="00B017BA" w:rsidRPr="00967F7F" w:rsidRDefault="00B017B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1º </w:t>
      </w:r>
      <w:r w:rsidR="00F87FEA" w:rsidRPr="00967F7F">
        <w:rPr>
          <w:rFonts w:ascii="Times New Roman" w:hAnsi="Times New Roman"/>
          <w:strike/>
        </w:rPr>
        <w:t>O empregado deverá consultar diariamente o correio eletrônico (</w:t>
      </w:r>
      <w:r w:rsidR="00F87FEA" w:rsidRPr="00967F7F">
        <w:rPr>
          <w:rFonts w:ascii="Times New Roman" w:hAnsi="Times New Roman"/>
          <w:i/>
          <w:strike/>
        </w:rPr>
        <w:t>e-mail</w:t>
      </w:r>
      <w:r w:rsidR="00F87FEA" w:rsidRPr="00967F7F">
        <w:rPr>
          <w:rFonts w:ascii="Times New Roman" w:hAnsi="Times New Roman"/>
          <w:strike/>
        </w:rPr>
        <w:t>) institucional individual do CAU/SP e/ou outro canal de comunicação institucional previamente definido, inclusive via aplicativo multiplataforma de mensagens instantâneas e/ou outro recurso de tecnologia da informação.</w:t>
      </w:r>
    </w:p>
    <w:p w14:paraId="058FD870" w14:textId="77777777" w:rsidR="00F87FEA" w:rsidRPr="00967F7F" w:rsidRDefault="00F87FEA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A6EF848" w14:textId="77777777" w:rsidR="00F87FEA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2º O empregado deverá informar ao gestor imediato, por meio de </w:t>
      </w:r>
      <w:proofErr w:type="spellStart"/>
      <w:r w:rsidRPr="00967F7F">
        <w:rPr>
          <w:rFonts w:ascii="Times New Roman" w:hAnsi="Times New Roman"/>
          <w:strike/>
        </w:rPr>
        <w:t>mensagem</w:t>
      </w:r>
      <w:proofErr w:type="spellEnd"/>
      <w:r w:rsidRPr="00967F7F">
        <w:rPr>
          <w:rFonts w:ascii="Times New Roman" w:hAnsi="Times New Roman"/>
          <w:strike/>
        </w:rPr>
        <w:t xml:space="preserve"> de correio eletrônico institucional individual, sobre a evolução dos trabalhos, bem como indicar eventual dificuldade, dúvida ou informação que possa atrasar ou prejudicar o andamento das atividades.</w:t>
      </w:r>
    </w:p>
    <w:p w14:paraId="0E37D9D2" w14:textId="77777777" w:rsidR="00415D05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AC03EA" w14:textId="00799141" w:rsidR="00415D05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  <w:r w:rsidRPr="00967F7F">
        <w:rPr>
          <w:rFonts w:ascii="Times New Roman" w:hAnsi="Times New Roman"/>
          <w:strike/>
        </w:rPr>
        <w:t>§ 3º Sempre que solicitado, o empregado se reunirá com o gestor imediato e/ou equipe, mediante prévio ajuste, para apresentar resultados parciais e finais, inclusive por meio de videoconferência ou outro meio de tecnologia da informação</w:t>
      </w:r>
      <w:r w:rsidR="009E042A" w:rsidRPr="00967F7F">
        <w:rPr>
          <w:rFonts w:ascii="Times New Roman" w:hAnsi="Times New Roman"/>
          <w:strike/>
        </w:rPr>
        <w:t xml:space="preserve"> sugeridos pelo Conselho</w:t>
      </w:r>
      <w:r w:rsidRPr="00967F7F">
        <w:rPr>
          <w:rFonts w:ascii="Times New Roman" w:hAnsi="Times New Roman"/>
          <w:strike/>
        </w:rPr>
        <w:t xml:space="preserve">, proporcionando o acompanhamento da evolução dos trabalhos e fornecimento de demais informações. </w:t>
      </w:r>
    </w:p>
    <w:p w14:paraId="551EEB71" w14:textId="77777777" w:rsidR="00415D05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E3B3A2D" w14:textId="77777777" w:rsidR="00415D05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4º </w:t>
      </w:r>
      <w:r w:rsidR="00E463F5" w:rsidRPr="00967F7F">
        <w:rPr>
          <w:rFonts w:ascii="Times New Roman" w:hAnsi="Times New Roman"/>
          <w:strike/>
        </w:rPr>
        <w:t>O gestor imediato ou chefia superior do setor poderão solicitar reuniões virtuais, quando necessário para o bom desenvolvimento das atividades.</w:t>
      </w:r>
    </w:p>
    <w:p w14:paraId="613387F1" w14:textId="77777777" w:rsidR="00E463F5" w:rsidRPr="00967F7F" w:rsidRDefault="00E463F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0F32037" w14:textId="77777777" w:rsidR="00E463F5" w:rsidRPr="00967F7F" w:rsidRDefault="0029352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8º O empregado deverá adotar todas as precauções necessárias para evitar doenças ocupacionais e acidentes de trabalho.</w:t>
      </w:r>
    </w:p>
    <w:p w14:paraId="5A279487" w14:textId="77777777" w:rsidR="0029352C" w:rsidRPr="00967F7F" w:rsidRDefault="0029352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B79E1E0" w14:textId="77777777" w:rsidR="0029352C" w:rsidRPr="00967F7F" w:rsidRDefault="0029352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§ 1º Em caso de acidente ou doença, o empregado deverá informar imediatamente ao seu gestor imediato e à Coordenação de Recursos Humanos.</w:t>
      </w:r>
    </w:p>
    <w:p w14:paraId="4DDB1841" w14:textId="77777777" w:rsidR="0029352C" w:rsidRPr="00967F7F" w:rsidRDefault="0029352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93E5332" w14:textId="77777777" w:rsidR="0017166F" w:rsidRPr="00967F7F" w:rsidRDefault="0029352C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9º </w:t>
      </w:r>
      <w:r w:rsidR="0017166F" w:rsidRPr="00967F7F">
        <w:rPr>
          <w:rFonts w:ascii="Times New Roman" w:hAnsi="Times New Roman"/>
          <w:strike/>
        </w:rPr>
        <w:t xml:space="preserve">O empregado </w:t>
      </w:r>
      <w:r w:rsidR="008C36D1" w:rsidRPr="00967F7F">
        <w:rPr>
          <w:rFonts w:ascii="Times New Roman" w:hAnsi="Times New Roman"/>
          <w:strike/>
        </w:rPr>
        <w:t>será</w:t>
      </w:r>
      <w:r w:rsidR="0017166F" w:rsidRPr="00967F7F">
        <w:rPr>
          <w:rFonts w:ascii="Times New Roman" w:hAnsi="Times New Roman"/>
          <w:strike/>
        </w:rPr>
        <w:t xml:space="preserve"> responsável pelas informações armazenadas em seus instrumentos de trabalho, tais como </w:t>
      </w:r>
      <w:r w:rsidR="0017166F" w:rsidRPr="00967F7F">
        <w:rPr>
          <w:rFonts w:ascii="Times New Roman" w:hAnsi="Times New Roman"/>
          <w:i/>
          <w:strike/>
        </w:rPr>
        <w:t>notebook</w:t>
      </w:r>
      <w:r w:rsidR="008F0438" w:rsidRPr="00967F7F">
        <w:rPr>
          <w:rFonts w:ascii="Times New Roman" w:hAnsi="Times New Roman"/>
          <w:i/>
          <w:strike/>
        </w:rPr>
        <w:t>s</w:t>
      </w:r>
      <w:r w:rsidR="0017166F" w:rsidRPr="00967F7F">
        <w:rPr>
          <w:rFonts w:ascii="Times New Roman" w:hAnsi="Times New Roman"/>
          <w:strike/>
        </w:rPr>
        <w:t>, computadores e celulares, devendo assegurar os cuidados necessários para a preservação das informações diversas de uso do Conselho.</w:t>
      </w:r>
    </w:p>
    <w:p w14:paraId="170AA059" w14:textId="77777777" w:rsidR="0017166F" w:rsidRPr="00967F7F" w:rsidRDefault="0017166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DB6417D" w14:textId="77777777" w:rsidR="0017166F" w:rsidRPr="00967F7F" w:rsidRDefault="0017166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§ 1º O empregado deverá observar as normas e procedimentos relativos à segurança da informação institucional, bem como guardar sigilo a respeito das informações contidas nos processos e documentos que lhe forem atribuídos, sob pena de responsabilidade, nos termos da legislação em vigor.</w:t>
      </w:r>
    </w:p>
    <w:p w14:paraId="23FB1302" w14:textId="77777777" w:rsidR="0017166F" w:rsidRPr="00967F7F" w:rsidRDefault="0017166F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214E8D9" w14:textId="77777777" w:rsidR="0029352C" w:rsidRPr="00967F7F" w:rsidRDefault="001021E8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10 Fica suspenso o pagamento de auxílio ou vale transporte, nos termos da Lei 7.418, de 1985, no período em que perdurar o trabalho remoto na modalidade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, ressalvado o pagamento nos dias </w:t>
      </w:r>
      <w:r w:rsidRPr="00967F7F">
        <w:rPr>
          <w:rFonts w:ascii="Times New Roman" w:hAnsi="Times New Roman"/>
          <w:strike/>
        </w:rPr>
        <w:lastRenderedPageBreak/>
        <w:t>em que for solicitado ao empregado o comparecimento às dependências do Conselho, na forma do art. 3º.</w:t>
      </w:r>
    </w:p>
    <w:p w14:paraId="2735C4B8" w14:textId="77777777" w:rsidR="001021E8" w:rsidRPr="00967F7F" w:rsidRDefault="001021E8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0FCBDB0" w14:textId="77777777" w:rsidR="00E63DC2" w:rsidRPr="00967F7F" w:rsidRDefault="008C36D1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Art. 11 Durante o período de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 xml:space="preserve">, o empregado poderá solicitar à Coordenação de Recursos Humanos a transferências de 50% (cinquenta por cento) do valor creditado no </w:t>
      </w:r>
      <w:r w:rsidR="00B209C8" w:rsidRPr="00967F7F">
        <w:rPr>
          <w:rFonts w:ascii="Times New Roman" w:hAnsi="Times New Roman"/>
          <w:strike/>
        </w:rPr>
        <w:t xml:space="preserve">cartão </w:t>
      </w:r>
      <w:r w:rsidRPr="00967F7F">
        <w:rPr>
          <w:rFonts w:ascii="Times New Roman" w:hAnsi="Times New Roman"/>
          <w:strike/>
        </w:rPr>
        <w:t xml:space="preserve">vale refeição para o </w:t>
      </w:r>
      <w:r w:rsidR="00B209C8" w:rsidRPr="00967F7F">
        <w:rPr>
          <w:rFonts w:ascii="Times New Roman" w:hAnsi="Times New Roman"/>
          <w:strike/>
        </w:rPr>
        <w:t xml:space="preserve">cartão </w:t>
      </w:r>
      <w:r w:rsidRPr="00967F7F">
        <w:rPr>
          <w:rFonts w:ascii="Times New Roman" w:hAnsi="Times New Roman"/>
          <w:strike/>
        </w:rPr>
        <w:t>vale alimentação</w:t>
      </w:r>
      <w:r w:rsidR="00B209C8" w:rsidRPr="00967F7F">
        <w:rPr>
          <w:rFonts w:ascii="Times New Roman" w:hAnsi="Times New Roman"/>
          <w:strike/>
        </w:rPr>
        <w:t>, de modo a facilitar a compra de mantimentos em supermercados para refeição diária.</w:t>
      </w:r>
    </w:p>
    <w:p w14:paraId="264ADDFC" w14:textId="77777777" w:rsidR="00E63DC2" w:rsidRPr="00967F7F" w:rsidRDefault="00E63DC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132D1DC" w14:textId="330FC7C7" w:rsidR="00E63DC2" w:rsidRPr="00967F7F" w:rsidRDefault="00E63DC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 xml:space="preserve">§ 1º A medida prevista no </w:t>
      </w:r>
      <w:r w:rsidRPr="00967F7F">
        <w:rPr>
          <w:rFonts w:ascii="Times New Roman" w:hAnsi="Times New Roman"/>
          <w:i/>
          <w:strike/>
        </w:rPr>
        <w:t>caput</w:t>
      </w:r>
      <w:r w:rsidRPr="00967F7F">
        <w:rPr>
          <w:rFonts w:ascii="Times New Roman" w:hAnsi="Times New Roman"/>
          <w:strike/>
        </w:rPr>
        <w:t xml:space="preserve"> deste artigo somente será efetivada quanto a créditos futuros a serem creditados, não sendo possível a conversão de valores já creditados aos empregados, e somente pelo período em que perdurar o </w:t>
      </w:r>
      <w:r w:rsidRPr="00967F7F">
        <w:rPr>
          <w:rFonts w:ascii="Times New Roman" w:hAnsi="Times New Roman"/>
          <w:i/>
          <w:strike/>
        </w:rPr>
        <w:t>home office</w:t>
      </w:r>
      <w:r w:rsidRPr="00967F7F">
        <w:rPr>
          <w:rFonts w:ascii="Times New Roman" w:hAnsi="Times New Roman"/>
          <w:strike/>
        </w:rPr>
        <w:t>.</w:t>
      </w:r>
    </w:p>
    <w:p w14:paraId="35A99913" w14:textId="77777777" w:rsidR="00E63DC2" w:rsidRPr="00967F7F" w:rsidRDefault="00E63DC2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D845FB8" w14:textId="3B9EFA5C" w:rsidR="008C36D1" w:rsidRPr="00967F7F" w:rsidRDefault="00F55FF0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12</w:t>
      </w:r>
      <w:r w:rsidR="008C36D1" w:rsidRPr="00967F7F">
        <w:rPr>
          <w:rFonts w:ascii="Times New Roman" w:hAnsi="Times New Roman"/>
          <w:strike/>
        </w:rPr>
        <w:t xml:space="preserve"> Nos casos em que as atividades desenvolvidas pelo empregado não puderem ser realizadas remotamente, parcial ou integralmente, a Gerência ou Chefia superior da área, em conjunto com a Coordenação de Recursos Humanos, poderá indicar sua participação em cursos de capacitação </w:t>
      </w:r>
      <w:r w:rsidR="008C36D1" w:rsidRPr="00967F7F">
        <w:rPr>
          <w:rFonts w:ascii="Times New Roman" w:hAnsi="Times New Roman"/>
          <w:i/>
          <w:strike/>
        </w:rPr>
        <w:t>on-line</w:t>
      </w:r>
      <w:r w:rsidR="00057BBF" w:rsidRPr="00967F7F">
        <w:rPr>
          <w:rFonts w:ascii="Times New Roman" w:hAnsi="Times New Roman"/>
          <w:strike/>
        </w:rPr>
        <w:t xml:space="preserve">, durante todo o período em que ocorrer o </w:t>
      </w:r>
      <w:r w:rsidR="00057BBF" w:rsidRPr="00967F7F">
        <w:rPr>
          <w:rFonts w:ascii="Times New Roman" w:hAnsi="Times New Roman"/>
          <w:i/>
          <w:strike/>
        </w:rPr>
        <w:t>home office</w:t>
      </w:r>
      <w:r w:rsidR="008C36D1" w:rsidRPr="00967F7F">
        <w:rPr>
          <w:rFonts w:ascii="Times New Roman" w:hAnsi="Times New Roman"/>
          <w:strike/>
        </w:rPr>
        <w:t>.</w:t>
      </w:r>
    </w:p>
    <w:p w14:paraId="0A590CFC" w14:textId="77777777" w:rsidR="008C36D1" w:rsidRPr="00967F7F" w:rsidRDefault="008C36D1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553CBD5" w14:textId="1D37B30E" w:rsidR="008C36D1" w:rsidRPr="00967F7F" w:rsidRDefault="00F55FF0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13</w:t>
      </w:r>
      <w:r w:rsidR="008C36D1" w:rsidRPr="00967F7F">
        <w:rPr>
          <w:rFonts w:ascii="Times New Roman" w:hAnsi="Times New Roman"/>
          <w:strike/>
        </w:rPr>
        <w:t xml:space="preserve"> As </w:t>
      </w:r>
      <w:r w:rsidR="00750500" w:rsidRPr="00967F7F">
        <w:rPr>
          <w:rFonts w:ascii="Times New Roman" w:hAnsi="Times New Roman"/>
          <w:strike/>
        </w:rPr>
        <w:t>regras</w:t>
      </w:r>
      <w:r w:rsidR="008C36D1" w:rsidRPr="00967F7F">
        <w:rPr>
          <w:rFonts w:ascii="Times New Roman" w:hAnsi="Times New Roman"/>
          <w:strike/>
        </w:rPr>
        <w:t xml:space="preserve"> previstas no presente instrumento perdurarão durante o prazo estabelecido em ato normativo do CAU/SP, podendo ser extint</w:t>
      </w:r>
      <w:r w:rsidR="00750500" w:rsidRPr="00967F7F">
        <w:rPr>
          <w:rFonts w:ascii="Times New Roman" w:hAnsi="Times New Roman"/>
          <w:strike/>
        </w:rPr>
        <w:t>as</w:t>
      </w:r>
      <w:r w:rsidR="008C36D1" w:rsidRPr="00967F7F">
        <w:rPr>
          <w:rFonts w:ascii="Times New Roman" w:hAnsi="Times New Roman"/>
          <w:strike/>
        </w:rPr>
        <w:t xml:space="preserve"> a qualquer tempo, por iniciativa da Administração.</w:t>
      </w:r>
    </w:p>
    <w:p w14:paraId="4ABF6B44" w14:textId="77777777" w:rsidR="008C36D1" w:rsidRPr="00967F7F" w:rsidRDefault="008C36D1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C82F515" w14:textId="42CBFD86" w:rsidR="008C36D1" w:rsidRPr="00967F7F" w:rsidRDefault="00F55FF0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strike/>
        </w:rPr>
        <w:t>Art. 14</w:t>
      </w:r>
      <w:r w:rsidR="008C36D1" w:rsidRPr="00967F7F">
        <w:rPr>
          <w:rFonts w:ascii="Times New Roman" w:hAnsi="Times New Roman"/>
          <w:strike/>
        </w:rPr>
        <w:t xml:space="preserve"> O disposto neste instrumento se aplica, no que couber, aos estagiários e aos empregados ocupantes de cargos de livre provimento.</w:t>
      </w:r>
    </w:p>
    <w:p w14:paraId="3700F741" w14:textId="77777777" w:rsidR="00415D05" w:rsidRPr="00967F7F" w:rsidRDefault="00415D05" w:rsidP="001031EC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B1A3D2C" w14:textId="25DFB7B3" w:rsidR="008F0438" w:rsidRPr="00967F7F" w:rsidRDefault="008F0438" w:rsidP="001031EC">
      <w:pPr>
        <w:spacing w:after="0" w:line="240" w:lineRule="auto"/>
        <w:ind w:right="-568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967F7F">
        <w:rPr>
          <w:rFonts w:ascii="Times New Roman" w:eastAsia="Times New Roman" w:hAnsi="Times New Roman"/>
          <w:strike/>
          <w:color w:val="000000"/>
          <w:lang w:eastAsia="pt-BR"/>
        </w:rPr>
        <w:t xml:space="preserve">Art. </w:t>
      </w:r>
      <w:r w:rsidR="00F55FF0" w:rsidRPr="00967F7F">
        <w:rPr>
          <w:rFonts w:ascii="Times New Roman" w:eastAsia="Times New Roman" w:hAnsi="Times New Roman"/>
          <w:strike/>
          <w:color w:val="000000"/>
          <w:lang w:eastAsia="pt-BR"/>
        </w:rPr>
        <w:t>15</w:t>
      </w:r>
      <w:r w:rsidRPr="00967F7F">
        <w:rPr>
          <w:rFonts w:ascii="Times New Roman" w:eastAsia="Times New Roman" w:hAnsi="Times New Roman"/>
          <w:strike/>
          <w:color w:val="000000"/>
          <w:lang w:eastAsia="pt-BR"/>
        </w:rPr>
        <w:t xml:space="preserve"> Esta Instrução Normativa entra em vigor na data da sua publicação. </w:t>
      </w:r>
    </w:p>
    <w:p w14:paraId="78A9A28A" w14:textId="40D76D5B" w:rsidR="008F0438" w:rsidRPr="00967F7F" w:rsidRDefault="008F0438" w:rsidP="001031EC">
      <w:pPr>
        <w:pStyle w:val="Default"/>
        <w:ind w:right="-568"/>
        <w:jc w:val="both"/>
        <w:rPr>
          <w:strike/>
          <w:color w:val="000000" w:themeColor="text1"/>
          <w:sz w:val="22"/>
          <w:szCs w:val="22"/>
        </w:rPr>
      </w:pPr>
    </w:p>
    <w:p w14:paraId="1ECD7502" w14:textId="74493FC2" w:rsidR="008F0438" w:rsidRPr="00967F7F" w:rsidRDefault="008F0438" w:rsidP="001031EC">
      <w:pPr>
        <w:pStyle w:val="Default"/>
        <w:ind w:right="-568"/>
        <w:jc w:val="center"/>
        <w:rPr>
          <w:strike/>
          <w:sz w:val="22"/>
          <w:szCs w:val="22"/>
        </w:rPr>
      </w:pPr>
      <w:r w:rsidRPr="00967F7F">
        <w:rPr>
          <w:strike/>
          <w:color w:val="000000" w:themeColor="text1"/>
          <w:sz w:val="22"/>
          <w:szCs w:val="22"/>
        </w:rPr>
        <w:t xml:space="preserve">São Paulo, 07 de abril </w:t>
      </w:r>
      <w:r w:rsidRPr="00967F7F">
        <w:rPr>
          <w:strike/>
          <w:sz w:val="22"/>
          <w:szCs w:val="22"/>
        </w:rPr>
        <w:t>de 2020.</w:t>
      </w:r>
    </w:p>
    <w:p w14:paraId="75A2EB30" w14:textId="26BE9E0B" w:rsidR="00CC64E3" w:rsidRPr="00967F7F" w:rsidRDefault="00CC64E3" w:rsidP="001031EC">
      <w:pPr>
        <w:pStyle w:val="Default"/>
        <w:ind w:right="-568"/>
        <w:jc w:val="both"/>
        <w:rPr>
          <w:strike/>
          <w:sz w:val="22"/>
          <w:szCs w:val="22"/>
        </w:rPr>
      </w:pPr>
    </w:p>
    <w:p w14:paraId="471CBD93" w14:textId="1CA539E5" w:rsidR="00951E90" w:rsidRPr="00967F7F" w:rsidRDefault="00951E90" w:rsidP="001031EC">
      <w:pPr>
        <w:pStyle w:val="Default"/>
        <w:ind w:right="-568"/>
        <w:jc w:val="both"/>
        <w:rPr>
          <w:strike/>
          <w:sz w:val="22"/>
          <w:szCs w:val="22"/>
        </w:rPr>
      </w:pPr>
    </w:p>
    <w:p w14:paraId="34A19C4D" w14:textId="1744A2C0" w:rsidR="00951E90" w:rsidRPr="00967F7F" w:rsidRDefault="00951E90" w:rsidP="001031EC">
      <w:pPr>
        <w:pStyle w:val="Default"/>
        <w:ind w:right="-568"/>
        <w:jc w:val="both"/>
        <w:rPr>
          <w:strike/>
          <w:sz w:val="22"/>
          <w:szCs w:val="22"/>
        </w:rPr>
      </w:pPr>
    </w:p>
    <w:p w14:paraId="04F3AADC" w14:textId="77777777" w:rsidR="008F0438" w:rsidRPr="00967F7F" w:rsidRDefault="008F0438" w:rsidP="001031EC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b/>
          <w:strike/>
        </w:rPr>
        <w:t>José Roberto Geraldine Junior</w:t>
      </w:r>
      <w:r w:rsidRPr="00967F7F">
        <w:rPr>
          <w:rFonts w:ascii="Times New Roman" w:hAnsi="Times New Roman"/>
          <w:b/>
          <w:strike/>
        </w:rPr>
        <w:br/>
      </w:r>
      <w:r w:rsidRPr="00967F7F">
        <w:rPr>
          <w:rFonts w:ascii="Times New Roman" w:hAnsi="Times New Roman"/>
          <w:strike/>
        </w:rPr>
        <w:t>Presidente do CAU/SP</w:t>
      </w:r>
    </w:p>
    <w:p w14:paraId="78567D23" w14:textId="77777777" w:rsidR="00844FC5" w:rsidRPr="00967F7F" w:rsidRDefault="00844FC5" w:rsidP="001031EC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1C7BE21" w14:textId="2EE76255" w:rsidR="008C36D1" w:rsidRPr="00967F7F" w:rsidRDefault="00844FC5" w:rsidP="001031EC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967F7F">
        <w:rPr>
          <w:rFonts w:ascii="Times New Roman" w:hAnsi="Times New Roman"/>
          <w:i/>
          <w:strike/>
        </w:rPr>
        <w:t>(Publicado no sítio eletrônico do CAU/SP em 07.04.2020)</w:t>
      </w:r>
    </w:p>
    <w:sectPr w:rsidR="008C36D1" w:rsidRPr="00967F7F" w:rsidSect="00B84BE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993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D558B" w14:textId="77777777" w:rsidR="004B6CF6" w:rsidRDefault="004B6CF6" w:rsidP="0082171B">
      <w:pPr>
        <w:spacing w:after="0" w:line="240" w:lineRule="auto"/>
      </w:pPr>
      <w:r>
        <w:separator/>
      </w:r>
    </w:p>
  </w:endnote>
  <w:endnote w:type="continuationSeparator" w:id="0">
    <w:p w14:paraId="05125B4D" w14:textId="77777777" w:rsidR="004B6CF6" w:rsidRDefault="004B6CF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77777777"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0F5F58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8435441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743796205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625F7">
              <w:rPr>
                <w:rFonts w:ascii="Times New Roman" w:hAnsi="Times New Roman"/>
                <w:b/>
                <w:bCs/>
                <w:noProof/>
              </w:rPr>
              <w:t>7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625F7">
              <w:rPr>
                <w:rFonts w:ascii="Times New Roman" w:hAnsi="Times New Roman"/>
                <w:b/>
                <w:bCs/>
                <w:noProof/>
              </w:rPr>
              <w:t>7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F2574" w14:textId="77777777" w:rsidR="004B6CF6" w:rsidRDefault="004B6CF6" w:rsidP="0082171B">
      <w:pPr>
        <w:spacing w:after="0" w:line="240" w:lineRule="auto"/>
      </w:pPr>
      <w:r>
        <w:separator/>
      </w:r>
    </w:p>
  </w:footnote>
  <w:footnote w:type="continuationSeparator" w:id="0">
    <w:p w14:paraId="6372C7C0" w14:textId="77777777" w:rsidR="004B6CF6" w:rsidRDefault="004B6CF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77777777" w:rsidR="0082171B" w:rsidRDefault="004B6CF6">
    <w:pPr>
      <w:pStyle w:val="Cabealho"/>
    </w:pPr>
    <w:r>
      <w:rPr>
        <w:noProof/>
        <w:lang w:eastAsia="pt-BR"/>
      </w:rPr>
      <w:pict w14:anchorId="327C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77777777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77777777" w:rsidR="0082171B" w:rsidRDefault="004B6CF6">
    <w:pPr>
      <w:pStyle w:val="Cabealho"/>
    </w:pPr>
    <w:r>
      <w:rPr>
        <w:noProof/>
        <w:lang w:eastAsia="pt-BR"/>
      </w:rPr>
      <w:pict w14:anchorId="3A8D0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39"/>
    <w:rsid w:val="00007874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26C4"/>
    <w:rsid w:val="001031EC"/>
    <w:rsid w:val="00107E5F"/>
    <w:rsid w:val="0011606D"/>
    <w:rsid w:val="00117134"/>
    <w:rsid w:val="00130CEC"/>
    <w:rsid w:val="001461A0"/>
    <w:rsid w:val="001678BC"/>
    <w:rsid w:val="00170BFE"/>
    <w:rsid w:val="0017166F"/>
    <w:rsid w:val="0018662C"/>
    <w:rsid w:val="00187B90"/>
    <w:rsid w:val="001A1984"/>
    <w:rsid w:val="001A4284"/>
    <w:rsid w:val="001A60D0"/>
    <w:rsid w:val="001B386B"/>
    <w:rsid w:val="001B5895"/>
    <w:rsid w:val="001B5A63"/>
    <w:rsid w:val="001D62D1"/>
    <w:rsid w:val="0020054B"/>
    <w:rsid w:val="002019CF"/>
    <w:rsid w:val="00203B3B"/>
    <w:rsid w:val="00211950"/>
    <w:rsid w:val="002329FC"/>
    <w:rsid w:val="0024294C"/>
    <w:rsid w:val="002663AB"/>
    <w:rsid w:val="00271D0D"/>
    <w:rsid w:val="0027491D"/>
    <w:rsid w:val="00284BEF"/>
    <w:rsid w:val="00285CA6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4912"/>
    <w:rsid w:val="0034557B"/>
    <w:rsid w:val="003477A5"/>
    <w:rsid w:val="00347F77"/>
    <w:rsid w:val="0035620E"/>
    <w:rsid w:val="0036391B"/>
    <w:rsid w:val="00364D74"/>
    <w:rsid w:val="00372E8E"/>
    <w:rsid w:val="00384983"/>
    <w:rsid w:val="0039187B"/>
    <w:rsid w:val="00395C09"/>
    <w:rsid w:val="003A4D8F"/>
    <w:rsid w:val="003E38FA"/>
    <w:rsid w:val="004107EC"/>
    <w:rsid w:val="004147CB"/>
    <w:rsid w:val="00415D05"/>
    <w:rsid w:val="00416F19"/>
    <w:rsid w:val="00417481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B5B64"/>
    <w:rsid w:val="004B6CF6"/>
    <w:rsid w:val="004C60AE"/>
    <w:rsid w:val="004C64B8"/>
    <w:rsid w:val="004D66AF"/>
    <w:rsid w:val="004E0D25"/>
    <w:rsid w:val="0050146C"/>
    <w:rsid w:val="0050148A"/>
    <w:rsid w:val="005033F0"/>
    <w:rsid w:val="00522CD4"/>
    <w:rsid w:val="005278DA"/>
    <w:rsid w:val="00530C72"/>
    <w:rsid w:val="00533F92"/>
    <w:rsid w:val="00535369"/>
    <w:rsid w:val="00552364"/>
    <w:rsid w:val="005542CC"/>
    <w:rsid w:val="00560269"/>
    <w:rsid w:val="00574900"/>
    <w:rsid w:val="0057667C"/>
    <w:rsid w:val="00585928"/>
    <w:rsid w:val="00591322"/>
    <w:rsid w:val="00594047"/>
    <w:rsid w:val="005A64FB"/>
    <w:rsid w:val="005A76A6"/>
    <w:rsid w:val="005C4A2B"/>
    <w:rsid w:val="005D123D"/>
    <w:rsid w:val="005D36ED"/>
    <w:rsid w:val="005E095E"/>
    <w:rsid w:val="006003B6"/>
    <w:rsid w:val="006158FA"/>
    <w:rsid w:val="0061755E"/>
    <w:rsid w:val="006246F5"/>
    <w:rsid w:val="006348B0"/>
    <w:rsid w:val="00673209"/>
    <w:rsid w:val="006A1251"/>
    <w:rsid w:val="006A6525"/>
    <w:rsid w:val="006D6138"/>
    <w:rsid w:val="006E0BA4"/>
    <w:rsid w:val="006E456E"/>
    <w:rsid w:val="006F6362"/>
    <w:rsid w:val="007072AF"/>
    <w:rsid w:val="00725835"/>
    <w:rsid w:val="00737CAE"/>
    <w:rsid w:val="00741F3D"/>
    <w:rsid w:val="0074472B"/>
    <w:rsid w:val="00744C97"/>
    <w:rsid w:val="00750500"/>
    <w:rsid w:val="007512B4"/>
    <w:rsid w:val="007535B9"/>
    <w:rsid w:val="00771543"/>
    <w:rsid w:val="0077374D"/>
    <w:rsid w:val="00774DF7"/>
    <w:rsid w:val="00787935"/>
    <w:rsid w:val="00797C16"/>
    <w:rsid w:val="007B3011"/>
    <w:rsid w:val="007D190A"/>
    <w:rsid w:val="007D1D0D"/>
    <w:rsid w:val="007E34EF"/>
    <w:rsid w:val="007E3D35"/>
    <w:rsid w:val="008025D9"/>
    <w:rsid w:val="00806D4F"/>
    <w:rsid w:val="00807822"/>
    <w:rsid w:val="0081347E"/>
    <w:rsid w:val="008138E5"/>
    <w:rsid w:val="00814909"/>
    <w:rsid w:val="0082171B"/>
    <w:rsid w:val="008243CE"/>
    <w:rsid w:val="008400CD"/>
    <w:rsid w:val="00844FC5"/>
    <w:rsid w:val="00870F59"/>
    <w:rsid w:val="00880F82"/>
    <w:rsid w:val="00884696"/>
    <w:rsid w:val="008A1063"/>
    <w:rsid w:val="008A15A4"/>
    <w:rsid w:val="008B29A1"/>
    <w:rsid w:val="008B4876"/>
    <w:rsid w:val="008B4FF0"/>
    <w:rsid w:val="008B7C37"/>
    <w:rsid w:val="008C36D1"/>
    <w:rsid w:val="008D19F4"/>
    <w:rsid w:val="008D2008"/>
    <w:rsid w:val="008D20AC"/>
    <w:rsid w:val="008D711F"/>
    <w:rsid w:val="008E3B37"/>
    <w:rsid w:val="008F0438"/>
    <w:rsid w:val="008F361C"/>
    <w:rsid w:val="009107F4"/>
    <w:rsid w:val="00913E6E"/>
    <w:rsid w:val="0092261F"/>
    <w:rsid w:val="00924D3D"/>
    <w:rsid w:val="009341BE"/>
    <w:rsid w:val="00946590"/>
    <w:rsid w:val="0094731B"/>
    <w:rsid w:val="00951E90"/>
    <w:rsid w:val="00952902"/>
    <w:rsid w:val="00957783"/>
    <w:rsid w:val="00962934"/>
    <w:rsid w:val="00967F7F"/>
    <w:rsid w:val="00967F8D"/>
    <w:rsid w:val="00983591"/>
    <w:rsid w:val="00983970"/>
    <w:rsid w:val="009A1719"/>
    <w:rsid w:val="009A723A"/>
    <w:rsid w:val="009B1703"/>
    <w:rsid w:val="009B33C2"/>
    <w:rsid w:val="009B4D62"/>
    <w:rsid w:val="009B57DC"/>
    <w:rsid w:val="009B599D"/>
    <w:rsid w:val="009B5CD1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069A"/>
    <w:rsid w:val="00A2111E"/>
    <w:rsid w:val="00A21A2E"/>
    <w:rsid w:val="00A27404"/>
    <w:rsid w:val="00A2747F"/>
    <w:rsid w:val="00A31102"/>
    <w:rsid w:val="00A343BA"/>
    <w:rsid w:val="00A34B82"/>
    <w:rsid w:val="00A441F2"/>
    <w:rsid w:val="00A47C7D"/>
    <w:rsid w:val="00A6055A"/>
    <w:rsid w:val="00A6292A"/>
    <w:rsid w:val="00A6673C"/>
    <w:rsid w:val="00A7136E"/>
    <w:rsid w:val="00A81D93"/>
    <w:rsid w:val="00AA30AF"/>
    <w:rsid w:val="00AB5C3F"/>
    <w:rsid w:val="00AC20B8"/>
    <w:rsid w:val="00AC5AE1"/>
    <w:rsid w:val="00AE22AE"/>
    <w:rsid w:val="00B0057A"/>
    <w:rsid w:val="00B017BA"/>
    <w:rsid w:val="00B061D8"/>
    <w:rsid w:val="00B12082"/>
    <w:rsid w:val="00B14215"/>
    <w:rsid w:val="00B14473"/>
    <w:rsid w:val="00B209C8"/>
    <w:rsid w:val="00B24AF7"/>
    <w:rsid w:val="00B32B49"/>
    <w:rsid w:val="00B33126"/>
    <w:rsid w:val="00B5510C"/>
    <w:rsid w:val="00B5580D"/>
    <w:rsid w:val="00B6602E"/>
    <w:rsid w:val="00B6669C"/>
    <w:rsid w:val="00B7554E"/>
    <w:rsid w:val="00B7688A"/>
    <w:rsid w:val="00B83ECA"/>
    <w:rsid w:val="00B84BE2"/>
    <w:rsid w:val="00B91E0D"/>
    <w:rsid w:val="00B94029"/>
    <w:rsid w:val="00B9553C"/>
    <w:rsid w:val="00B96F2F"/>
    <w:rsid w:val="00BA174A"/>
    <w:rsid w:val="00BB11D4"/>
    <w:rsid w:val="00BB1B50"/>
    <w:rsid w:val="00BB2B00"/>
    <w:rsid w:val="00BB5160"/>
    <w:rsid w:val="00BB5BC1"/>
    <w:rsid w:val="00BE1E22"/>
    <w:rsid w:val="00BE24D4"/>
    <w:rsid w:val="00BF726B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C5851"/>
    <w:rsid w:val="00CC64E3"/>
    <w:rsid w:val="00CC6C81"/>
    <w:rsid w:val="00CE0A63"/>
    <w:rsid w:val="00CE3B60"/>
    <w:rsid w:val="00CF0393"/>
    <w:rsid w:val="00CF407C"/>
    <w:rsid w:val="00D02186"/>
    <w:rsid w:val="00D04024"/>
    <w:rsid w:val="00D0570F"/>
    <w:rsid w:val="00D07BFE"/>
    <w:rsid w:val="00D10577"/>
    <w:rsid w:val="00D12D12"/>
    <w:rsid w:val="00D22BC7"/>
    <w:rsid w:val="00D27F2A"/>
    <w:rsid w:val="00D33648"/>
    <w:rsid w:val="00D40C16"/>
    <w:rsid w:val="00D6504A"/>
    <w:rsid w:val="00D72F54"/>
    <w:rsid w:val="00D84EDF"/>
    <w:rsid w:val="00D8708F"/>
    <w:rsid w:val="00D90B68"/>
    <w:rsid w:val="00DA0920"/>
    <w:rsid w:val="00DA29EC"/>
    <w:rsid w:val="00DC2748"/>
    <w:rsid w:val="00DE7B45"/>
    <w:rsid w:val="00DF40DE"/>
    <w:rsid w:val="00DF59A6"/>
    <w:rsid w:val="00E00AE3"/>
    <w:rsid w:val="00E12461"/>
    <w:rsid w:val="00E3085F"/>
    <w:rsid w:val="00E356EC"/>
    <w:rsid w:val="00E44F74"/>
    <w:rsid w:val="00E463F5"/>
    <w:rsid w:val="00E53A5C"/>
    <w:rsid w:val="00E5403E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7D29"/>
    <w:rsid w:val="00ED3D58"/>
    <w:rsid w:val="00EE34C0"/>
    <w:rsid w:val="00EE681A"/>
    <w:rsid w:val="00EE6CD5"/>
    <w:rsid w:val="00EF0F1C"/>
    <w:rsid w:val="00EF7390"/>
    <w:rsid w:val="00F12013"/>
    <w:rsid w:val="00F324D1"/>
    <w:rsid w:val="00F34BB8"/>
    <w:rsid w:val="00F46FC1"/>
    <w:rsid w:val="00F51BA1"/>
    <w:rsid w:val="00F54639"/>
    <w:rsid w:val="00F55FF0"/>
    <w:rsid w:val="00F6237F"/>
    <w:rsid w:val="00F625F7"/>
    <w:rsid w:val="00F64AA0"/>
    <w:rsid w:val="00F8100E"/>
    <w:rsid w:val="00F84FEF"/>
    <w:rsid w:val="00F87FEA"/>
    <w:rsid w:val="00F93F5C"/>
    <w:rsid w:val="00F96A97"/>
    <w:rsid w:val="00FA22BC"/>
    <w:rsid w:val="00FB5B21"/>
    <w:rsid w:val="00FB63B8"/>
    <w:rsid w:val="00FC12B0"/>
    <w:rsid w:val="00FD28AE"/>
    <w:rsid w:val="00FD32D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0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0FC5BA-3F5D-411A-8EA6-05EEF7190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E16EEE-DA43-4B6E-B860-D8627C1AAAB6}"/>
</file>

<file path=customXml/itemProps3.xml><?xml version="1.0" encoding="utf-8"?>
<ds:datastoreItem xmlns:ds="http://schemas.openxmlformats.org/officeDocument/2006/customXml" ds:itemID="{85173AB7-6601-4E2E-AF38-6E91FD985596}"/>
</file>

<file path=customXml/itemProps4.xml><?xml version="1.0" encoding="utf-8"?>
<ds:datastoreItem xmlns:ds="http://schemas.openxmlformats.org/officeDocument/2006/customXml" ds:itemID="{8CBE50F9-43C6-484D-AA50-ECDBCA10FB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2784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41</cp:revision>
  <cp:lastPrinted>2020-08-31T21:18:00Z</cp:lastPrinted>
  <dcterms:created xsi:type="dcterms:W3CDTF">2020-04-06T21:20:00Z</dcterms:created>
  <dcterms:modified xsi:type="dcterms:W3CDTF">2020-08-31T21:18:00Z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