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A87413" w:rsidR="00BB108A" w:rsidRDefault="004D5DFB" w14:paraId="000003D4" w14:textId="068E496A">
      <w:pPr>
        <w:pStyle w:val="Normal0"/>
        <w:widowControl/>
        <w:spacing w:after="200" w:line="276" w:lineRule="auto"/>
        <w:jc w:val="center"/>
        <w:rPr>
          <w:b/>
        </w:rPr>
      </w:pPr>
      <w:r w:rsidRPr="00A87413">
        <w:rPr>
          <w:b/>
        </w:rPr>
        <w:t>AN</w:t>
      </w:r>
      <w:r w:rsidRPr="00A87413" w:rsidR="001463C7">
        <w:rPr>
          <w:b/>
        </w:rPr>
        <w:t>EXO I</w:t>
      </w:r>
      <w:r w:rsidR="00A218D8">
        <w:rPr>
          <w:b/>
        </w:rPr>
        <w:t>I</w:t>
      </w:r>
      <w:bookmarkStart w:name="_GoBack" w:id="0"/>
      <w:bookmarkEnd w:id="0"/>
      <w:r w:rsidRPr="00A87413" w:rsidR="001463C7">
        <w:rPr>
          <w:b/>
        </w:rPr>
        <w:t>- B (</w:t>
      </w:r>
      <w:r w:rsidRPr="00A87413" w:rsidR="00A87413">
        <w:rPr>
          <w:b/>
        </w:rPr>
        <w:t>Projeto</w:t>
      </w:r>
      <w:r w:rsidRPr="00A87413" w:rsidR="001463C7">
        <w:rPr>
          <w:b/>
        </w:rPr>
        <w:t xml:space="preserve"> não identificado)</w:t>
      </w:r>
    </w:p>
    <w:p w:rsidRPr="00A87413" w:rsidR="00BB108A" w:rsidP="04ED42E3" w:rsidRDefault="04ED42E3" w14:paraId="000003D5" w14:textId="77777777">
      <w:pPr>
        <w:pStyle w:val="Normal0"/>
        <w:jc w:val="center"/>
        <w:rPr>
          <w:b/>
          <w:bCs/>
        </w:rPr>
      </w:pPr>
      <w:r w:rsidRPr="00A87413">
        <w:rPr>
          <w:b/>
          <w:bCs/>
        </w:rPr>
        <w:t>FORMULÁRIO DE APRESENTAÇÃO DE PROJETO</w:t>
      </w:r>
    </w:p>
    <w:p w:rsidRPr="00A87413" w:rsidR="00BB108A" w:rsidP="04ED42E3" w:rsidRDefault="00BB108A" w14:paraId="000003D6" w14:textId="77777777">
      <w:pPr>
        <w:pStyle w:val="Normal0"/>
        <w:spacing w:line="259" w:lineRule="auto"/>
        <w:jc w:val="both"/>
        <w:rPr>
          <w:strike/>
        </w:rPr>
      </w:pPr>
    </w:p>
    <w:p w:rsidRPr="00A87413" w:rsidR="00BB108A" w:rsidP="04ED42E3" w:rsidRDefault="00BB108A" w14:paraId="000003D7" w14:textId="77777777">
      <w:pPr>
        <w:pStyle w:val="Normal0"/>
        <w:keepNext/>
        <w:jc w:val="both"/>
        <w:rPr>
          <w:b/>
          <w:bCs/>
        </w:rPr>
      </w:pPr>
    </w:p>
    <w:p w:rsidRPr="00A87413" w:rsidR="00BB108A" w:rsidP="04ED42E3" w:rsidRDefault="04ED42E3" w14:paraId="000003D8" w14:textId="77777777">
      <w:pPr>
        <w:pStyle w:val="Normal0"/>
        <w:keepNext/>
        <w:jc w:val="both"/>
        <w:rPr>
          <w:b/>
          <w:bCs/>
        </w:rPr>
      </w:pPr>
      <w:r w:rsidRPr="00A87413">
        <w:rPr>
          <w:b/>
          <w:bCs/>
        </w:rPr>
        <w:t xml:space="preserve">I - PROJETO </w:t>
      </w:r>
    </w:p>
    <w:p w:rsidRPr="00A87413" w:rsidR="00BB108A" w:rsidP="04ED42E3" w:rsidRDefault="00BB108A" w14:paraId="000003D9" w14:textId="77777777">
      <w:pPr>
        <w:pStyle w:val="Normal0"/>
      </w:pPr>
    </w:p>
    <w:tbl>
      <w:tblPr>
        <w:tblW w:w="9752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933"/>
        <w:gridCol w:w="1588"/>
        <w:gridCol w:w="1955"/>
        <w:gridCol w:w="1276"/>
      </w:tblGrid>
      <w:tr w:rsidRPr="00A87413" w:rsidR="00BB108A" w:rsidTr="51E72C7C" w14:paraId="33133DF5" w14:textId="77777777">
        <w:trPr>
          <w:trHeight w:val="152"/>
        </w:trPr>
        <w:tc>
          <w:tcPr>
            <w:tcW w:w="97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A87413" w:rsidR="00BB108A" w:rsidP="00C87E5E" w:rsidRDefault="04ED42E3" w14:paraId="000003DA" w14:textId="77777777">
            <w:pPr>
              <w:pStyle w:val="Normal0"/>
              <w:widowControl/>
              <w:numPr>
                <w:ilvl w:val="0"/>
                <w:numId w:val="29"/>
              </w:numPr>
              <w:ind w:hanging="720"/>
              <w:rPr>
                <w:b/>
                <w:bCs/>
              </w:rPr>
            </w:pPr>
            <w:r w:rsidRPr="00A87413">
              <w:rPr>
                <w:b/>
                <w:bCs/>
              </w:rPr>
              <w:t>Projeto</w:t>
            </w:r>
          </w:p>
        </w:tc>
      </w:tr>
      <w:tr w:rsidRPr="00A87413" w:rsidR="00BB108A" w:rsidTr="51E72C7C" w14:paraId="6EE04B45" w14:textId="77777777">
        <w:trPr>
          <w:trHeight w:val="630"/>
        </w:trPr>
        <w:tc>
          <w:tcPr>
            <w:tcW w:w="65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3DE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Nome do Projeto</w:t>
            </w:r>
          </w:p>
        </w:tc>
        <w:tc>
          <w:tcPr>
            <w:tcW w:w="3231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3E0" w14:textId="77777777">
            <w:pPr>
              <w:pStyle w:val="Normal0"/>
            </w:pPr>
            <w:r w:rsidRPr="00A87413">
              <w:rPr>
                <w:b/>
                <w:bCs/>
              </w:rPr>
              <w:t xml:space="preserve">Prazo de Execução: </w:t>
            </w:r>
          </w:p>
          <w:p w:rsidRPr="00A87413" w:rsidR="00BB108A" w:rsidP="04ED42E3" w:rsidRDefault="00BB108A" w14:paraId="000003E1" w14:textId="77777777">
            <w:pPr>
              <w:pStyle w:val="Normal0"/>
              <w:jc w:val="both"/>
              <w:rPr>
                <w:b/>
                <w:bCs/>
                <w:u w:val="single"/>
              </w:rPr>
            </w:pPr>
          </w:p>
          <w:p w:rsidRPr="00A87413" w:rsidR="00BB108A" w:rsidP="04ED42E3" w:rsidRDefault="04ED42E3" w14:paraId="000003E2" w14:textId="77777777">
            <w:pPr>
              <w:pStyle w:val="Normal0"/>
              <w:jc w:val="both"/>
              <w:rPr>
                <w:b/>
                <w:bCs/>
              </w:rPr>
            </w:pPr>
            <w:r w:rsidRPr="00A87413">
              <w:rPr>
                <w:b/>
                <w:bCs/>
                <w:u w:val="single"/>
              </w:rPr>
              <w:t>OBS:</w:t>
            </w:r>
            <w:r w:rsidRPr="00A87413">
              <w:t xml:space="preserve"> O prazo de execução deve compreender todo o período de atividades que serão executadas após a assinatura do Termo de Fomento.</w:t>
            </w:r>
          </w:p>
        </w:tc>
      </w:tr>
      <w:tr w:rsidRPr="00A87413" w:rsidR="00BB108A" w:rsidTr="51E72C7C" w14:paraId="4BE67ABE" w14:textId="77777777">
        <w:trPr>
          <w:trHeight w:val="630"/>
        </w:trPr>
        <w:tc>
          <w:tcPr>
            <w:tcW w:w="652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3E4" w14:textId="77777777">
            <w:pPr>
              <w:pStyle w:val="Normal0"/>
              <w:widowControl/>
            </w:pPr>
            <w:r w:rsidRPr="00A87413">
              <w:rPr>
                <w:b/>
                <w:bCs/>
              </w:rPr>
              <w:t>Lote a qual se refere:</w:t>
            </w:r>
          </w:p>
          <w:p w:rsidRPr="00A87413" w:rsidR="00BB108A" w:rsidP="04ED42E3" w:rsidRDefault="00BB108A" w14:paraId="000003E5" w14:textId="77777777">
            <w:pPr>
              <w:pStyle w:val="Normal0"/>
              <w:widowControl/>
            </w:pPr>
          </w:p>
          <w:p w:rsidRPr="00A87413" w:rsidR="00BB108A" w:rsidP="51E72C7C" w:rsidRDefault="04ED42E3" w14:paraId="000003E6" w14:textId="77777777" w14:noSpellErr="1">
            <w:pPr>
              <w:pStyle w:val="Normal0"/>
              <w:widowControl w:val="1"/>
              <w:rPr>
                <w:b w:val="1"/>
                <w:bCs w:val="1"/>
              </w:rPr>
            </w:pPr>
            <w:r w:rsidRPr="51E72C7C" w:rsidR="04ED42E3">
              <w:rPr>
                <w:b w:val="1"/>
                <w:bCs w:val="1"/>
              </w:rPr>
              <w:t>(  </w:t>
            </w:r>
            <w:r w:rsidRPr="51E72C7C" w:rsidR="04ED42E3">
              <w:rPr>
                <w:b w:val="1"/>
                <w:bCs w:val="1"/>
              </w:rPr>
              <w:t>   ) 1</w:t>
            </w:r>
            <w:r w:rsidRPr="51E72C7C" w:rsidR="04ED42E3">
              <w:rPr>
                <w:b w:val="1"/>
                <w:bCs w:val="1"/>
              </w:rPr>
              <w:t>  </w:t>
            </w:r>
          </w:p>
          <w:p w:rsidRPr="00A87413" w:rsidR="00BB108A" w:rsidP="51E72C7C" w:rsidRDefault="04ED42E3" w14:paraId="000003E7" w14:textId="77777777" w14:noSpellErr="1">
            <w:pPr>
              <w:pStyle w:val="Normal0"/>
              <w:widowControl w:val="1"/>
              <w:rPr>
                <w:b w:val="1"/>
                <w:bCs w:val="1"/>
              </w:rPr>
            </w:pPr>
            <w:r w:rsidRPr="51E72C7C" w:rsidR="04ED42E3">
              <w:rPr>
                <w:b w:val="1"/>
                <w:bCs w:val="1"/>
              </w:rPr>
              <w:t>(     ) 2</w:t>
            </w:r>
            <w:r w:rsidRPr="51E72C7C" w:rsidR="04ED42E3">
              <w:rPr>
                <w:b w:val="1"/>
                <w:bCs w:val="1"/>
              </w:rPr>
              <w:t>  </w:t>
            </w:r>
          </w:p>
          <w:p w:rsidR="51E72C7C" w:rsidP="51E72C7C" w:rsidRDefault="51E72C7C" w14:paraId="07564ED6" w14:textId="09F79869">
            <w:pPr>
              <w:pStyle w:val="Normal0"/>
              <w:widowControl w:val="1"/>
              <w:rPr>
                <w:b w:val="1"/>
                <w:bCs w:val="1"/>
              </w:rPr>
            </w:pPr>
            <w:proofErr w:type="gramStart"/>
            <w:r w:rsidRPr="51E72C7C" w:rsidR="51E72C7C">
              <w:rPr>
                <w:b w:val="1"/>
                <w:bCs w:val="1"/>
              </w:rPr>
              <w:t xml:space="preserve">(  </w:t>
            </w:r>
            <w:r w:rsidRPr="51E72C7C" w:rsidR="51E72C7C">
              <w:rPr>
                <w:b w:val="1"/>
                <w:bCs w:val="1"/>
              </w:rPr>
              <w:t xml:space="preserve">  )</w:t>
            </w:r>
            <w:proofErr w:type="gramEnd"/>
            <w:r w:rsidRPr="51E72C7C" w:rsidR="51E72C7C">
              <w:rPr>
                <w:b w:val="1"/>
                <w:bCs w:val="1"/>
              </w:rPr>
              <w:t xml:space="preserve"> 3</w:t>
            </w:r>
          </w:p>
          <w:p w:rsidR="51E72C7C" w:rsidP="51E72C7C" w:rsidRDefault="51E72C7C" w14:paraId="47675427" w14:textId="6FC08D1F">
            <w:pPr>
              <w:pStyle w:val="Normal0"/>
              <w:widowControl w:val="1"/>
              <w:rPr>
                <w:b w:val="1"/>
                <w:bCs w:val="1"/>
              </w:rPr>
            </w:pPr>
            <w:proofErr w:type="gramStart"/>
            <w:r w:rsidRPr="51E72C7C" w:rsidR="51E72C7C">
              <w:rPr>
                <w:b w:val="1"/>
                <w:bCs w:val="1"/>
              </w:rPr>
              <w:t xml:space="preserve">(  </w:t>
            </w:r>
            <w:r w:rsidRPr="51E72C7C" w:rsidR="51E72C7C">
              <w:rPr>
                <w:b w:val="1"/>
                <w:bCs w:val="1"/>
              </w:rPr>
              <w:t xml:space="preserve">  )</w:t>
            </w:r>
            <w:proofErr w:type="gramEnd"/>
            <w:r w:rsidRPr="51E72C7C" w:rsidR="51E72C7C">
              <w:rPr>
                <w:b w:val="1"/>
                <w:bCs w:val="1"/>
              </w:rPr>
              <w:t xml:space="preserve"> 4</w:t>
            </w:r>
          </w:p>
          <w:p w:rsidRPr="00A87413" w:rsidR="00BB108A" w:rsidP="000F65DC" w:rsidRDefault="00BB108A" w14:paraId="000003E9" w14:textId="77777777">
            <w:pPr>
              <w:pStyle w:val="Normal0"/>
              <w:widowControl/>
              <w:rPr>
                <w:b/>
                <w:bCs/>
              </w:rPr>
            </w:pPr>
          </w:p>
        </w:tc>
        <w:tc>
          <w:tcPr>
            <w:tcW w:w="3231" w:type="dxa"/>
            <w:gridSpan w:val="2"/>
            <w:vMerge/>
            <w:tcMar/>
          </w:tcPr>
          <w:p w:rsidRPr="00A87413" w:rsidR="00BB108A" w:rsidRDefault="00BB108A" w14:paraId="000003EB" w14:textId="7777777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Pr="00A87413" w:rsidR="00BB108A" w:rsidTr="51E72C7C" w14:paraId="5F5CEEF9" w14:textId="77777777">
        <w:trPr>
          <w:trHeight w:val="369"/>
        </w:trPr>
        <w:tc>
          <w:tcPr>
            <w:tcW w:w="49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3ED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Local de Realização</w:t>
            </w:r>
          </w:p>
        </w:tc>
        <w:tc>
          <w:tcPr>
            <w:tcW w:w="35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3EE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Cidade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3F0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Estado</w:t>
            </w:r>
          </w:p>
          <w:p w:rsidRPr="00A87413" w:rsidR="00BB108A" w:rsidP="04ED42E3" w:rsidRDefault="04ED42E3" w14:paraId="000003F1" w14:textId="77777777">
            <w:pPr>
              <w:pStyle w:val="Normal0"/>
              <w:rPr>
                <w:b/>
                <w:bCs/>
                <w:highlight w:val="yellow"/>
              </w:rPr>
            </w:pPr>
            <w:r w:rsidRPr="00A87413">
              <w:rPr>
                <w:b/>
                <w:bCs/>
              </w:rPr>
              <w:t>SP</w:t>
            </w:r>
          </w:p>
        </w:tc>
      </w:tr>
      <w:tr w:rsidRPr="00A87413" w:rsidR="00BB108A" w:rsidTr="51E72C7C" w14:paraId="65E261A0" w14:textId="77777777">
        <w:trPr>
          <w:trHeight w:val="369"/>
        </w:trPr>
        <w:tc>
          <w:tcPr>
            <w:tcW w:w="493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3F2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Abrangência do Projeto </w:t>
            </w:r>
          </w:p>
          <w:p w:rsidRPr="00A87413" w:rsidR="00BB108A" w:rsidP="04ED42E3" w:rsidRDefault="00BB108A" w14:paraId="000003F3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4ED42E3" w14:paraId="000003F4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(     ) Regional</w:t>
            </w:r>
          </w:p>
          <w:p w:rsidRPr="00A87413" w:rsidR="00BB108A" w:rsidP="04ED42E3" w:rsidRDefault="04ED42E3" w14:paraId="000003F5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(     ) Estadual </w:t>
            </w:r>
          </w:p>
          <w:p w:rsidRPr="00A87413" w:rsidR="00BB108A" w:rsidP="04ED42E3" w:rsidRDefault="04ED42E3" w14:paraId="000003F6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(     ) Nacional</w:t>
            </w:r>
          </w:p>
          <w:p w:rsidRPr="00A87413" w:rsidR="00BB108A" w:rsidP="04ED42E3" w:rsidRDefault="00BB108A" w14:paraId="000003F7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3F8" w14:textId="77777777">
            <w:pPr>
              <w:pStyle w:val="Normal0"/>
              <w:rPr>
                <w:b/>
                <w:bCs/>
              </w:rPr>
            </w:pPr>
          </w:p>
        </w:tc>
        <w:tc>
          <w:tcPr>
            <w:tcW w:w="481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3F9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Modalidade</w:t>
            </w:r>
          </w:p>
          <w:p w:rsidRPr="00A87413" w:rsidR="00BB108A" w:rsidP="04ED42E3" w:rsidRDefault="04ED42E3" w14:paraId="000003FA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(     ) Apoio às ações de ATHIS</w:t>
            </w:r>
          </w:p>
          <w:p w:rsidRPr="00A87413" w:rsidR="00BB108A" w:rsidP="04ED42E3" w:rsidRDefault="00BB108A" w14:paraId="000003FB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3FC" w14:textId="77777777">
            <w:pPr>
              <w:pStyle w:val="Normal0"/>
              <w:rPr>
                <w:b/>
                <w:bCs/>
              </w:rPr>
            </w:pPr>
          </w:p>
        </w:tc>
      </w:tr>
      <w:tr w:rsidRPr="00A87413" w:rsidR="00BB108A" w:rsidTr="51E72C7C" w14:paraId="49A67725" w14:textId="77777777">
        <w:trPr>
          <w:trHeight w:val="369"/>
        </w:trPr>
        <w:tc>
          <w:tcPr>
            <w:tcW w:w="97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3FF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Público Alvo </w:t>
            </w:r>
          </w:p>
          <w:p w:rsidRPr="00A87413" w:rsidR="00BB108A" w:rsidP="04ED42E3" w:rsidRDefault="00BB108A" w14:paraId="00000400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4ED42E3" w14:paraId="00000401" w14:textId="77777777">
            <w:pPr>
              <w:pStyle w:val="Normal0"/>
              <w:ind w:left="572" w:hanging="425"/>
              <w:rPr>
                <w:b/>
                <w:bCs/>
              </w:rPr>
            </w:pPr>
            <w:r w:rsidRPr="00A87413">
              <w:rPr>
                <w:b/>
                <w:bCs/>
              </w:rPr>
              <w:t>Informar:</w:t>
            </w:r>
          </w:p>
          <w:p w:rsidRPr="00A87413" w:rsidR="00BB108A" w:rsidP="00C87E5E" w:rsidRDefault="04ED42E3" w14:paraId="00000402" w14:textId="77777777">
            <w:pPr>
              <w:pStyle w:val="Normal0"/>
              <w:widowControl/>
              <w:numPr>
                <w:ilvl w:val="1"/>
                <w:numId w:val="29"/>
              </w:numPr>
              <w:spacing w:line="360" w:lineRule="auto"/>
              <w:ind w:left="572" w:hanging="357"/>
            </w:pPr>
            <w:r w:rsidRPr="00A87413">
              <w:t xml:space="preserve">Estimativa de público (visitante, expositor, participante)   </w:t>
            </w:r>
          </w:p>
          <w:p w:rsidRPr="00A87413" w:rsidR="00BB108A" w:rsidP="00C87E5E" w:rsidRDefault="04ED42E3" w14:paraId="00000403" w14:textId="77777777">
            <w:pPr>
              <w:pStyle w:val="Normal0"/>
              <w:widowControl/>
              <w:numPr>
                <w:ilvl w:val="1"/>
                <w:numId w:val="29"/>
              </w:numPr>
              <w:spacing w:line="360" w:lineRule="auto"/>
              <w:ind w:left="572" w:hanging="357"/>
              <w:rPr>
                <w:rFonts w:eastAsia="Optimum"/>
                <w:b/>
                <w:bCs/>
              </w:rPr>
            </w:pPr>
            <w:r w:rsidRPr="00A87413">
              <w:t>Perfil do público</w:t>
            </w:r>
          </w:p>
        </w:tc>
      </w:tr>
      <w:tr w:rsidRPr="00A87413" w:rsidR="00BB108A" w:rsidTr="51E72C7C" w14:paraId="00D3BDD4" w14:textId="77777777">
        <w:trPr>
          <w:trHeight w:val="369"/>
        </w:trPr>
        <w:tc>
          <w:tcPr>
            <w:tcW w:w="97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407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Ações (Informações sobre ações a serem executadas, metas a serem atingidas, indicadores que aferirão o cumprimento das metas e prazos para a execução das ações e para o cumprimento das metas)</w:t>
            </w:r>
          </w:p>
          <w:p w:rsidRPr="00A87413" w:rsidR="00BB108A" w:rsidP="04ED42E3" w:rsidRDefault="00BB108A" w14:paraId="00000408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409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40A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40B" w14:textId="77777777">
            <w:pPr>
              <w:pStyle w:val="Normal0"/>
              <w:rPr>
                <w:b/>
                <w:bCs/>
              </w:rPr>
            </w:pPr>
          </w:p>
        </w:tc>
      </w:tr>
      <w:tr w:rsidRPr="00A87413" w:rsidR="00BB108A" w:rsidTr="51E72C7C" w14:paraId="5D30C9A5" w14:textId="77777777">
        <w:trPr>
          <w:trHeight w:val="369"/>
        </w:trPr>
        <w:tc>
          <w:tcPr>
            <w:tcW w:w="97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40F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Adequação da proposta aos objetivos do objeto proposto pelo Edital</w:t>
            </w:r>
          </w:p>
          <w:p w:rsidRPr="00A87413" w:rsidR="00BB108A" w:rsidP="04ED42E3" w:rsidRDefault="00BB108A" w14:paraId="00000410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411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412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413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0BB108A" w14:paraId="00000414" w14:textId="77777777">
            <w:pPr>
              <w:pStyle w:val="Normal0"/>
              <w:rPr>
                <w:b/>
                <w:bCs/>
              </w:rPr>
            </w:pPr>
          </w:p>
        </w:tc>
      </w:tr>
      <w:tr w:rsidRPr="00A87413" w:rsidR="00BB108A" w:rsidTr="51E72C7C" w14:paraId="3AE65606" w14:textId="77777777">
        <w:trPr>
          <w:trHeight w:val="1134"/>
        </w:trPr>
        <w:tc>
          <w:tcPr>
            <w:tcW w:w="97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418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Apresentação do projeto com a descrição da realidade da parceria e o nexo com o objeto proposto pelo CAU/SP</w:t>
            </w:r>
          </w:p>
        </w:tc>
      </w:tr>
      <w:tr w:rsidRPr="00A87413" w:rsidR="00BB108A" w:rsidTr="51E72C7C" w14:paraId="127B4965" w14:textId="77777777">
        <w:trPr>
          <w:trHeight w:val="851"/>
        </w:trPr>
        <w:tc>
          <w:tcPr>
            <w:tcW w:w="97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41C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lastRenderedPageBreak/>
              <w:t>Relevância do projeto para o desenvolvimento da arquitetura e urbanismo</w:t>
            </w:r>
          </w:p>
          <w:p w:rsidRPr="00A87413" w:rsidR="00BB108A" w:rsidP="04ED42E3" w:rsidRDefault="00BB108A" w14:paraId="0000041D" w14:textId="77777777">
            <w:pPr>
              <w:pStyle w:val="Normal0"/>
              <w:rPr>
                <w:b/>
                <w:bCs/>
              </w:rPr>
            </w:pPr>
          </w:p>
        </w:tc>
      </w:tr>
      <w:tr w:rsidRPr="00A87413" w:rsidR="00BB108A" w:rsidTr="51E72C7C" w14:paraId="0A87D81E" w14:textId="77777777">
        <w:trPr>
          <w:trHeight w:val="851"/>
        </w:trPr>
        <w:tc>
          <w:tcPr>
            <w:tcW w:w="97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421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Diagnóstico da realidade que se quer modificar, aprimorar ou desenvolver</w:t>
            </w:r>
          </w:p>
          <w:p w:rsidRPr="00A87413" w:rsidR="00BB108A" w:rsidP="04ED42E3" w:rsidRDefault="00BB108A" w14:paraId="00000422" w14:textId="77777777">
            <w:pPr>
              <w:pStyle w:val="Normal0"/>
              <w:ind w:left="720"/>
              <w:rPr>
                <w:b/>
                <w:bCs/>
              </w:rPr>
            </w:pPr>
          </w:p>
        </w:tc>
      </w:tr>
      <w:tr w:rsidRPr="00A87413" w:rsidR="00BB108A" w:rsidTr="51E72C7C" w14:paraId="7F37690D" w14:textId="77777777">
        <w:trPr>
          <w:trHeight w:val="851"/>
        </w:trPr>
        <w:tc>
          <w:tcPr>
            <w:tcW w:w="97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426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Acessibilidade</w:t>
            </w:r>
          </w:p>
          <w:p w:rsidRPr="00A87413" w:rsidR="00BB108A" w:rsidP="04ED42E3" w:rsidRDefault="04ED42E3" w14:paraId="00000427" w14:textId="77777777">
            <w:pPr>
              <w:pStyle w:val="Normal0"/>
              <w:ind w:firstLine="5"/>
              <w:rPr>
                <w:b/>
                <w:bCs/>
              </w:rPr>
            </w:pPr>
            <w:r w:rsidRPr="00A87413">
              <w:rPr>
                <w:b/>
                <w:bCs/>
                <w:i/>
                <w:iCs/>
              </w:rPr>
              <w:t>Discriminar as medidas de acessibilidade para pessoas com deficiência ou mobilidade reduzida e idosos, de acordo com objeto da parceria.</w:t>
            </w:r>
          </w:p>
        </w:tc>
      </w:tr>
      <w:tr w:rsidRPr="00A87413" w:rsidR="00BB108A" w:rsidTr="51E72C7C" w14:paraId="24008B1D" w14:textId="77777777">
        <w:trPr>
          <w:trHeight w:val="851"/>
        </w:trPr>
        <w:tc>
          <w:tcPr>
            <w:tcW w:w="97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42B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Outras informações relevantes</w:t>
            </w:r>
          </w:p>
        </w:tc>
      </w:tr>
      <w:tr w:rsidRPr="00A87413" w:rsidR="00BB108A" w:rsidTr="51E72C7C" w14:paraId="24CA7B4A" w14:textId="77777777">
        <w:trPr>
          <w:trHeight w:val="851"/>
        </w:trPr>
        <w:tc>
          <w:tcPr>
            <w:tcW w:w="975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A87413" w:rsidR="00BB108A" w:rsidP="04ED42E3" w:rsidRDefault="04ED42E3" w14:paraId="0000042F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Programação ou roteiro do projeto</w:t>
            </w:r>
          </w:p>
          <w:p w:rsidRPr="00A87413" w:rsidR="00BB108A" w:rsidP="04ED42E3" w:rsidRDefault="00BB108A" w14:paraId="00000430" w14:textId="77777777">
            <w:pPr>
              <w:pStyle w:val="Normal0"/>
              <w:rPr>
                <w:b/>
                <w:bCs/>
              </w:rPr>
            </w:pPr>
          </w:p>
          <w:p w:rsidRPr="00A87413" w:rsidR="00BB108A" w:rsidP="04ED42E3" w:rsidRDefault="04ED42E3" w14:paraId="00000431" w14:textId="77777777">
            <w:pPr>
              <w:pStyle w:val="Normal0"/>
              <w:ind w:left="147"/>
              <w:rPr>
                <w:b/>
                <w:bCs/>
              </w:rPr>
            </w:pPr>
            <w:r w:rsidRPr="00A87413">
              <w:rPr>
                <w:b/>
                <w:bCs/>
              </w:rPr>
              <w:t>Informar:</w:t>
            </w:r>
          </w:p>
          <w:p w:rsidRPr="00A87413" w:rsidR="00BB108A" w:rsidP="51E72C7C" w:rsidRDefault="04ED42E3" w14:paraId="00000432" w14:textId="77777777" w14:noSpellErr="1">
            <w:pPr>
              <w:pStyle w:val="Normal0"/>
              <w:widowControl w:val="1"/>
              <w:numPr>
                <w:ilvl w:val="1"/>
                <w:numId w:val="49"/>
              </w:numPr>
              <w:spacing w:line="360" w:lineRule="auto"/>
              <w:rPr>
                <w:b w:val="0"/>
                <w:bCs w:val="0"/>
              </w:rPr>
            </w:pPr>
            <w:r w:rsidR="04ED42E3">
              <w:rPr>
                <w:b w:val="0"/>
                <w:bCs w:val="0"/>
              </w:rPr>
              <w:t>A programação provisória ou definitiva, incluindo as atividades previstas, os temas a serem abordados e nomes dos palestrantes/personalidades confirmadas ou a confirmar.</w:t>
            </w:r>
          </w:p>
          <w:p w:rsidRPr="00A87413" w:rsidR="00BB108A" w:rsidP="51E72C7C" w:rsidRDefault="04ED42E3" w14:paraId="00000433" w14:textId="77777777" w14:noSpellErr="1">
            <w:pPr>
              <w:pStyle w:val="Normal0"/>
              <w:widowControl w:val="1"/>
              <w:numPr>
                <w:ilvl w:val="1"/>
                <w:numId w:val="49"/>
              </w:numPr>
              <w:spacing w:line="360" w:lineRule="auto"/>
              <w:rPr>
                <w:b w:val="0"/>
                <w:bCs w:val="0"/>
              </w:rPr>
            </w:pPr>
            <w:r w:rsidR="04ED42E3">
              <w:rPr>
                <w:b w:val="0"/>
                <w:bCs w:val="0"/>
              </w:rPr>
              <w:t>Etapas/Cronograma</w:t>
            </w:r>
          </w:p>
          <w:p w:rsidRPr="00A87413" w:rsidR="00BB108A" w:rsidP="51E72C7C" w:rsidRDefault="04ED42E3" w14:paraId="00000434" w14:textId="77777777" w14:noSpellErr="1">
            <w:pPr>
              <w:pStyle w:val="Normal0"/>
              <w:widowControl w:val="1"/>
              <w:numPr>
                <w:ilvl w:val="1"/>
                <w:numId w:val="49"/>
              </w:numPr>
              <w:spacing w:line="360" w:lineRule="auto"/>
              <w:rPr>
                <w:b w:val="0"/>
                <w:bCs w:val="0"/>
              </w:rPr>
            </w:pPr>
            <w:r w:rsidR="04ED42E3">
              <w:rPr>
                <w:b w:val="0"/>
                <w:bCs w:val="0"/>
              </w:rPr>
              <w:t>Quantidade de exemplares (em caso de publicação):</w:t>
            </w:r>
          </w:p>
          <w:p w:rsidRPr="00A87413" w:rsidR="00BB108A" w:rsidP="51E72C7C" w:rsidRDefault="04ED42E3" w14:paraId="00000435" w14:textId="77777777" w14:noSpellErr="1">
            <w:pPr>
              <w:pStyle w:val="Normal0"/>
              <w:widowControl w:val="1"/>
              <w:numPr>
                <w:ilvl w:val="1"/>
                <w:numId w:val="49"/>
              </w:numPr>
              <w:rPr>
                <w:b w:val="0"/>
                <w:bCs w:val="0"/>
              </w:rPr>
            </w:pPr>
            <w:r w:rsidR="04ED42E3">
              <w:rPr>
                <w:b w:val="0"/>
                <w:bCs w:val="0"/>
              </w:rPr>
              <w:t>Descrever o local e a forma como se dará o lançamento ou abertura:</w:t>
            </w:r>
          </w:p>
          <w:p w:rsidR="51E72C7C" w:rsidP="51E72C7C" w:rsidRDefault="51E72C7C" w14:paraId="13603CA9" w14:textId="37FC4318">
            <w:pPr>
              <w:pStyle w:val="Normal0"/>
              <w:widowControl w:val="1"/>
              <w:numPr>
                <w:ilvl w:val="1"/>
                <w:numId w:val="49"/>
              </w:numPr>
              <w:rPr>
                <w:rFonts w:ascii="Calibri" w:hAnsi="Calibri" w:eastAsia="Calibri" w:cs="Calibri"/>
                <w:b w:val="0"/>
                <w:bCs w:val="0"/>
                <w:noProof w:val="0"/>
                <w:lang w:val="pt"/>
              </w:rPr>
            </w:pPr>
            <w:r w:rsidRPr="51E72C7C" w:rsidR="51E72C7C">
              <w:rPr>
                <w:rFonts w:ascii="Calibri" w:hAnsi="Calibri" w:eastAsia="Calibri" w:cs="Calibri"/>
                <w:b w:val="0"/>
                <w:bCs w:val="0"/>
                <w:noProof w:val="0"/>
                <w:lang w:val="pt"/>
              </w:rPr>
              <w:t>Metodologia e demais informações qualitativas e de conteúdo pertinentes para a realização da atividade.</w:t>
            </w:r>
          </w:p>
          <w:p w:rsidR="51E72C7C" w:rsidP="51E72C7C" w:rsidRDefault="51E72C7C" w14:paraId="0852BFDE" w14:textId="372B3BDB">
            <w:pPr>
              <w:pStyle w:val="Normal0"/>
              <w:widowControl w:val="1"/>
              <w:ind w:left="867"/>
              <w:rPr>
                <w:b w:val="1"/>
                <w:bCs w:val="1"/>
              </w:rPr>
            </w:pPr>
          </w:p>
          <w:p w:rsidRPr="00A87413" w:rsidR="00BB108A" w:rsidP="04ED42E3" w:rsidRDefault="00BB108A" w14:paraId="00000436" w14:textId="77777777">
            <w:pPr>
              <w:pStyle w:val="Normal0"/>
              <w:ind w:left="867"/>
              <w:rPr>
                <w:b/>
                <w:bCs/>
              </w:rPr>
            </w:pPr>
          </w:p>
        </w:tc>
      </w:tr>
    </w:tbl>
    <w:p w:rsidRPr="00A87413" w:rsidR="00BB108A" w:rsidP="04ED42E3" w:rsidRDefault="00BB108A" w14:paraId="0000043A" w14:textId="77777777">
      <w:pPr>
        <w:pStyle w:val="Normal0"/>
        <w:ind w:left="33"/>
        <w:jc w:val="both"/>
        <w:rPr>
          <w:b/>
          <w:bCs/>
        </w:rPr>
      </w:pPr>
    </w:p>
    <w:p w:rsidRPr="00A87413" w:rsidR="00BB108A" w:rsidP="04ED42E3" w:rsidRDefault="04ED42E3" w14:paraId="0000043B" w14:textId="77777777">
      <w:pPr>
        <w:pStyle w:val="Normal0"/>
        <w:ind w:left="33"/>
        <w:jc w:val="both"/>
        <w:rPr>
          <w:b/>
          <w:bCs/>
        </w:rPr>
      </w:pPr>
      <w:r w:rsidRPr="00A87413">
        <w:rPr>
          <w:b/>
          <w:bCs/>
        </w:rPr>
        <w:t>II – VALORES</w:t>
      </w:r>
    </w:p>
    <w:p w:rsidRPr="00A87413" w:rsidR="00BB108A" w:rsidP="04ED42E3" w:rsidRDefault="00BB108A" w14:paraId="0000043C" w14:textId="77777777">
      <w:pPr>
        <w:pStyle w:val="Normal0"/>
        <w:ind w:left="33"/>
        <w:jc w:val="both"/>
        <w:rPr>
          <w:b/>
          <w:bCs/>
        </w:rPr>
      </w:pPr>
    </w:p>
    <w:tbl>
      <w:tblPr>
        <w:tblW w:w="9781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58"/>
        <w:gridCol w:w="4423"/>
      </w:tblGrid>
      <w:tr w:rsidRPr="00A87413" w:rsidR="00BB108A" w:rsidTr="04ED42E3" w14:paraId="7B5BCF78" w14:textId="77777777">
        <w:trPr>
          <w:trHeight w:val="152"/>
        </w:trPr>
        <w:tc>
          <w:tcPr>
            <w:tcW w:w="978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A87413" w:rsidR="00BB108A" w:rsidP="00C87E5E" w:rsidRDefault="04ED42E3" w14:paraId="0000043D" w14:textId="77777777">
            <w:pPr>
              <w:pStyle w:val="Normal0"/>
              <w:widowControl/>
              <w:numPr>
                <w:ilvl w:val="0"/>
                <w:numId w:val="29"/>
              </w:numPr>
              <w:ind w:left="289" w:hanging="284"/>
              <w:rPr>
                <w:b/>
                <w:bCs/>
              </w:rPr>
            </w:pPr>
            <w:r w:rsidRPr="00A87413">
              <w:rPr>
                <w:b/>
                <w:bCs/>
              </w:rPr>
              <w:t>Valor da Parceria</w:t>
            </w:r>
          </w:p>
        </w:tc>
      </w:tr>
      <w:tr w:rsidRPr="00A87413" w:rsidR="00BB108A" w:rsidTr="04ED42E3" w14:paraId="1421534B" w14:textId="77777777">
        <w:trPr>
          <w:trHeight w:val="545"/>
        </w:trPr>
        <w:tc>
          <w:tcPr>
            <w:tcW w:w="9781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43F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Estimativa de custos gerais para a realização do evento ou ação</w:t>
            </w:r>
          </w:p>
          <w:p w:rsidRPr="00A87413" w:rsidR="00BB108A" w:rsidP="04ED42E3" w:rsidRDefault="04ED42E3" w14:paraId="00000440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R$         (valor por extenso)</w:t>
            </w:r>
          </w:p>
        </w:tc>
      </w:tr>
      <w:tr w:rsidRPr="00A87413" w:rsidR="00BB108A" w:rsidTr="04ED42E3" w14:paraId="78A6A809" w14:textId="77777777">
        <w:trPr>
          <w:trHeight w:val="567"/>
        </w:trPr>
        <w:tc>
          <w:tcPr>
            <w:tcW w:w="5358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442" w14:textId="032B4A6F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Valor solicitado</w:t>
            </w:r>
            <w:r w:rsidRPr="00A87413" w:rsidR="001A3ADD">
              <w:rPr>
                <w:b/>
                <w:bCs/>
              </w:rPr>
              <w:t xml:space="preserve"> para o CAU/SP</w:t>
            </w:r>
          </w:p>
          <w:p w:rsidRPr="00A87413" w:rsidR="00BB108A" w:rsidP="04ED42E3" w:rsidRDefault="04ED42E3" w14:paraId="00000443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R$         (valor por extenso)</w:t>
            </w:r>
          </w:p>
        </w:tc>
        <w:tc>
          <w:tcPr>
            <w:tcW w:w="442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444" w14:textId="49E3924B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Valor global</w:t>
            </w:r>
            <w:r w:rsidRPr="00A87413" w:rsidR="001A3ADD">
              <w:rPr>
                <w:b/>
                <w:bCs/>
              </w:rPr>
              <w:t xml:space="preserve"> (CAU/SP + eventual Contrapartida)</w:t>
            </w:r>
          </w:p>
          <w:p w:rsidRPr="00A87413" w:rsidR="00BB108A" w:rsidP="04ED42E3" w:rsidRDefault="04ED42E3" w14:paraId="00000445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R$          (valor por extenso)</w:t>
            </w:r>
          </w:p>
        </w:tc>
      </w:tr>
    </w:tbl>
    <w:p w:rsidRPr="00A87413" w:rsidR="00BB108A" w:rsidP="04ED42E3" w:rsidRDefault="00BB108A" w14:paraId="00000446" w14:textId="77777777">
      <w:pPr>
        <w:pStyle w:val="Normal0"/>
        <w:ind w:left="33"/>
        <w:jc w:val="both"/>
        <w:rPr>
          <w:b/>
          <w:bCs/>
        </w:rPr>
      </w:pPr>
    </w:p>
    <w:p w:rsidRPr="00A87413" w:rsidR="00BB108A" w:rsidP="04ED42E3" w:rsidRDefault="04ED42E3" w14:paraId="00000447" w14:textId="77777777">
      <w:pPr>
        <w:pStyle w:val="Normal0"/>
        <w:ind w:left="33"/>
        <w:jc w:val="both"/>
        <w:rPr>
          <w:b/>
          <w:bCs/>
        </w:rPr>
      </w:pPr>
      <w:r w:rsidRPr="00A87413">
        <w:rPr>
          <w:b/>
          <w:bCs/>
        </w:rPr>
        <w:t>IV – PLANO DE DIVULGAÇÃO</w:t>
      </w:r>
    </w:p>
    <w:p w:rsidRPr="00A87413" w:rsidR="00BB108A" w:rsidP="04ED42E3" w:rsidRDefault="00BB108A" w14:paraId="00000448" w14:textId="77777777">
      <w:pPr>
        <w:pStyle w:val="Normal0"/>
        <w:ind w:left="33"/>
        <w:jc w:val="both"/>
        <w:rPr>
          <w:b/>
          <w:bCs/>
        </w:rPr>
      </w:pPr>
    </w:p>
    <w:p w:rsidRPr="00A87413" w:rsidR="00BB108A" w:rsidP="04ED42E3" w:rsidRDefault="00BB108A" w14:paraId="00000449" w14:textId="77777777">
      <w:pPr>
        <w:pStyle w:val="Normal0"/>
        <w:widowControl/>
        <w:jc w:val="both"/>
        <w:rPr>
          <w:rFonts w:eastAsia="Quattrocento Sans"/>
        </w:rPr>
      </w:pPr>
    </w:p>
    <w:tbl>
      <w:tblPr>
        <w:tblW w:w="9544" w:type="dxa"/>
        <w:tblInd w:w="-49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9544"/>
      </w:tblGrid>
      <w:tr w:rsidRPr="00A87413" w:rsidR="00BB108A" w:rsidTr="04ED42E3" w14:paraId="29216799" w14:textId="77777777">
        <w:trPr>
          <w:trHeight w:val="300"/>
        </w:trPr>
        <w:tc>
          <w:tcPr>
            <w:tcW w:w="954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</w:tcPr>
          <w:p w:rsidRPr="00A87413" w:rsidR="00BB108A" w:rsidP="00C87E5E" w:rsidRDefault="04ED42E3" w14:paraId="0000044A" w14:textId="77777777">
            <w:pPr>
              <w:pStyle w:val="Normal0"/>
              <w:widowControl/>
              <w:numPr>
                <w:ilvl w:val="0"/>
                <w:numId w:val="30"/>
              </w:numPr>
              <w:rPr>
                <w:rFonts w:eastAsia="Cambria"/>
              </w:rPr>
            </w:pPr>
            <w:r w:rsidRPr="00A87413">
              <w:rPr>
                <w:rFonts w:eastAsia="Cambria"/>
                <w:b/>
                <w:bCs/>
              </w:rPr>
              <w:t>Divulgação</w:t>
            </w:r>
            <w:r w:rsidRPr="00A87413">
              <w:rPr>
                <w:rFonts w:eastAsia="Cambria"/>
              </w:rPr>
              <w:t> </w:t>
            </w:r>
          </w:p>
        </w:tc>
      </w:tr>
      <w:tr w:rsidRPr="00A87413" w:rsidR="00BB108A" w:rsidTr="04ED42E3" w14:paraId="23F5B134" w14:textId="77777777">
        <w:trPr>
          <w:trHeight w:val="390"/>
        </w:trPr>
        <w:tc>
          <w:tcPr>
            <w:tcW w:w="954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Pr="00A87413" w:rsidR="00BB108A" w:rsidP="04ED42E3" w:rsidRDefault="04ED42E3" w14:paraId="0000044B" w14:textId="77777777">
            <w:pPr>
              <w:pStyle w:val="Normal0"/>
              <w:widowControl/>
            </w:pPr>
            <w:r w:rsidRPr="00A87413">
              <w:rPr>
                <w:b/>
                <w:bCs/>
              </w:rPr>
              <w:t>Discriminar os meios de comunicação em que pretende vincular o projeto</w:t>
            </w:r>
            <w:r w:rsidRPr="00A87413">
              <w:t> </w:t>
            </w:r>
          </w:p>
          <w:p w:rsidRPr="00A87413" w:rsidR="00BB108A" w:rsidP="04ED42E3" w:rsidRDefault="04ED42E3" w14:paraId="0000044C" w14:textId="77777777">
            <w:pPr>
              <w:pStyle w:val="Normal0"/>
              <w:widowControl/>
            </w:pPr>
            <w:r w:rsidRPr="00A87413">
              <w:rPr>
                <w:b/>
                <w:bCs/>
              </w:rPr>
              <w:t> </w:t>
            </w:r>
            <w:r w:rsidRPr="00A87413">
              <w:t> </w:t>
            </w:r>
          </w:p>
          <w:p w:rsidRPr="00A87413" w:rsidR="00BB108A" w:rsidP="04ED42E3" w:rsidRDefault="04ED42E3" w14:paraId="0000044D" w14:textId="77777777">
            <w:pPr>
              <w:pStyle w:val="Normal0"/>
              <w:widowControl/>
            </w:pPr>
            <w:r w:rsidRPr="00A87413">
              <w:rPr>
                <w:b/>
                <w:bCs/>
              </w:rPr>
              <w:t> </w:t>
            </w:r>
            <w:r w:rsidRPr="00A87413">
              <w:t> </w:t>
            </w:r>
          </w:p>
          <w:p w:rsidRPr="00A87413" w:rsidR="00BB108A" w:rsidP="04ED42E3" w:rsidRDefault="04ED42E3" w14:paraId="0000044E" w14:textId="77777777">
            <w:pPr>
              <w:pStyle w:val="Normal0"/>
              <w:widowControl/>
            </w:pPr>
            <w:r w:rsidRPr="00A87413">
              <w:rPr>
                <w:b/>
                <w:bCs/>
              </w:rPr>
              <w:t> </w:t>
            </w:r>
            <w:r w:rsidRPr="00A87413">
              <w:t> </w:t>
            </w:r>
          </w:p>
        </w:tc>
      </w:tr>
      <w:tr w:rsidRPr="00A87413" w:rsidR="00BB108A" w:rsidTr="04ED42E3" w14:paraId="4A723B2E" w14:textId="77777777">
        <w:trPr>
          <w:trHeight w:val="390"/>
        </w:trPr>
        <w:tc>
          <w:tcPr>
            <w:tcW w:w="954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</w:tcPr>
          <w:p w:rsidRPr="00A87413" w:rsidR="00BB108A" w:rsidP="04ED42E3" w:rsidRDefault="04ED42E3" w14:paraId="0000044F" w14:textId="77777777">
            <w:pPr>
              <w:pStyle w:val="Normal0"/>
              <w:widowControl/>
            </w:pPr>
            <w:r w:rsidRPr="00A87413">
              <w:rPr>
                <w:b/>
                <w:bCs/>
              </w:rPr>
              <w:t>Indicar as peças gráficas e eletrônicas de divulgação do evento ou ação, com suas características técnicas.</w:t>
            </w:r>
            <w:r w:rsidRPr="00A87413">
              <w:t> </w:t>
            </w:r>
          </w:p>
          <w:p w:rsidRPr="00A87413" w:rsidR="00BB108A" w:rsidP="04ED42E3" w:rsidRDefault="04ED42E3" w14:paraId="00000450" w14:textId="77777777">
            <w:pPr>
              <w:pStyle w:val="Normal0"/>
              <w:widowControl/>
            </w:pPr>
            <w:r w:rsidRPr="00A87413">
              <w:rPr>
                <w:b/>
                <w:bCs/>
              </w:rPr>
              <w:t> </w:t>
            </w:r>
            <w:r w:rsidRPr="00A87413">
              <w:t> </w:t>
            </w:r>
          </w:p>
          <w:p w:rsidRPr="00A87413" w:rsidR="00BB108A" w:rsidP="04ED42E3" w:rsidRDefault="04ED42E3" w14:paraId="00000451" w14:textId="77777777">
            <w:pPr>
              <w:pStyle w:val="Normal0"/>
              <w:widowControl/>
            </w:pPr>
            <w:r w:rsidRPr="00A87413">
              <w:rPr>
                <w:b/>
                <w:bCs/>
              </w:rPr>
              <w:t> </w:t>
            </w:r>
            <w:r w:rsidRPr="00A87413">
              <w:t> </w:t>
            </w:r>
          </w:p>
          <w:p w:rsidRPr="00A87413" w:rsidR="00BB108A" w:rsidP="04ED42E3" w:rsidRDefault="04ED42E3" w14:paraId="00000452" w14:textId="77777777">
            <w:pPr>
              <w:pStyle w:val="Normal0"/>
              <w:widowControl/>
            </w:pPr>
            <w:r w:rsidRPr="00A87413">
              <w:rPr>
                <w:b/>
                <w:bCs/>
              </w:rPr>
              <w:t> </w:t>
            </w:r>
            <w:r w:rsidRPr="00A87413">
              <w:t> </w:t>
            </w:r>
          </w:p>
        </w:tc>
      </w:tr>
    </w:tbl>
    <w:p w:rsidRPr="00A87413" w:rsidR="00BB108A" w:rsidP="04ED42E3" w:rsidRDefault="04ED42E3" w14:paraId="00000453" w14:textId="77777777">
      <w:pPr>
        <w:pStyle w:val="Normal0"/>
        <w:widowControl/>
        <w:jc w:val="both"/>
        <w:rPr>
          <w:rFonts w:eastAsia="Quattrocento Sans"/>
        </w:rPr>
      </w:pPr>
      <w:r w:rsidRPr="00A87413">
        <w:t> </w:t>
      </w:r>
    </w:p>
    <w:p w:rsidRPr="00A87413" w:rsidR="00BB108A" w:rsidP="04ED42E3" w:rsidRDefault="00BB108A" w14:paraId="00000454" w14:textId="77777777">
      <w:pPr>
        <w:pStyle w:val="Normal0"/>
        <w:ind w:left="33"/>
        <w:jc w:val="both"/>
        <w:rPr>
          <w:b/>
          <w:bCs/>
        </w:rPr>
      </w:pPr>
    </w:p>
    <w:p w:rsidRPr="00A87413" w:rsidR="00BB108A" w:rsidP="04ED42E3" w:rsidRDefault="04ED42E3" w14:paraId="00000455" w14:textId="77777777">
      <w:pPr>
        <w:pStyle w:val="Normal0"/>
        <w:tabs>
          <w:tab w:val="left" w:pos="1096"/>
        </w:tabs>
        <w:jc w:val="both"/>
        <w:rPr>
          <w:b/>
          <w:bCs/>
        </w:rPr>
      </w:pPr>
      <w:r w:rsidRPr="00A87413">
        <w:rPr>
          <w:b/>
          <w:bCs/>
        </w:rPr>
        <w:lastRenderedPageBreak/>
        <w:t>V – PARA USO DO CAU/SP</w:t>
      </w:r>
    </w:p>
    <w:p w:rsidRPr="00A87413" w:rsidR="00BB108A" w:rsidP="04ED42E3" w:rsidRDefault="00BB108A" w14:paraId="00000456" w14:textId="77777777">
      <w:pPr>
        <w:pStyle w:val="Normal0"/>
        <w:jc w:val="center"/>
        <w:rPr>
          <w:rFonts w:eastAsia="Verdana"/>
          <w:b/>
          <w:bCs/>
        </w:rPr>
      </w:pPr>
    </w:p>
    <w:tbl>
      <w:tblPr>
        <w:tblW w:w="9810" w:type="dxa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810"/>
      </w:tblGrid>
      <w:tr w:rsidRPr="00A87413" w:rsidR="00BB108A" w:rsidTr="04ED42E3" w14:paraId="01380022" w14:textId="77777777">
        <w:trPr>
          <w:trHeight w:val="152"/>
        </w:trPr>
        <w:tc>
          <w:tcPr>
            <w:tcW w:w="9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A87413" w:rsidR="00BB108A" w:rsidP="00C87E5E" w:rsidRDefault="04ED42E3" w14:paraId="00000457" w14:textId="77777777">
            <w:pPr>
              <w:pStyle w:val="Normal0"/>
              <w:widowControl/>
              <w:numPr>
                <w:ilvl w:val="0"/>
                <w:numId w:val="29"/>
              </w:numPr>
              <w:ind w:hanging="720"/>
              <w:rPr>
                <w:b/>
                <w:bCs/>
              </w:rPr>
            </w:pPr>
            <w:r w:rsidRPr="00A87413">
              <w:rPr>
                <w:b/>
                <w:bCs/>
              </w:rPr>
              <w:t>Eliminação e Classificação da Proposta</w:t>
            </w:r>
          </w:p>
        </w:tc>
      </w:tr>
      <w:tr w:rsidRPr="00A87413" w:rsidR="00BB108A" w:rsidTr="04ED42E3" w14:paraId="3F3955DD" w14:textId="77777777">
        <w:trPr>
          <w:trHeight w:val="387"/>
        </w:trPr>
        <w:tc>
          <w:tcPr>
            <w:tcW w:w="9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0BB108A" w14:paraId="00000458" w14:textId="77777777">
            <w:pPr>
              <w:pStyle w:val="Normal0"/>
              <w:spacing w:line="259" w:lineRule="auto"/>
              <w:ind w:left="65"/>
              <w:jc w:val="both"/>
              <w:rPr>
                <w:b/>
                <w:bCs/>
                <w:u w:val="single"/>
              </w:rPr>
            </w:pPr>
          </w:p>
          <w:p w:rsidRPr="00A87413" w:rsidR="00BB108A" w:rsidP="04ED42E3" w:rsidRDefault="04ED42E3" w14:paraId="00000459" w14:textId="77777777">
            <w:pPr>
              <w:pStyle w:val="Normal0"/>
              <w:spacing w:line="259" w:lineRule="auto"/>
              <w:ind w:left="65"/>
              <w:jc w:val="both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Critérios de Eliminação: </w:t>
            </w:r>
          </w:p>
          <w:p w:rsidRPr="00A87413" w:rsidR="00BB108A" w:rsidP="00C87E5E" w:rsidRDefault="04ED42E3" w14:paraId="0000045A" w14:textId="77777777">
            <w:pPr>
              <w:pStyle w:val="Normal0"/>
              <w:widowControl/>
              <w:numPr>
                <w:ilvl w:val="3"/>
                <w:numId w:val="29"/>
              </w:numPr>
              <w:spacing w:line="259" w:lineRule="auto"/>
              <w:ind w:left="459"/>
              <w:jc w:val="both"/>
              <w:rPr>
                <w:b/>
                <w:bCs/>
              </w:rPr>
            </w:pPr>
            <w:r w:rsidRPr="00A87413">
              <w:rPr>
                <w:b/>
                <w:bCs/>
              </w:rPr>
              <w:t>A proposta está de acordo com os termos do edital?                (     ) sim                (     ) não</w:t>
            </w:r>
          </w:p>
          <w:p w:rsidRPr="00A87413" w:rsidR="00BB108A" w:rsidP="00C87E5E" w:rsidRDefault="04ED42E3" w14:paraId="0000045B" w14:textId="77777777">
            <w:pPr>
              <w:pStyle w:val="Normal0"/>
              <w:widowControl/>
              <w:numPr>
                <w:ilvl w:val="3"/>
                <w:numId w:val="29"/>
              </w:numPr>
              <w:spacing w:line="259" w:lineRule="auto"/>
              <w:ind w:left="459"/>
              <w:jc w:val="both"/>
              <w:rPr>
                <w:b/>
                <w:bCs/>
              </w:rPr>
            </w:pPr>
            <w:r w:rsidRPr="00A87413">
              <w:rPr>
                <w:b/>
                <w:bCs/>
              </w:rPr>
              <w:t>A proposta está adequada aos valores previstos na Seção VI, do Edital?              (     ) sim                (     ) não</w:t>
            </w:r>
          </w:p>
          <w:p w:rsidRPr="00A87413" w:rsidR="00BB108A" w:rsidP="04ED42E3" w:rsidRDefault="00BB108A" w14:paraId="0000045C" w14:textId="77777777">
            <w:pPr>
              <w:pStyle w:val="Normal0"/>
              <w:spacing w:line="259" w:lineRule="auto"/>
              <w:ind w:left="459"/>
              <w:jc w:val="both"/>
              <w:rPr>
                <w:b/>
                <w:bCs/>
              </w:rPr>
            </w:pPr>
          </w:p>
          <w:p w:rsidRPr="00A87413" w:rsidR="00BB108A" w:rsidP="04ED42E3" w:rsidRDefault="04ED42E3" w14:paraId="0000045D" w14:textId="77777777">
            <w:pPr>
              <w:pStyle w:val="Normal0"/>
              <w:spacing w:line="259" w:lineRule="auto"/>
              <w:ind w:left="459"/>
              <w:jc w:val="both"/>
              <w:rPr>
                <w:b/>
                <w:bCs/>
              </w:rPr>
            </w:pPr>
            <w:r w:rsidRPr="00A87413">
              <w:rPr>
                <w:b/>
                <w:bCs/>
              </w:rPr>
              <w:t>OBS: Caso a proposta não atenda a um dos requisitos acima, será a mesma eliminada, não havendo necessidade do julgamento dos critérios de avaliação.</w:t>
            </w:r>
          </w:p>
          <w:p w:rsidRPr="00A87413" w:rsidR="00BB108A" w:rsidP="04ED42E3" w:rsidRDefault="00BB108A" w14:paraId="0000045E" w14:textId="77777777">
            <w:pPr>
              <w:pStyle w:val="Normal0"/>
              <w:spacing w:line="259" w:lineRule="auto"/>
              <w:ind w:left="65"/>
              <w:jc w:val="both"/>
              <w:rPr>
                <w:b/>
                <w:bCs/>
              </w:rPr>
            </w:pPr>
          </w:p>
          <w:p w:rsidRPr="00A87413" w:rsidR="00BB108A" w:rsidP="04ED42E3" w:rsidRDefault="04ED42E3" w14:paraId="0000045F" w14:textId="77777777">
            <w:pPr>
              <w:pStyle w:val="Normal0"/>
              <w:spacing w:line="259" w:lineRule="auto"/>
              <w:ind w:left="176"/>
              <w:jc w:val="both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Critérios de Classificação (conforme item 8.4.1 do Edital): </w:t>
            </w:r>
          </w:p>
          <w:p w:rsidRPr="00A87413" w:rsidR="00BB108A" w:rsidP="04ED42E3" w:rsidRDefault="00BB108A" w14:paraId="00000460" w14:textId="77777777">
            <w:pPr>
              <w:pStyle w:val="Normal0"/>
              <w:spacing w:line="259" w:lineRule="auto"/>
              <w:ind w:left="176"/>
              <w:jc w:val="both"/>
              <w:rPr>
                <w:b/>
                <w:bCs/>
              </w:rPr>
            </w:pPr>
          </w:p>
          <w:p w:rsidRPr="00A87413" w:rsidR="00BB108A" w:rsidP="00C87E5E" w:rsidRDefault="04ED42E3" w14:paraId="00000461" w14:textId="77777777">
            <w:pPr>
              <w:pStyle w:val="Normal0"/>
              <w:widowControl/>
              <w:numPr>
                <w:ilvl w:val="2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 w:rsidRPr="00A87413">
              <w:t xml:space="preserve">Informações sobre ações a serem executadas, metas a serem atingidas, indicadores que aferirão o cumprimento </w:t>
            </w:r>
          </w:p>
          <w:p w:rsidRPr="00A87413" w:rsidR="00BB108A" w:rsidP="04ED42E3" w:rsidRDefault="04ED42E3" w14:paraId="00000462" w14:textId="77777777">
            <w:pPr>
              <w:pStyle w:val="Normal0"/>
              <w:widowControl/>
              <w:spacing w:line="259" w:lineRule="auto"/>
              <w:ind w:left="536"/>
              <w:jc w:val="both"/>
            </w:pPr>
            <w:r w:rsidRPr="00A87413">
              <w:t>das metas e prazos para a execução das ações e para o cumprimento das metas.</w:t>
            </w:r>
          </w:p>
          <w:p w:rsidRPr="00A87413" w:rsidR="00BB108A" w:rsidP="04ED42E3" w:rsidRDefault="04ED42E3" w14:paraId="00000463" w14:textId="77777777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:rsidRPr="00A87413" w:rsidR="00BB108A" w:rsidP="00C87E5E" w:rsidRDefault="04ED42E3" w14:paraId="00000464" w14:textId="77777777">
            <w:pPr>
              <w:pStyle w:val="Normal0"/>
              <w:numPr>
                <w:ilvl w:val="2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 w:rsidRPr="00A87413">
              <w:t xml:space="preserve">Adequação da proposta aos objetivos proposto pelo CAU/SP.                                                         </w:t>
            </w:r>
          </w:p>
          <w:p w:rsidRPr="00A87413" w:rsidR="00BB108A" w:rsidP="04ED42E3" w:rsidRDefault="04ED42E3" w14:paraId="00000465" w14:textId="77777777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:rsidRPr="00A87413" w:rsidR="00BB108A" w:rsidP="00C87E5E" w:rsidRDefault="04ED42E3" w14:paraId="00000466" w14:textId="77777777">
            <w:pPr>
              <w:pStyle w:val="Normal0"/>
              <w:widowControl/>
              <w:numPr>
                <w:ilvl w:val="2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 w:rsidRPr="00A87413">
              <w:t xml:space="preserve">Descrição da realidade objeto da parceria e do nexo entre essa realidade e o projeto proposto.   </w:t>
            </w:r>
          </w:p>
          <w:p w:rsidRPr="00A87413" w:rsidR="00BB108A" w:rsidP="04ED42E3" w:rsidRDefault="04ED42E3" w14:paraId="00000467" w14:textId="77777777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:rsidRPr="00A87413" w:rsidR="00BB108A" w:rsidP="00C87E5E" w:rsidRDefault="04ED42E3" w14:paraId="00000468" w14:textId="77777777">
            <w:pPr>
              <w:pStyle w:val="Normal0"/>
              <w:widowControl/>
              <w:numPr>
                <w:ilvl w:val="2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 w:rsidRPr="00A87413">
              <w:t>Originalidade/Inovação/Criatividade do projeto ou proposta.</w:t>
            </w:r>
          </w:p>
          <w:p w:rsidRPr="00A87413" w:rsidR="00BB108A" w:rsidP="04ED42E3" w:rsidRDefault="04ED42E3" w14:paraId="00000469" w14:textId="77777777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:rsidRPr="00A87413" w:rsidR="00BB108A" w:rsidP="00C87E5E" w:rsidRDefault="04ED42E3" w14:paraId="0000046A" w14:textId="77777777">
            <w:pPr>
              <w:pStyle w:val="Normal0"/>
              <w:widowControl/>
              <w:numPr>
                <w:ilvl w:val="2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</w:pPr>
            <w:r w:rsidRPr="00A87413">
              <w:t>Relevância do projeto ou proposta para o desenvolvimento da profissão de arquiteto e urbanista.</w:t>
            </w:r>
          </w:p>
          <w:p w:rsidRPr="00A87413" w:rsidR="00BB108A" w:rsidRDefault="04ED42E3" w14:paraId="0000046B" w14:textId="77777777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:rsidRPr="00A87413" w:rsidR="00A87413" w:rsidP="00A87413" w:rsidRDefault="00A87413" w14:paraId="51A2F962" w14:textId="5E070373">
            <w:pPr>
              <w:pStyle w:val="Normal0"/>
              <w:numPr>
                <w:ilvl w:val="2"/>
                <w:numId w:val="14"/>
              </w:numPr>
              <w:spacing w:line="259" w:lineRule="auto"/>
              <w:jc w:val="both"/>
              <w:rPr>
                <w:bCs/>
              </w:rPr>
            </w:pPr>
            <w:r w:rsidRPr="00A87413">
              <w:t>Potencial do projeto para a promoção da ATHIS e seu desdobramento em ações multiplicadoras</w:t>
            </w:r>
          </w:p>
          <w:p w:rsidRPr="00A87413" w:rsidR="00A87413" w:rsidP="00A87413" w:rsidRDefault="00A87413" w14:paraId="4E1C371B" w14:textId="77777777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:rsidRPr="00A87413" w:rsidR="00A87413" w:rsidP="00A87413" w:rsidRDefault="00A87413" w14:paraId="047E67FC" w14:textId="254823A0">
            <w:pPr>
              <w:pStyle w:val="Normal0"/>
              <w:numPr>
                <w:ilvl w:val="2"/>
                <w:numId w:val="14"/>
              </w:numPr>
              <w:spacing w:line="259" w:lineRule="auto"/>
              <w:jc w:val="both"/>
            </w:pPr>
            <w:r w:rsidRPr="00A87413">
              <w:t xml:space="preserve">Existência de articulação com outras organizações e Poder Público; </w:t>
            </w:r>
          </w:p>
          <w:p w:rsidRPr="00A87413" w:rsidR="00A87413" w:rsidP="00A87413" w:rsidRDefault="00A87413" w14:paraId="5B8B6712" w14:textId="77777777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:rsidRPr="00A87413" w:rsidR="00A87413" w:rsidP="00A87413" w:rsidRDefault="00A87413" w14:paraId="63F7BC24" w14:textId="6785E22D">
            <w:pPr>
              <w:pStyle w:val="Normal0"/>
              <w:numPr>
                <w:ilvl w:val="2"/>
                <w:numId w:val="14"/>
              </w:numPr>
              <w:spacing w:line="259" w:lineRule="auto"/>
              <w:jc w:val="both"/>
              <w:rPr>
                <w:bCs/>
              </w:rPr>
            </w:pPr>
            <w:r w:rsidRPr="00A87413">
              <w:t>Relevância para a promoção da justiça social e inclusão.</w:t>
            </w:r>
            <w:r w:rsidRPr="00A87413">
              <w:rPr>
                <w:bCs/>
              </w:rPr>
              <w:t xml:space="preserve"> </w:t>
            </w:r>
          </w:p>
          <w:p w:rsidRPr="00A87413" w:rsidR="00A87413" w:rsidP="00A87413" w:rsidRDefault="00A87413" w14:paraId="1642D94D" w14:textId="77777777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:rsidRPr="00A87413" w:rsidR="00C72A70" w:rsidP="00A87413" w:rsidRDefault="00A87413" w14:paraId="7BFDED27" w14:textId="2471E715">
            <w:pPr>
              <w:pStyle w:val="Normal0"/>
              <w:numPr>
                <w:ilvl w:val="2"/>
                <w:numId w:val="14"/>
              </w:numPr>
              <w:tabs>
                <w:tab w:val="left" w:pos="2070"/>
              </w:tabs>
              <w:spacing w:line="259" w:lineRule="auto"/>
              <w:jc w:val="both"/>
            </w:pPr>
            <w:r w:rsidRPr="00A87413">
              <w:t>Plano de continuidade das ações</w:t>
            </w:r>
          </w:p>
          <w:p w:rsidRPr="00A87413" w:rsidR="00A87413" w:rsidP="00A87413" w:rsidRDefault="00A87413" w14:paraId="40BAC647" w14:textId="77777777">
            <w:pPr>
              <w:pStyle w:val="Normal0"/>
              <w:spacing w:line="259" w:lineRule="auto"/>
              <w:ind w:left="536"/>
              <w:jc w:val="both"/>
            </w:pPr>
            <w:r w:rsidRPr="00A87413">
              <w:rPr>
                <w:b/>
                <w:bCs/>
              </w:rPr>
              <w:t>Nota da Comissão de Seleção</w:t>
            </w:r>
            <w:r w:rsidRPr="00A87413">
              <w:t xml:space="preserve"> – </w:t>
            </w:r>
          </w:p>
          <w:p w:rsidRPr="00A87413" w:rsidR="00A87413" w:rsidP="00A87413" w:rsidRDefault="00A87413" w14:paraId="185C3535" w14:textId="77777777">
            <w:pPr>
              <w:pStyle w:val="Normal0"/>
              <w:tabs>
                <w:tab w:val="left" w:pos="2070"/>
              </w:tabs>
              <w:spacing w:line="259" w:lineRule="auto"/>
              <w:ind w:left="502"/>
              <w:jc w:val="both"/>
              <w:rPr>
                <w:bCs/>
              </w:rPr>
            </w:pPr>
          </w:p>
          <w:p w:rsidRPr="00A87413" w:rsidR="00C72A70" w:rsidRDefault="00C72A70" w14:paraId="61B4E2C2" w14:textId="77777777">
            <w:pPr>
              <w:pStyle w:val="Normal0"/>
              <w:spacing w:line="259" w:lineRule="auto"/>
              <w:ind w:left="536"/>
              <w:jc w:val="both"/>
            </w:pPr>
          </w:p>
          <w:p w:rsidRPr="00A87413" w:rsidR="00BB108A" w:rsidP="04ED42E3" w:rsidRDefault="00BB108A" w14:paraId="0000046C" w14:textId="77777777">
            <w:pPr>
              <w:pStyle w:val="Normal0"/>
              <w:spacing w:line="259" w:lineRule="auto"/>
              <w:ind w:left="536"/>
              <w:jc w:val="both"/>
            </w:pPr>
          </w:p>
          <w:p w:rsidRPr="00A87413" w:rsidR="00BB108A" w:rsidP="04ED42E3" w:rsidRDefault="04ED42E3" w14:paraId="0000046D" w14:textId="77777777">
            <w:pPr>
              <w:pStyle w:val="Normal0"/>
              <w:spacing w:line="259" w:lineRule="auto"/>
              <w:ind w:left="459"/>
              <w:jc w:val="both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NOTA FINAL – </w:t>
            </w:r>
          </w:p>
          <w:p w:rsidRPr="00A87413" w:rsidR="00BB108A" w:rsidP="04ED42E3" w:rsidRDefault="04ED42E3" w14:paraId="0000046E" w14:textId="77777777">
            <w:pPr>
              <w:pStyle w:val="Normal0"/>
              <w:spacing w:line="259" w:lineRule="auto"/>
              <w:ind w:left="459"/>
              <w:jc w:val="both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FUNDAMENTAÇÃO: </w:t>
            </w:r>
          </w:p>
          <w:p w:rsidRPr="00A87413" w:rsidR="00BB108A" w:rsidP="04ED42E3" w:rsidRDefault="00BB108A" w14:paraId="0000046F" w14:textId="77777777">
            <w:pPr>
              <w:pStyle w:val="Normal0"/>
              <w:spacing w:line="259" w:lineRule="auto"/>
              <w:jc w:val="both"/>
              <w:rPr>
                <w:b/>
                <w:bCs/>
                <w:highlight w:val="yellow"/>
              </w:rPr>
            </w:pPr>
          </w:p>
          <w:p w:rsidRPr="00A87413" w:rsidR="00BB108A" w:rsidP="04ED42E3" w:rsidRDefault="00BB108A" w14:paraId="00000470" w14:textId="77777777">
            <w:pPr>
              <w:pStyle w:val="Normal0"/>
              <w:spacing w:line="259" w:lineRule="auto"/>
              <w:jc w:val="both"/>
              <w:rPr>
                <w:b/>
                <w:bCs/>
              </w:rPr>
            </w:pPr>
          </w:p>
        </w:tc>
      </w:tr>
      <w:tr w:rsidRPr="00A87413" w:rsidR="00BB108A" w:rsidTr="04ED42E3" w14:paraId="21AAED6E" w14:textId="77777777">
        <w:trPr>
          <w:trHeight w:val="369"/>
        </w:trPr>
        <w:tc>
          <w:tcPr>
            <w:tcW w:w="9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471" w14:textId="77777777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>Local e data:</w:t>
            </w:r>
          </w:p>
          <w:p w:rsidRPr="00A87413" w:rsidR="00BB108A" w:rsidP="04ED42E3" w:rsidRDefault="00BB108A" w14:paraId="00000472" w14:textId="77777777">
            <w:pPr>
              <w:pStyle w:val="Normal0"/>
              <w:rPr>
                <w:b/>
                <w:bCs/>
              </w:rPr>
            </w:pPr>
          </w:p>
        </w:tc>
      </w:tr>
      <w:tr w:rsidRPr="00A87413" w:rsidR="00BB108A" w:rsidTr="04ED42E3" w14:paraId="10C28006" w14:textId="77777777">
        <w:trPr>
          <w:trHeight w:val="748"/>
        </w:trPr>
        <w:tc>
          <w:tcPr>
            <w:tcW w:w="98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A87413" w:rsidR="00BB108A" w:rsidP="04ED42E3" w:rsidRDefault="04ED42E3" w14:paraId="0000047A" w14:textId="76CDAB70">
            <w:pPr>
              <w:pStyle w:val="Normal0"/>
              <w:rPr>
                <w:b/>
                <w:bCs/>
              </w:rPr>
            </w:pPr>
            <w:r w:rsidRPr="00A87413">
              <w:rPr>
                <w:b/>
                <w:bCs/>
              </w:rPr>
              <w:t xml:space="preserve">Assinatura e identificação dos membros da Comissão de Seleção: </w:t>
            </w:r>
          </w:p>
          <w:p w:rsidRPr="00A87413" w:rsidR="00BB108A" w:rsidP="04ED42E3" w:rsidRDefault="00BB108A" w14:paraId="0000047B" w14:textId="77777777">
            <w:pPr>
              <w:pStyle w:val="Normal0"/>
              <w:rPr>
                <w:b/>
                <w:bCs/>
              </w:rPr>
            </w:pPr>
          </w:p>
        </w:tc>
      </w:tr>
    </w:tbl>
    <w:p w:rsidR="0057353D" w:rsidRDefault="0057353D" w14:paraId="17CA247E" w14:textId="77777777">
      <w:pPr>
        <w:pStyle w:val="Normal0"/>
        <w:jc w:val="center"/>
        <w:rPr>
          <w:b/>
        </w:rPr>
      </w:pPr>
    </w:p>
    <w:sectPr w:rsidR="0057353D" w:rsidSect="00FC07F2">
      <w:headerReference w:type="default" r:id="rId12"/>
      <w:footerReference w:type="default" r:id="rId13"/>
      <w:pgSz w:w="11900" w:h="16840" w:orient="portrait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C89" w:rsidRDefault="00BE0C89" w14:paraId="1B3F04BD" w14:textId="77777777">
      <w:r>
        <w:separator/>
      </w:r>
    </w:p>
  </w:endnote>
  <w:endnote w:type="continuationSeparator" w:id="0">
    <w:p w:rsidR="00BE0C89" w:rsidRDefault="00BE0C89" w14:paraId="7631838C" w14:textId="77777777">
      <w:r>
        <w:continuationSeparator/>
      </w:r>
    </w:p>
  </w:endnote>
  <w:endnote w:type="continuationNotice" w:id="1">
    <w:p w:rsidR="00BE0C89" w:rsidRDefault="00BE0C89" w14:paraId="18FE247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Quattrocento Sans">
    <w:altName w:val="Segoe UI"/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FC07F2" w:rsidP="00FC07F2" w:rsidRDefault="00FC07F2" w14:paraId="6DE1B921" w14:textId="34595727">
    <w:pPr>
      <w:pStyle w:val="Rodap"/>
      <w:ind w:left="-1701"/>
    </w:pPr>
    <w:r>
      <w:rPr>
        <w:noProof/>
        <w:lang w:val="pt-BR" w:eastAsia="pt-BR" w:bidi="ar-SA"/>
      </w:rPr>
      <w:drawing>
        <wp:inline distT="114300" distB="114300" distL="114300" distR="114300" wp14:anchorId="62714849" wp14:editId="6F66119C">
          <wp:extent cx="7543800" cy="470535"/>
          <wp:effectExtent l="0" t="0" r="0" b="5715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1609" cy="4710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C89" w:rsidRDefault="00BE0C89" w14:paraId="02DE5434" w14:textId="77777777">
      <w:r>
        <w:separator/>
      </w:r>
    </w:p>
  </w:footnote>
  <w:footnote w:type="continuationSeparator" w:id="0">
    <w:p w:rsidR="00BE0C89" w:rsidRDefault="00BE0C89" w14:paraId="0DF9D4A2" w14:textId="77777777">
      <w:r>
        <w:continuationSeparator/>
      </w:r>
    </w:p>
  </w:footnote>
  <w:footnote w:type="continuationNotice" w:id="1">
    <w:p w:rsidR="00BE0C89" w:rsidRDefault="00BE0C89" w14:paraId="0EF0246B" w14:textId="777777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FC07F2" w:rsidP="00FC07F2" w:rsidRDefault="00FC07F2" w14:paraId="558E1704" w14:textId="4D5518D7">
    <w:pPr>
      <w:pStyle w:val="Cabealho"/>
      <w:ind w:left="-1701" w:right="-858"/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54A6DA94" wp14:editId="21E4547F">
          <wp:extent cx="7534275" cy="676275"/>
          <wp:effectExtent l="0" t="0" r="9525" b="9525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6225" cy="676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48">
    <w:nsid w:val="7220988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nsid w:val="4e0b5cf2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 w:asciiTheme="minorHAnsi" w:hAnsiTheme="minorHAnsi" w:cstheme="minorHAnsi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 w:asciiTheme="minorHAnsi" w:hAnsiTheme="minorHAnsi" w:cstheme="minorHAnsi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hAnsi="Times New Roman" w:eastAsia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 w:asciiTheme="minorHAnsi" w:hAnsiTheme="minorHAnsi" w:cstheme="minorHAnsi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 w:asciiTheme="minorHAnsi" w:hAnsiTheme="minorHAnsi" w:cstheme="minorHAnsi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hint="default" w:ascii="Wingdings" w:hAnsi="Wingdings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 w:ascii="Times New Roman" w:hAnsi="Times New Roman"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hint="default" w:asciiTheme="minorHAnsi" w:hAnsiTheme="minorHAnsi" w:cstheme="minorHAnsi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hAnsi="Arial" w:eastAsia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hAnsi="Arial" w:eastAsia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hAnsi="Arial" w:eastAsia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hAnsi="Arial" w:eastAsia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eastAsia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hint="default" w:ascii="Times New Roman" w:hAnsi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hAnsi="Times New Roman" w:eastAsia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hint="default" w:ascii="Times New Roman" w:hAnsi="Times New Roman" w:eastAsia="Arial" w:cs="Times New Roman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49">
    <w:abstractNumId w:val="48"/>
  </w:num>
  <w:num w:numId="48">
    <w:abstractNumId w:val="47"/>
  </w: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6C17"/>
    <w:rsid w:val="000E7EFE"/>
    <w:rsid w:val="000F6087"/>
    <w:rsid w:val="000F65DC"/>
    <w:rsid w:val="001463C7"/>
    <w:rsid w:val="00156508"/>
    <w:rsid w:val="001A3ADD"/>
    <w:rsid w:val="001B4DAD"/>
    <w:rsid w:val="001E130D"/>
    <w:rsid w:val="00227A05"/>
    <w:rsid w:val="00264B89"/>
    <w:rsid w:val="002F1B74"/>
    <w:rsid w:val="00321AB6"/>
    <w:rsid w:val="003252B2"/>
    <w:rsid w:val="00363A10"/>
    <w:rsid w:val="00394B9F"/>
    <w:rsid w:val="003B04BC"/>
    <w:rsid w:val="003D08DE"/>
    <w:rsid w:val="003E610A"/>
    <w:rsid w:val="00433604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7001A"/>
    <w:rsid w:val="009B3443"/>
    <w:rsid w:val="009B46E5"/>
    <w:rsid w:val="009E4A7A"/>
    <w:rsid w:val="009F61E6"/>
    <w:rsid w:val="00A218D8"/>
    <w:rsid w:val="00A4356B"/>
    <w:rsid w:val="00A87413"/>
    <w:rsid w:val="00AB752D"/>
    <w:rsid w:val="00AC2C57"/>
    <w:rsid w:val="00B05C30"/>
    <w:rsid w:val="00B15D27"/>
    <w:rsid w:val="00BB108A"/>
    <w:rsid w:val="00BE0C89"/>
    <w:rsid w:val="00BE2DB0"/>
    <w:rsid w:val="00BE7FD3"/>
    <w:rsid w:val="00C50241"/>
    <w:rsid w:val="00C644AA"/>
    <w:rsid w:val="00C72A70"/>
    <w:rsid w:val="00C72DAF"/>
    <w:rsid w:val="00C87E5E"/>
    <w:rsid w:val="00CA1275"/>
    <w:rsid w:val="00CD3B5D"/>
    <w:rsid w:val="00D05C0D"/>
    <w:rsid w:val="00D408A3"/>
    <w:rsid w:val="00D93A00"/>
    <w:rsid w:val="00DA4F97"/>
    <w:rsid w:val="00DD0F3D"/>
    <w:rsid w:val="00DE597F"/>
    <w:rsid w:val="00E0705A"/>
    <w:rsid w:val="00E22A34"/>
    <w:rsid w:val="00ED7859"/>
    <w:rsid w:val="00F2A028"/>
    <w:rsid w:val="00F414AD"/>
    <w:rsid w:val="00FB1F91"/>
    <w:rsid w:val="00FC07F2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1FB8CA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1E72C7C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hAnsi="Arial" w:eastAsia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hAnsi="Verdana" w:eastAsia="Verdana" w:cs="Verdana"/>
      <w:b/>
    </w:rPr>
  </w:style>
  <w:style w:type="paragraph" w:styleId="Normal0" w:customStyle="1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styleId="heading10" w:customStyle="1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styleId="heading20" w:customStyle="1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styleId="heading30" w:customStyle="1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styleId="heading40" w:customStyle="1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styleId="heading50" w:customStyle="1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styleId="heading60" w:customStyle="1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1" w:customStyle="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0" w:customStyle="1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styleId="NormalTable2" w:customStyle="1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0" w:customStyle="1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 w:customStyle="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styleId="CorpodetextoChar" w:customStyle="1">
    <w:name w:val="Corpo de texto Char"/>
    <w:basedOn w:val="Fontepargpadro"/>
    <w:link w:val="Corpodetexto"/>
    <w:uiPriority w:val="1"/>
    <w:rsid w:val="00A5087F"/>
    <w:rPr>
      <w:rFonts w:ascii="Times New Roman" w:hAnsi="Times New Roman" w:eastAsia="Times New Roman" w:cs="Times New Roman"/>
      <w:lang w:val="pt-PT" w:eastAsia="pt-PT" w:bidi="pt-PT"/>
    </w:rPr>
  </w:style>
  <w:style w:type="paragraph" w:styleId="Ttulo11" w:customStyle="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styleId="TableParagraph" w:customStyle="1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F6555E"/>
    <w:rPr>
      <w:rFonts w:ascii="Times New Roman" w:hAnsi="Times New Roman" w:eastAsia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F6555E"/>
    <w:rPr>
      <w:rFonts w:ascii="Times New Roman" w:hAnsi="Times New Roman" w:eastAsia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71CF9"/>
    <w:rPr>
      <w:rFonts w:ascii="Tahoma" w:hAnsi="Tahoma" w:eastAsia="Times New Roman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styleId="TextodecomentrioChar" w:customStyle="1">
    <w:name w:val="Texto de comentário Char"/>
    <w:basedOn w:val="Fontepargpadro"/>
    <w:link w:val="Textodecomentrio"/>
    <w:rsid w:val="0042376C"/>
    <w:rPr>
      <w:rFonts w:ascii="Times New Roman" w:hAnsi="Times New Roman" w:eastAsia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styleId="normaltextrun" w:customStyle="1">
    <w:name w:val="normaltextrun"/>
    <w:basedOn w:val="Fontepargpadro"/>
    <w:rsid w:val="00BD42F7"/>
  </w:style>
  <w:style w:type="paragraph" w:styleId="paragraph" w:customStyle="1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styleId="eop" w:customStyle="1">
    <w:name w:val="eop"/>
    <w:basedOn w:val="Fontepargpadro"/>
    <w:rsid w:val="00BD42F7"/>
  </w:style>
  <w:style w:type="character" w:styleId="Ttulo1Char" w:customStyle="1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styleId="Ttulo2Char" w:customStyle="1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styleId="Ttulo3Char" w:customStyle="1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styleId="Ttulo4Char" w:customStyle="1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styleId="Ttulo5Char" w:customStyle="1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styleId="Ttulo6Char" w:customStyle="1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styleId="Ttulo7Char" w:customStyle="1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styleId="Ttulo8Char" w:customStyle="1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styleId="Ttulo9Char" w:customStyle="1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styleId="padro" w:customStyle="1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artigo" w:customStyle="1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PargrafodaListaChar" w:customStyle="1">
    <w:name w:val="Parágrafo da Lista Char"/>
    <w:link w:val="PargrafodaLista"/>
    <w:uiPriority w:val="34"/>
    <w:locked/>
    <w:rsid w:val="00C648BE"/>
    <w:rPr>
      <w:rFonts w:ascii="Times New Roman" w:hAnsi="Times New Roman" w:eastAsia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TtuloChar" w:customStyle="1">
    <w:name w:val="Título Char"/>
    <w:basedOn w:val="Fontepargpadro"/>
    <w:link w:val="Title0"/>
    <w:rsid w:val="00092C53"/>
    <w:rPr>
      <w:rFonts w:ascii="Verdana" w:hAnsi="Verdana" w:eastAsia="Times New Roman" w:cs="Times New Roman"/>
      <w:b/>
      <w:bCs/>
      <w:szCs w:val="24"/>
      <w:lang w:val="x-none" w:eastAsia="x-none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</w:tblPr>
  </w:style>
  <w:style w:type="table" w:styleId="a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9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6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7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9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a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ffd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e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0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1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3E0952"/>
    <w:rPr>
      <w:rFonts w:ascii="Times New Roman" w:hAnsi="Times New Roman" w:eastAsia="Times New Roman" w:cs="Times New Roman"/>
      <w:b/>
      <w:bCs/>
      <w:sz w:val="20"/>
      <w:szCs w:val="20"/>
      <w:lang w:val="en-US" w:eastAsia="pt-PT" w:bidi="pt-PT"/>
    </w:rPr>
  </w:style>
  <w:style w:type="paragraph" w:styleId="Subtitle0" w:customStyle="1">
    <w:name w:val="Subtitle0"/>
    <w:basedOn w:val="Normal0"/>
    <w:next w:val="Normal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2" w:customStyle="1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2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2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UnresolvedMention" w:customStyle="1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styleId="markax3m1ldt6" w:customStyle="1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microsoft.com/office/2018/08/relationships/commentsExtensible" Target="commentsExtensible.xml" Id="rId39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microsoft.com/office/2020/10/relationships/intelligence" Target="intelligence2.xml" Id="rId38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microsoft.com/office/2016/09/relationships/commentsIds" Target="commentsIds.xml" Id="rId37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ar um novo documento." ma:contentTypeScope="" ma:versionID="606e5a5336f9ef68f03e90031addae0d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00adb34b55cacccc217d5a4441717695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F3CA3D35-B45D-4B58-A313-22D616E59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FA2863-9AEF-461F-93B7-CFBC8BDFA14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Pedro Luiz</dc:creator>
  <lastModifiedBy>Paula Burgarelli Corrente</lastModifiedBy>
  <revision>5</revision>
  <dcterms:created xsi:type="dcterms:W3CDTF">2022-05-31T00:28:00.0000000Z</dcterms:created>
  <dcterms:modified xsi:type="dcterms:W3CDTF">2022-08-08T21:26:25.2639965Z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