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A5" w:rsidRDefault="005B221C">
      <w:pPr>
        <w:jc w:val="center"/>
        <w:rPr>
          <w:b/>
        </w:rPr>
      </w:pPr>
      <w:r>
        <w:rPr>
          <w:b/>
        </w:rPr>
        <w:t>ANEXO II</w:t>
      </w:r>
    </w:p>
    <w:p w:rsidR="00AF0BA5" w:rsidRDefault="00AF0BA5">
      <w:pPr>
        <w:spacing w:line="259" w:lineRule="auto"/>
        <w:jc w:val="center"/>
        <w:rPr>
          <w:b/>
        </w:rPr>
      </w:pPr>
    </w:p>
    <w:p w:rsidR="00AF0BA5" w:rsidRDefault="005B221C">
      <w:pPr>
        <w:spacing w:line="259" w:lineRule="auto"/>
        <w:jc w:val="center"/>
        <w:rPr>
          <w:b/>
        </w:rPr>
      </w:pPr>
      <w:r>
        <w:rPr>
          <w:b/>
        </w:rPr>
        <w:t>PLANO DE TRABALHO</w:t>
      </w:r>
    </w:p>
    <w:p w:rsidR="00AF0BA5" w:rsidRDefault="005B221C">
      <w:pPr>
        <w:jc w:val="center"/>
        <w:rPr>
          <w:i/>
        </w:rPr>
      </w:pPr>
      <w:r>
        <w:t>(</w:t>
      </w:r>
      <w:r>
        <w:rPr>
          <w:i/>
        </w:rPr>
        <w:t>Deverá ser apresentado em papel timbrado da OSC).</w:t>
      </w:r>
    </w:p>
    <w:p w:rsidR="00AF0BA5" w:rsidRDefault="00AF0BA5">
      <w:pPr>
        <w:spacing w:line="259" w:lineRule="auto"/>
        <w:jc w:val="both"/>
      </w:pPr>
    </w:p>
    <w:p w:rsidR="00AF0BA5" w:rsidRDefault="005B221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As instruções para preenchimento do presente formulário encontram-se ao final do documento. Caso algum dos campos não se aplique ao Plano de Trabalho proposto, deixá-lo em branco.</w:t>
      </w:r>
    </w:p>
    <w:p w:rsidR="00AF0BA5" w:rsidRDefault="00AF0BA5">
      <w:pPr>
        <w:spacing w:line="259" w:lineRule="auto"/>
        <w:jc w:val="center"/>
        <w:rPr>
          <w:i/>
          <w:sz w:val="18"/>
          <w:szCs w:val="18"/>
        </w:rPr>
      </w:pPr>
    </w:p>
    <w:p w:rsidR="00AF0BA5" w:rsidRDefault="00AF0BA5">
      <w:pPr>
        <w:spacing w:line="259" w:lineRule="auto"/>
        <w:jc w:val="both"/>
        <w:rPr>
          <w:sz w:val="24"/>
          <w:szCs w:val="24"/>
        </w:rPr>
      </w:pPr>
    </w:p>
    <w:p w:rsidR="00AF0BA5" w:rsidRDefault="005B221C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- DADOS CADASTRAIS</w:t>
      </w:r>
      <w:r>
        <w:rPr>
          <w:sz w:val="24"/>
          <w:szCs w:val="24"/>
        </w:rPr>
        <w:t xml:space="preserve"> </w:t>
      </w:r>
    </w:p>
    <w:p w:rsidR="00AF0BA5" w:rsidRDefault="005B221C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ffffffffff4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AF0BA5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0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Proponente </w:t>
            </w:r>
          </w:p>
        </w:tc>
      </w:tr>
      <w:tr w:rsidR="00AF0BA5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Razão Social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C.N.P.J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Inscrição Estadual </w:t>
            </w:r>
          </w:p>
          <w:p w:rsidR="00AF0BA5" w:rsidRDefault="00AF0BA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Inscrição Municipal</w:t>
            </w:r>
          </w:p>
          <w:p w:rsidR="00AF0BA5" w:rsidRDefault="00AF0BA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Endereço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Bairro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</w:t>
            </w:r>
          </w:p>
        </w:tc>
      </w:tr>
      <w:tr w:rsidR="00AF0BA5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 site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0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Bancários do Proponente</w:t>
            </w:r>
          </w:p>
        </w:tc>
      </w:tr>
      <w:tr w:rsidR="00AF0BA5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 Corrente (de titularidade do proponente)</w:t>
            </w:r>
          </w:p>
        </w:tc>
      </w:tr>
      <w:tr w:rsidR="00AF0BA5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0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da entidade (Dirigente)</w:t>
            </w:r>
          </w:p>
        </w:tc>
      </w:tr>
      <w:tr w:rsidR="00AF0BA5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RG nº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Órgão Emissor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CPF nº</w:t>
            </w:r>
          </w:p>
        </w:tc>
      </w:tr>
      <w:tr w:rsidR="00AF0BA5">
        <w:trPr>
          <w:trHeight w:val="21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Celular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0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Responsável Técnico Pelo Projeto/Plano de Trabalho</w:t>
            </w:r>
          </w:p>
        </w:tc>
      </w:tr>
      <w:tr w:rsidR="00AF0BA5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  <w:r>
              <w:rPr>
                <w:sz w:val="16"/>
                <w:szCs w:val="16"/>
              </w:rPr>
              <w:t xml:space="preserve">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Registro no CAU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23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Celular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spacing w:line="259" w:lineRule="auto"/>
        <w:jc w:val="both"/>
        <w:rPr>
          <w:sz w:val="24"/>
          <w:szCs w:val="24"/>
        </w:rPr>
      </w:pPr>
    </w:p>
    <w:p w:rsidR="00AF0BA5" w:rsidRDefault="005B221C">
      <w:pPr>
        <w:keepNext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II - PROPOSTA DE TRABALHO </w:t>
      </w:r>
    </w:p>
    <w:p w:rsidR="00AF0BA5" w:rsidRDefault="00AF0BA5">
      <w:pPr>
        <w:rPr>
          <w:sz w:val="24"/>
          <w:szCs w:val="24"/>
        </w:rPr>
      </w:pPr>
    </w:p>
    <w:tbl>
      <w:tblPr>
        <w:tblStyle w:val="affffffffff5"/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3119"/>
      </w:tblGrid>
      <w:tr w:rsidR="00AF0BA5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0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Projeto</w:t>
            </w:r>
          </w:p>
        </w:tc>
      </w:tr>
      <w:tr w:rsidR="00AF0BA5">
        <w:trPr>
          <w:trHeight w:val="87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Nome do Projeto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Prazo de Execução: </w:t>
            </w:r>
          </w:p>
          <w:p w:rsidR="00AF0BA5" w:rsidRDefault="00AF0BA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AF0BA5" w:rsidRDefault="005B22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OBS:</w:t>
            </w:r>
            <w:r>
              <w:rPr>
                <w:sz w:val="16"/>
                <w:szCs w:val="16"/>
              </w:rPr>
              <w:t xml:space="preserve"> O prazo de execução deve compreender todo o período de atividades que serão executadas após a assinatura do Termo de Fomento.</w:t>
            </w:r>
          </w:p>
        </w:tc>
      </w:tr>
      <w:tr w:rsidR="00AF0BA5">
        <w:trPr>
          <w:trHeight w:val="87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LOTE: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9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Objeto da Parceria (descrição da realidade objeto da parceria, com a demonstração do nexo com o projeto e com as metas a serem atingidas)</w:t>
            </w:r>
          </w:p>
        </w:tc>
      </w:tr>
      <w:tr w:rsidR="00AF0BA5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Público alvo</w:t>
            </w:r>
          </w:p>
        </w:tc>
      </w:tr>
      <w:tr w:rsidR="00AF0BA5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de execução das ações</w:t>
            </w:r>
          </w:p>
        </w:tc>
      </w:tr>
      <w:tr w:rsidR="00AF0BA5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Acessibilidade</w:t>
            </w:r>
          </w:p>
          <w:p w:rsidR="00AF0BA5" w:rsidRDefault="005B221C">
            <w:pPr>
              <w:ind w:firstLine="5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Discriminar as medidas de acessibilidade para pessoas com deficiência ou mobilidade reduzida e idosos, de acordo com objeto da parceria. Se não for o caso, justificar.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0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Diagnóstico</w:t>
            </w:r>
          </w:p>
        </w:tc>
      </w:tr>
      <w:tr w:rsidR="00AF0BA5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ind w:left="33"/>
        <w:jc w:val="both"/>
        <w:rPr>
          <w:b/>
          <w:sz w:val="24"/>
          <w:szCs w:val="24"/>
        </w:rPr>
      </w:pPr>
    </w:p>
    <w:p w:rsidR="00AF0BA5" w:rsidRDefault="005B221C">
      <w:pPr>
        <w:ind w:left="33"/>
        <w:jc w:val="both"/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III - PLANO DE TRABALHO </w:t>
      </w:r>
      <w:r>
        <w:rPr>
          <w:b/>
          <w:i/>
          <w:color w:val="FF0000"/>
          <w:sz w:val="24"/>
          <w:szCs w:val="24"/>
        </w:rPr>
        <w:t>(Modelo de preenchimento obrigatório para a indicação das metas)</w:t>
      </w:r>
    </w:p>
    <w:p w:rsidR="00AF0BA5" w:rsidRDefault="005B221C">
      <w:pPr>
        <w:ind w:left="33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Observações</w:t>
      </w:r>
      <w:r>
        <w:rPr>
          <w:i/>
          <w:sz w:val="20"/>
          <w:szCs w:val="20"/>
        </w:rPr>
        <w:t>: Deverá ser indicado em cada meta a divisão das etapas/fases, contendo as ações e documentos que irão ser apresentados para a comprovação dos objetivos das metas nas prestações de contas parciais quando solicitado pela gestão. O início e término das metas deverão ser indicados em forma cronológica, pois facilitará o preenchimento do item V – Plano de Aplicação dos Recursos Financeiros.</w:t>
      </w:r>
    </w:p>
    <w:p w:rsidR="00AF0BA5" w:rsidRDefault="00AF0BA5">
      <w:pPr>
        <w:ind w:left="33"/>
        <w:jc w:val="both"/>
        <w:rPr>
          <w:i/>
          <w:sz w:val="20"/>
          <w:szCs w:val="20"/>
        </w:rPr>
      </w:pPr>
    </w:p>
    <w:tbl>
      <w:tblPr>
        <w:tblStyle w:val="affffffffff6"/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2835"/>
        <w:gridCol w:w="2126"/>
        <w:gridCol w:w="1134"/>
        <w:gridCol w:w="1134"/>
      </w:tblGrid>
      <w:tr w:rsidR="00AF0BA5">
        <w:trPr>
          <w:trHeight w:val="3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METAS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(inserir quantas linhas forem necessárias)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Etapa/Fase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Ação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Especificação (com indicadores, documentos e outros meios a serem utilizados para o cumprimento das metas)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Duração</w:t>
            </w:r>
          </w:p>
        </w:tc>
      </w:tr>
      <w:tr w:rsidR="00AF0BA5">
        <w:trPr>
          <w:trHeight w:val="38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Término</w:t>
            </w:r>
          </w:p>
        </w:tc>
      </w:tr>
      <w:tr w:rsidR="00AF0BA5">
        <w:trPr>
          <w:trHeight w:val="387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 – Reunião Inicial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Realização de Reunião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Ata de Reunião, Registro Fotográfico, Lista de Presença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</w:p>
        </w:tc>
      </w:tr>
      <w:tr w:rsidR="00AF0BA5">
        <w:trPr>
          <w:trHeight w:val="38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Contratação de Coordenador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Contrato de Prestação de Serviço/CTP, Relatório de Atividades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</w:p>
        </w:tc>
      </w:tr>
      <w:tr w:rsidR="00AF0BA5">
        <w:trPr>
          <w:trHeight w:val="38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2 – Desenvolvimento de Material para o </w:t>
            </w:r>
            <w:r>
              <w:rPr>
                <w:b/>
                <w:color w:val="FF0000"/>
                <w:sz w:val="16"/>
                <w:szCs w:val="16"/>
              </w:rPr>
              <w:lastRenderedPageBreak/>
              <w:t>Projeto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Produção de Materiais Gráficos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Registro Fotográfico dos Itens, Amostra Física do </w:t>
            </w:r>
            <w:r>
              <w:rPr>
                <w:b/>
                <w:color w:val="FF0000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lastRenderedPageBreak/>
              <w:t>Mês/Ano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</w:p>
        </w:tc>
      </w:tr>
      <w:tr w:rsidR="00AF0BA5">
        <w:trPr>
          <w:trHeight w:val="38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3 – Evento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Evento X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Registro Fotográfico, Vídeos, Lista de Presença, Avaliação de Reação, etc..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</w:p>
        </w:tc>
      </w:tr>
    </w:tbl>
    <w:p w:rsidR="00AF0BA5" w:rsidRDefault="005B221C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- PLANO DE DIVULGAÇÃO </w:t>
      </w:r>
    </w:p>
    <w:p w:rsidR="00AF0BA5" w:rsidRDefault="00AF0BA5">
      <w:pPr>
        <w:ind w:left="33"/>
        <w:jc w:val="both"/>
        <w:rPr>
          <w:b/>
          <w:sz w:val="24"/>
          <w:szCs w:val="24"/>
        </w:rPr>
      </w:pPr>
    </w:p>
    <w:tbl>
      <w:tblPr>
        <w:tblStyle w:val="affffffffff7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820"/>
      </w:tblGrid>
      <w:tr w:rsidR="00AF0BA5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0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Plano de Divulgação</w:t>
            </w:r>
          </w:p>
        </w:tc>
      </w:tr>
      <w:tr w:rsidR="00AF0BA5">
        <w:trPr>
          <w:trHeight w:val="387"/>
        </w:trPr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Frequência e forma da divulgação</w:t>
            </w:r>
          </w:p>
        </w:tc>
      </w:tr>
      <w:tr w:rsidR="00AF0BA5">
        <w:trPr>
          <w:trHeight w:val="387"/>
        </w:trPr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87"/>
        </w:trPr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spacing w:line="259" w:lineRule="auto"/>
        <w:jc w:val="both"/>
        <w:rPr>
          <w:b/>
          <w:sz w:val="24"/>
          <w:szCs w:val="24"/>
        </w:rPr>
      </w:pPr>
    </w:p>
    <w:tbl>
      <w:tblPr>
        <w:tblStyle w:val="affffffffff8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552"/>
      </w:tblGrid>
      <w:tr w:rsidR="00AF0BA5">
        <w:trPr>
          <w:trHeight w:val="387"/>
        </w:trPr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Quantidade</w:t>
            </w:r>
          </w:p>
        </w:tc>
      </w:tr>
      <w:tr w:rsidR="00AF0BA5">
        <w:trPr>
          <w:trHeight w:val="387"/>
        </w:trPr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87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spacing w:line="259" w:lineRule="auto"/>
        <w:ind w:left="142"/>
        <w:jc w:val="both"/>
        <w:rPr>
          <w:b/>
          <w:sz w:val="24"/>
          <w:szCs w:val="24"/>
        </w:rPr>
      </w:pPr>
    </w:p>
    <w:p w:rsidR="00AF0BA5" w:rsidRDefault="005B221C">
      <w:pPr>
        <w:spacing w:line="259" w:lineRule="auto"/>
        <w:ind w:left="142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 – PLANO DE APLICAÇÃO DOS RECURSOS FINANCEIROS (R$ 1,00)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(Modelo de preenchimento obrigatório para o plano de aplicação dos recursos financeiros)</w:t>
      </w:r>
    </w:p>
    <w:p w:rsidR="00AF0BA5" w:rsidRDefault="005B221C">
      <w:pPr>
        <w:ind w:left="33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Observações</w:t>
      </w:r>
      <w:r>
        <w:rPr>
          <w:i/>
          <w:sz w:val="20"/>
          <w:szCs w:val="20"/>
        </w:rPr>
        <w:t>: Deverá ser indicado em cada meta, a divisão das etapas/fases, conforme preenchimento do item III-Plano de Trabalho inserindo os itens que serão adquiridos ou contratados para o cumprimento da meta. No exemplo temos 3 metas conforme item III – Plano de trabalho e na meta 1 temos 2 etapas, a qual na etapa 1 temos 2 itens. A OSC deverá indicar um total para cada meta conforme o exemplo. As metas poderão ser divididas durante os meses do projeto de acordo com a despesa. Por exemplo a meta 1 poderá fazer parte do mês de fevereiro caso haja despesas relacionadas a meta.</w:t>
      </w:r>
    </w:p>
    <w:p w:rsidR="00AF0BA5" w:rsidRDefault="005B221C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ffffffff9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78"/>
        <w:gridCol w:w="770"/>
        <w:gridCol w:w="709"/>
        <w:gridCol w:w="5387"/>
        <w:gridCol w:w="1559"/>
      </w:tblGrid>
      <w:tr w:rsidR="00AF0BA5">
        <w:trPr>
          <w:trHeight w:val="152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0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Plano de Aplicação dos Recursos Financeiros</w:t>
            </w:r>
          </w:p>
        </w:tc>
      </w:tr>
      <w:tr w:rsidR="00AF0BA5">
        <w:trPr>
          <w:trHeight w:val="36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</w:t>
            </w:r>
          </w:p>
        </w:tc>
      </w:tr>
      <w:tr w:rsidR="00AF0BA5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R$ 100,00</w:t>
            </w:r>
          </w:p>
        </w:tc>
      </w:tr>
      <w:tr w:rsidR="00AF0BA5">
        <w:trPr>
          <w:trHeight w:val="387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R$ 150,00</w:t>
            </w:r>
          </w:p>
        </w:tc>
      </w:tr>
      <w:tr w:rsidR="00AF0BA5">
        <w:trPr>
          <w:trHeight w:val="387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Contratação de Profissional X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R$ 500,00</w:t>
            </w:r>
          </w:p>
        </w:tc>
      </w:tr>
      <w:tr w:rsidR="00AF0BA5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TOTAL META 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R$ 750,00</w:t>
            </w:r>
          </w:p>
        </w:tc>
      </w:tr>
      <w:tr w:rsidR="00AF0BA5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</w:p>
          <w:p w:rsidR="00AF0BA5" w:rsidRDefault="00AF0BA5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R$ 100,00</w:t>
            </w:r>
          </w:p>
        </w:tc>
      </w:tr>
      <w:tr w:rsidR="00AF0BA5">
        <w:trPr>
          <w:trHeight w:val="387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R$ 150,00</w:t>
            </w:r>
          </w:p>
        </w:tc>
      </w:tr>
      <w:tr w:rsidR="00AF0BA5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TOTAL META 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R$ 250,00</w:t>
            </w:r>
          </w:p>
        </w:tc>
      </w:tr>
      <w:tr w:rsidR="00AF0BA5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lastRenderedPageBreak/>
              <w:t>TOTAL MÊS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R$ 1000,00</w:t>
            </w:r>
          </w:p>
        </w:tc>
      </w:tr>
      <w:tr w:rsidR="00AF0BA5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Fev</w:t>
            </w:r>
          </w:p>
        </w:tc>
        <w:tc>
          <w:tcPr>
            <w:tcW w:w="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3</w:t>
            </w:r>
          </w:p>
          <w:p w:rsidR="00AF0BA5" w:rsidRDefault="00AF0BA5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Serviço de Divulgação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R$ 200,00</w:t>
            </w:r>
          </w:p>
        </w:tc>
      </w:tr>
      <w:tr w:rsidR="00AF0BA5">
        <w:trPr>
          <w:trHeight w:val="387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R$ 350,00</w:t>
            </w:r>
          </w:p>
        </w:tc>
      </w:tr>
      <w:tr w:rsidR="00AF0BA5">
        <w:trPr>
          <w:trHeight w:val="387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R$ 450,00</w:t>
            </w:r>
          </w:p>
        </w:tc>
      </w:tr>
      <w:tr w:rsidR="00AF0BA5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TOTAL META 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R$ 1000,00</w:t>
            </w:r>
          </w:p>
        </w:tc>
      </w:tr>
      <w:tr w:rsidR="00AF0BA5">
        <w:trPr>
          <w:trHeight w:val="387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TOTAL MÊS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R$ 1000,00</w:t>
            </w:r>
          </w:p>
        </w:tc>
      </w:tr>
      <w:tr w:rsidR="00AF0BA5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R$ 2000,00</w:t>
            </w:r>
          </w:p>
        </w:tc>
      </w:tr>
    </w:tbl>
    <w:p w:rsidR="00AF0BA5" w:rsidRDefault="00AF0BA5">
      <w:pPr>
        <w:spacing w:line="259" w:lineRule="auto"/>
        <w:jc w:val="both"/>
        <w:rPr>
          <w:b/>
          <w:i/>
          <w:sz w:val="20"/>
          <w:szCs w:val="20"/>
          <w:highlight w:val="yellow"/>
        </w:rPr>
      </w:pPr>
    </w:p>
    <w:p w:rsidR="00AF0BA5" w:rsidRDefault="005B221C">
      <w:pPr>
        <w:spacing w:line="259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Observações</w:t>
      </w:r>
      <w:r>
        <w:rPr>
          <w:i/>
          <w:sz w:val="20"/>
          <w:szCs w:val="20"/>
        </w:rPr>
        <w:t xml:space="preserve">: De acordo com o item 11.4 do Edital, a previsão de receitas e despesas deverá ser acompanhada de </w:t>
      </w:r>
      <w:r>
        <w:rPr>
          <w:i/>
          <w:sz w:val="20"/>
          <w:szCs w:val="20"/>
          <w:u w:val="single"/>
        </w:rPr>
        <w:t>pesquisa de mercado</w:t>
      </w:r>
      <w:r>
        <w:rPr>
          <w:i/>
          <w:sz w:val="20"/>
          <w:szCs w:val="20"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:rsidR="00AF0BA5" w:rsidRDefault="005B221C">
      <w:pPr>
        <w:spacing w:line="259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Todos os itens que serão executados precisam ser validados através de um orçamento (de gastos com papelaria aos grandes serviços contratados)</w:t>
      </w:r>
    </w:p>
    <w:p w:rsidR="00AF0BA5" w:rsidRDefault="005B221C">
      <w:pPr>
        <w:spacing w:line="259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No quadro 9 a OSC deverá apresentar um quadro totalizando os valores de cada item de despesa que será utilizado no projeto, conforme item V - Plano de Aplicação dos Recurso. No exemplo temos na Meta 1, R$ 100,00 de materiais de escritório e na Meta 2,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 xml:space="preserve">R$ 350,00 de materiais de escritório, assim, unificando os itens e totalizando R$ 450,00. </w:t>
      </w:r>
    </w:p>
    <w:p w:rsidR="00AF0BA5" w:rsidRDefault="00AF0BA5">
      <w:pPr>
        <w:spacing w:line="259" w:lineRule="auto"/>
        <w:jc w:val="both"/>
        <w:rPr>
          <w:sz w:val="24"/>
          <w:szCs w:val="24"/>
        </w:rPr>
      </w:pPr>
    </w:p>
    <w:tbl>
      <w:tblPr>
        <w:tblStyle w:val="affffffffffa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AF0BA5">
        <w:trPr>
          <w:trHeight w:val="363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Resumo de Aplicação dos Recursos Financeiros</w:t>
            </w:r>
          </w:p>
        </w:tc>
      </w:tr>
      <w:tr w:rsidR="00AF0BA5">
        <w:trPr>
          <w:trHeight w:val="36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</w:t>
            </w:r>
          </w:p>
        </w:tc>
      </w:tr>
      <w:tr w:rsidR="00AF0BA5">
        <w:trPr>
          <w:trHeight w:val="387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R$ 450,00</w:t>
            </w:r>
          </w:p>
        </w:tc>
      </w:tr>
      <w:tr w:rsidR="00AF0BA5">
        <w:trPr>
          <w:trHeight w:val="387"/>
        </w:trPr>
        <w:tc>
          <w:tcPr>
            <w:tcW w:w="8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R$ 150,00</w:t>
            </w:r>
          </w:p>
        </w:tc>
      </w:tr>
      <w:tr w:rsidR="00AF0BA5">
        <w:trPr>
          <w:trHeight w:val="387"/>
        </w:trPr>
        <w:tc>
          <w:tcPr>
            <w:tcW w:w="8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Contratação de Profissional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R$ 500,00</w:t>
            </w:r>
          </w:p>
        </w:tc>
      </w:tr>
      <w:tr w:rsidR="00AF0BA5">
        <w:trPr>
          <w:trHeight w:val="387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R$ 300,00</w:t>
            </w:r>
          </w:p>
        </w:tc>
      </w:tr>
      <w:tr w:rsidR="00AF0BA5">
        <w:trPr>
          <w:trHeight w:val="387"/>
        </w:trPr>
        <w:tc>
          <w:tcPr>
            <w:tcW w:w="8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R$ 150,00</w:t>
            </w:r>
          </w:p>
        </w:tc>
      </w:tr>
      <w:tr w:rsidR="00AF0BA5">
        <w:trPr>
          <w:trHeight w:val="387"/>
        </w:trPr>
        <w:tc>
          <w:tcPr>
            <w:tcW w:w="8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R$ 450,00</w:t>
            </w:r>
          </w:p>
        </w:tc>
      </w:tr>
      <w:tr w:rsidR="00AF0BA5">
        <w:trPr>
          <w:trHeight w:val="387"/>
        </w:trPr>
        <w:tc>
          <w:tcPr>
            <w:tcW w:w="8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R$ 2000,00</w:t>
            </w:r>
          </w:p>
        </w:tc>
      </w:tr>
    </w:tbl>
    <w:p w:rsidR="00AF0BA5" w:rsidRDefault="00AF0BA5">
      <w:pPr>
        <w:keepNext/>
        <w:jc w:val="both"/>
        <w:rPr>
          <w:b/>
          <w:sz w:val="24"/>
          <w:szCs w:val="24"/>
        </w:rPr>
      </w:pPr>
    </w:p>
    <w:p w:rsidR="00AF0BA5" w:rsidRDefault="005B221C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- CRONOGRAMA DE DESEMBOLSO (R$ 1,00) </w:t>
      </w:r>
    </w:p>
    <w:p w:rsidR="00AF0BA5" w:rsidRDefault="005B221C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Observações</w:t>
      </w:r>
      <w:r>
        <w:rPr>
          <w:i/>
          <w:sz w:val="20"/>
          <w:szCs w:val="20"/>
        </w:rPr>
        <w:t>: Em caso que no projeto seja prevista a remuneração dos funcionários, é necessário preencher a planilha de encargos previdenciários (Item VII, planilha 11).</w:t>
      </w:r>
    </w:p>
    <w:p w:rsidR="00AF0BA5" w:rsidRDefault="005B221C">
      <w:pPr>
        <w:rPr>
          <w:i/>
          <w:sz w:val="20"/>
          <w:szCs w:val="20"/>
        </w:rPr>
      </w:pPr>
      <w:r>
        <w:rPr>
          <w:i/>
          <w:sz w:val="20"/>
          <w:szCs w:val="20"/>
        </w:rPr>
        <w:t>Todos os gastos previstos precisam estar detalhados no cronograma de desembolso (de gastos com papelaria aos grandes serviços)</w:t>
      </w:r>
    </w:p>
    <w:p w:rsidR="00AF0BA5" w:rsidRDefault="005B221C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Deverá ser indicado em cada meta, o valor total para desembolso, conforme informado no item V - Plano de Aplicação dos Recurso. Conforme exemplo a Meta 1 terá um custo total de R$ 750,00. A Meta 2 R$ 250,00. A OSC deverá ter atenção no lançamento conforme o mês indicado para o lançamento da Meta. </w:t>
      </w:r>
    </w:p>
    <w:p w:rsidR="00AF0BA5" w:rsidRDefault="00AF0BA5">
      <w:pPr>
        <w:rPr>
          <w:i/>
          <w:sz w:val="20"/>
          <w:szCs w:val="20"/>
        </w:rPr>
      </w:pPr>
    </w:p>
    <w:p w:rsidR="00AF0BA5" w:rsidRDefault="00AF0BA5">
      <w:pPr>
        <w:rPr>
          <w:sz w:val="24"/>
          <w:szCs w:val="24"/>
        </w:rPr>
      </w:pPr>
    </w:p>
    <w:tbl>
      <w:tblPr>
        <w:tblStyle w:val="affffffffffb"/>
        <w:tblW w:w="82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693"/>
        <w:gridCol w:w="3261"/>
      </w:tblGrid>
      <w:tr w:rsidR="00AF0BA5">
        <w:trPr>
          <w:trHeight w:val="7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METAS </w:t>
            </w:r>
          </w:p>
          <w:p w:rsidR="00AF0BA5" w:rsidRDefault="005B22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(inserir ou suprimir quantas linhas e colunas forem necessárias)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1º  PAGAMENTO – 40%</w:t>
            </w:r>
          </w:p>
          <w:p w:rsidR="00AF0BA5" w:rsidRDefault="00AF0BA5">
            <w:pPr>
              <w:jc w:val="center"/>
              <w:rPr>
                <w:b/>
                <w:sz w:val="18"/>
                <w:szCs w:val="18"/>
              </w:rPr>
            </w:pPr>
          </w:p>
          <w:p w:rsidR="00AF0BA5" w:rsidRDefault="005B22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de referência  Dez/2021, Jan./2022 e Fev./2022.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2º PAGAMENTO – 60%</w:t>
            </w:r>
          </w:p>
          <w:p w:rsidR="00AF0BA5" w:rsidRDefault="00AF0BA5">
            <w:pPr>
              <w:jc w:val="center"/>
              <w:rPr>
                <w:b/>
                <w:sz w:val="18"/>
                <w:szCs w:val="18"/>
              </w:rPr>
            </w:pPr>
          </w:p>
          <w:p w:rsidR="00AF0BA5" w:rsidRDefault="005B22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de referência Mar./2022, Abr./2022 e Mai./2022</w:t>
            </w:r>
          </w:p>
        </w:tc>
      </w:tr>
      <w:tr w:rsidR="00AF0BA5">
        <w:trPr>
          <w:trHeight w:val="389"/>
        </w:trPr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R$ 750,00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F0BA5">
        <w:trPr>
          <w:trHeight w:val="389"/>
        </w:trPr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R$ 250,00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F0BA5">
        <w:trPr>
          <w:trHeight w:val="389"/>
        </w:trPr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R$ 1000,00</w:t>
            </w:r>
          </w:p>
        </w:tc>
      </w:tr>
      <w:tr w:rsidR="00AF0BA5">
        <w:trPr>
          <w:trHeight w:val="389"/>
        </w:trPr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AF0BA5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...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...</w:t>
            </w:r>
          </w:p>
        </w:tc>
      </w:tr>
      <w:tr w:rsidR="00AF0BA5">
        <w:trPr>
          <w:trHeight w:val="389"/>
        </w:trPr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>
              <w:rPr>
                <w:b/>
                <w:i/>
                <w:color w:val="FF0000"/>
                <w:sz w:val="14"/>
                <w:szCs w:val="14"/>
              </w:rPr>
              <w:t>Total de Desembolso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R$ 59.600,00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89.400,00</w:t>
            </w:r>
          </w:p>
        </w:tc>
      </w:tr>
      <w:tr w:rsidR="00AF0BA5">
        <w:trPr>
          <w:trHeight w:val="284"/>
        </w:trPr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BA5" w:rsidRDefault="005B221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Total Geral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F0BA5" w:rsidRDefault="005B221C">
            <w:pPr>
              <w:widowControl/>
              <w:spacing w:after="20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149.000,00</w:t>
            </w:r>
          </w:p>
        </w:tc>
      </w:tr>
    </w:tbl>
    <w:p w:rsidR="00AF0BA5" w:rsidRDefault="00AF0BA5">
      <w:pPr>
        <w:rPr>
          <w:sz w:val="24"/>
          <w:szCs w:val="24"/>
        </w:rPr>
      </w:pPr>
    </w:p>
    <w:p w:rsidR="00AF0BA5" w:rsidRDefault="00AF0BA5">
      <w:pPr>
        <w:rPr>
          <w:sz w:val="24"/>
          <w:szCs w:val="24"/>
        </w:rPr>
      </w:pPr>
    </w:p>
    <w:p w:rsidR="00AF0BA5" w:rsidRDefault="005B221C">
      <w:pPr>
        <w:spacing w:line="259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 - ESTIMATIVA DE VALORES A SEREM RECOLHIDOS PARA PAGAMENTO DE ENCARGOS PREVIDENCIÁRIOS </w:t>
      </w:r>
    </w:p>
    <w:p w:rsidR="00AF0BA5" w:rsidRDefault="00AF0BA5">
      <w:pPr>
        <w:spacing w:line="259" w:lineRule="auto"/>
        <w:jc w:val="both"/>
        <w:rPr>
          <w:b/>
          <w:sz w:val="24"/>
          <w:szCs w:val="24"/>
        </w:rPr>
      </w:pPr>
    </w:p>
    <w:tbl>
      <w:tblPr>
        <w:tblStyle w:val="affffffffffc"/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AF0BA5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0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Encargos Previdenciários</w:t>
            </w:r>
          </w:p>
        </w:tc>
      </w:tr>
      <w:tr w:rsidR="00AF0BA5">
        <w:trPr>
          <w:trHeight w:val="788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METAS 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(inserir ou suprimir quantas linhas e colunas forem necessárias)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</w:tr>
      <w:tr w:rsidR="00AF0BA5">
        <w:trPr>
          <w:trHeight w:val="389"/>
        </w:trPr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89"/>
        </w:trPr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spacing w:line="259" w:lineRule="auto"/>
        <w:ind w:left="442"/>
        <w:jc w:val="both"/>
        <w:rPr>
          <w:color w:val="000000"/>
        </w:rPr>
      </w:pPr>
    </w:p>
    <w:p w:rsidR="00AF0BA5" w:rsidRDefault="005B221C">
      <w:pPr>
        <w:spacing w:line="259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 – DISCRIMINAÇÃO DOS CUSTOS INDIRETOS </w:t>
      </w:r>
    </w:p>
    <w:p w:rsidR="00AF0BA5" w:rsidRDefault="005B221C">
      <w:pPr>
        <w:spacing w:line="259" w:lineRule="auto"/>
        <w:ind w:left="442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ffffffffffd"/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AF0BA5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0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sz w:val="16"/>
                <w:szCs w:val="16"/>
              </w:rPr>
              <w:t>Custos Indiretos</w:t>
            </w:r>
          </w:p>
        </w:tc>
      </w:tr>
      <w:tr w:rsidR="00AF0BA5">
        <w:trPr>
          <w:trHeight w:val="3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METAS 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</w:tr>
      <w:tr w:rsidR="00AF0BA5">
        <w:trPr>
          <w:trHeight w:val="3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spacing w:line="259" w:lineRule="auto"/>
        <w:ind w:left="442"/>
        <w:jc w:val="both"/>
        <w:rPr>
          <w:sz w:val="24"/>
          <w:szCs w:val="24"/>
        </w:rPr>
      </w:pPr>
    </w:p>
    <w:p w:rsidR="00AF0BA5" w:rsidRDefault="005B221C">
      <w:pPr>
        <w:spacing w:line="259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 – PAGAMENTOS EM ESPÉCIE</w:t>
      </w:r>
    </w:p>
    <w:p w:rsidR="00AF0BA5" w:rsidRDefault="005B221C">
      <w:pPr>
        <w:spacing w:line="259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Pagamento em espécie:</w:t>
      </w:r>
    </w:p>
    <w:p w:rsidR="00AF0BA5" w:rsidRDefault="005B221C">
      <w:pPr>
        <w:spacing w:line="259" w:lineRule="auto"/>
        <w:ind w:left="142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Observações</w:t>
      </w:r>
      <w:r>
        <w:rPr>
          <w:i/>
          <w:sz w:val="20"/>
          <w:szCs w:val="20"/>
        </w:rPr>
        <w:t xml:space="preserve">: há regras para pagamento em espécie (art. 38 do Decreto 8.726 de 2016), sendo no valor máximo R$ 1.800,00 por fornecedor, devendo ser justificado o porquê de não fazer por transferência bancária </w:t>
      </w:r>
    </w:p>
    <w:p w:rsidR="00AF0BA5" w:rsidRDefault="00AF0BA5">
      <w:pPr>
        <w:spacing w:line="259" w:lineRule="auto"/>
        <w:jc w:val="both"/>
        <w:rPr>
          <w:b/>
          <w:sz w:val="24"/>
          <w:szCs w:val="24"/>
        </w:rPr>
      </w:pPr>
    </w:p>
    <w:tbl>
      <w:tblPr>
        <w:tblStyle w:val="affffffffffe"/>
        <w:tblW w:w="98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237"/>
        <w:gridCol w:w="1237"/>
        <w:gridCol w:w="1237"/>
        <w:gridCol w:w="1237"/>
        <w:gridCol w:w="1237"/>
        <w:gridCol w:w="1237"/>
        <w:gridCol w:w="1238"/>
      </w:tblGrid>
      <w:tr w:rsidR="00AF0BA5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0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Pagamentos em Espécie</w:t>
            </w:r>
          </w:p>
        </w:tc>
      </w:tr>
      <w:tr w:rsidR="00AF0BA5">
        <w:trPr>
          <w:trHeight w:val="21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METAS 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(inserir ou suprimir quantas linhas e colunas forem necessárias)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Justificativa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5º Mês</w:t>
            </w: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</w:tr>
      <w:tr w:rsidR="00AF0BA5">
        <w:trPr>
          <w:trHeight w:val="41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41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5B221C">
      <w:pPr>
        <w:spacing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0BA5" w:rsidRDefault="005B221C">
      <w:pPr>
        <w:spacing w:line="259" w:lineRule="auto"/>
        <w:ind w:left="142"/>
        <w:jc w:val="both"/>
        <w:rPr>
          <w:sz w:val="24"/>
          <w:szCs w:val="24"/>
        </w:rPr>
      </w:pPr>
      <w:r>
        <w:rPr>
          <w:b/>
        </w:rPr>
        <w:t>X – DECLARAÇÃO DA OSC</w:t>
      </w:r>
    </w:p>
    <w:p w:rsidR="00AF0BA5" w:rsidRDefault="00AF0BA5">
      <w:pPr>
        <w:spacing w:line="259" w:lineRule="auto"/>
        <w:ind w:left="442"/>
        <w:jc w:val="both"/>
        <w:rPr>
          <w:sz w:val="24"/>
          <w:szCs w:val="24"/>
        </w:rPr>
      </w:pPr>
    </w:p>
    <w:tbl>
      <w:tblPr>
        <w:tblStyle w:val="afffffffffff"/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5175"/>
      </w:tblGrid>
      <w:tr w:rsidR="00AF0BA5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0"/>
              </w:numPr>
              <w:ind w:left="317" w:hanging="31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Declaração</w:t>
            </w:r>
          </w:p>
        </w:tc>
      </w:tr>
      <w:tr w:rsidR="00AF0BA5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 qualidade de representante legal do proponente, declaro, para fins de comprovação junto ao CAU/SP,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 w:rsidR="00AF0BA5" w:rsidRDefault="00AF0BA5">
            <w:pPr>
              <w:jc w:val="both"/>
              <w:rPr>
                <w:color w:val="000000"/>
              </w:rPr>
            </w:pPr>
          </w:p>
          <w:p w:rsidR="00AF0BA5" w:rsidRDefault="005B2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:rsidR="00AF0BA5" w:rsidRDefault="00AF0BA5">
            <w:pPr>
              <w:jc w:val="both"/>
              <w:rPr>
                <w:color w:val="000000"/>
              </w:rPr>
            </w:pPr>
          </w:p>
          <w:p w:rsidR="00AF0BA5" w:rsidRDefault="005B2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 e data:</w:t>
            </w:r>
          </w:p>
          <w:p w:rsidR="00AF0BA5" w:rsidRDefault="00AF0BA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F0BA5">
        <w:trPr>
          <w:trHeight w:val="74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Representante Legal: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Responsável Técnico:</w:t>
            </w:r>
          </w:p>
        </w:tc>
      </w:tr>
    </w:tbl>
    <w:p w:rsidR="00AF0BA5" w:rsidRDefault="00AF0BA5">
      <w:pPr>
        <w:spacing w:line="259" w:lineRule="auto"/>
        <w:ind w:left="442"/>
        <w:jc w:val="both"/>
        <w:rPr>
          <w:sz w:val="24"/>
          <w:szCs w:val="24"/>
        </w:rPr>
      </w:pPr>
    </w:p>
    <w:p w:rsidR="00AF0BA5" w:rsidRDefault="005B221C">
      <w:pPr>
        <w:spacing w:line="259" w:lineRule="auto"/>
        <w:ind w:left="142"/>
        <w:jc w:val="both"/>
        <w:rPr>
          <w:sz w:val="24"/>
          <w:szCs w:val="24"/>
        </w:rPr>
      </w:pPr>
      <w:r>
        <w:rPr>
          <w:b/>
        </w:rPr>
        <w:t>XI – PARA USO EXCLUSIVO DO CAU/SP</w:t>
      </w:r>
    </w:p>
    <w:p w:rsidR="00AF0BA5" w:rsidRDefault="00AF0BA5">
      <w:pPr>
        <w:spacing w:line="259" w:lineRule="auto"/>
        <w:ind w:left="442"/>
        <w:jc w:val="both"/>
        <w:rPr>
          <w:sz w:val="24"/>
          <w:szCs w:val="24"/>
        </w:rPr>
      </w:pPr>
    </w:p>
    <w:tbl>
      <w:tblPr>
        <w:tblStyle w:val="afffffffffff0"/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F0BA5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0"/>
              </w:numPr>
              <w:ind w:left="317" w:hanging="31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Aprovação do Plano de Trabalho pelo CAU/SP</w:t>
            </w:r>
          </w:p>
        </w:tc>
      </w:tr>
      <w:tr w:rsidR="00AF0BA5">
        <w:trPr>
          <w:trHeight w:val="3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spacing w:line="259" w:lineRule="auto"/>
              <w:ind w:left="65"/>
              <w:jc w:val="both"/>
            </w:pPr>
            <w:r>
              <w:t xml:space="preserve">O plano de trabalho está de acordo com a proposta? </w:t>
            </w:r>
          </w:p>
          <w:p w:rsidR="00AF0BA5" w:rsidRDefault="005B221C">
            <w:pPr>
              <w:spacing w:line="259" w:lineRule="auto"/>
              <w:ind w:left="65"/>
              <w:jc w:val="both"/>
            </w:pPr>
            <w:r>
              <w:t>(    ) Sim – Aprovado</w:t>
            </w:r>
          </w:p>
          <w:p w:rsidR="00AF0BA5" w:rsidRDefault="005B221C">
            <w:pPr>
              <w:spacing w:line="259" w:lineRule="auto"/>
              <w:ind w:left="65"/>
              <w:jc w:val="both"/>
            </w:pPr>
            <w:r>
              <w:t>(    ) Não, há necessidade de ajustes no plano de trabalho para adequação a proposta selecionada.</w:t>
            </w:r>
          </w:p>
          <w:p w:rsidR="00AF0BA5" w:rsidRDefault="005B221C">
            <w:pPr>
              <w:spacing w:line="259" w:lineRule="auto"/>
              <w:ind w:left="65"/>
              <w:jc w:val="both"/>
            </w:pPr>
            <w:r>
              <w:t xml:space="preserve">        Descrição dos ajustes necessários:</w:t>
            </w:r>
            <w:r>
              <w:rPr>
                <w:b/>
              </w:rPr>
              <w:t xml:space="preserve"> </w:t>
            </w:r>
          </w:p>
          <w:p w:rsidR="00AF0BA5" w:rsidRDefault="00AF0BA5">
            <w:pPr>
              <w:spacing w:line="259" w:lineRule="auto"/>
              <w:ind w:left="65"/>
              <w:jc w:val="both"/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 e data:</w:t>
            </w:r>
          </w:p>
          <w:p w:rsidR="00AF0BA5" w:rsidRDefault="00AF0BA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F0BA5">
        <w:trPr>
          <w:trHeight w:val="74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Assinatura e Carimbo do Responsável pela Análise ou Aprovação: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ind w:left="130"/>
        <w:jc w:val="center"/>
        <w:rPr>
          <w:b/>
        </w:rPr>
      </w:pPr>
    </w:p>
    <w:p w:rsidR="00AF0BA5" w:rsidRDefault="005B221C">
      <w:pPr>
        <w:widowControl/>
        <w:spacing w:after="200" w:line="276" w:lineRule="auto"/>
        <w:rPr>
          <w:b/>
        </w:rPr>
      </w:pPr>
      <w:r>
        <w:br w:type="page"/>
      </w:r>
    </w:p>
    <w:p w:rsidR="00AF0BA5" w:rsidRDefault="005B221C">
      <w:pPr>
        <w:ind w:left="130"/>
        <w:jc w:val="center"/>
      </w:pPr>
      <w:r>
        <w:rPr>
          <w:b/>
        </w:rPr>
        <w:lastRenderedPageBreak/>
        <w:t>INSTRUÇÕES DE PREENCHIMENTO DO PLANO DE TRABALHO</w:t>
      </w:r>
    </w:p>
    <w:p w:rsidR="00AF0BA5" w:rsidRDefault="005B221C">
      <w:pPr>
        <w:ind w:left="120"/>
        <w:jc w:val="both"/>
      </w:pPr>
      <w:r>
        <w:t xml:space="preserve"> </w:t>
      </w:r>
    </w:p>
    <w:p w:rsidR="00AF0BA5" w:rsidRDefault="005B221C">
      <w:pPr>
        <w:keepNext/>
        <w:jc w:val="both"/>
        <w:rPr>
          <w:u w:val="single"/>
        </w:rPr>
      </w:pPr>
      <w:r>
        <w:rPr>
          <w:b/>
          <w:u w:val="single"/>
        </w:rPr>
        <w:t xml:space="preserve"> I - DADOS CADASTRAIS</w:t>
      </w:r>
      <w:r>
        <w:rPr>
          <w:u w:val="single"/>
        </w:rPr>
        <w:t xml:space="preserve"> </w:t>
      </w:r>
    </w:p>
    <w:p w:rsidR="00AF0BA5" w:rsidRDefault="00AF0BA5"/>
    <w:p w:rsidR="00AF0BA5" w:rsidRDefault="005B221C">
      <w:pPr>
        <w:widowControl/>
        <w:numPr>
          <w:ilvl w:val="0"/>
          <w:numId w:val="37"/>
        </w:numPr>
        <w:rPr>
          <w:b/>
        </w:rPr>
      </w:pPr>
      <w:r>
        <w:rPr>
          <w:b/>
        </w:rPr>
        <w:t>Proponente</w:t>
      </w:r>
    </w:p>
    <w:p w:rsidR="00AF0BA5" w:rsidRDefault="005B221C">
      <w:pPr>
        <w:ind w:left="142"/>
      </w:pPr>
      <w:r>
        <w:rPr>
          <w:b/>
        </w:rPr>
        <w:t xml:space="preserve">RAZÃO SOCIAL – </w:t>
      </w:r>
      <w:r>
        <w:t>Indicar a razão social da OSC, conforme consta em seu estatuto social, responsável pelo Plano de Trabalho</w:t>
      </w:r>
    </w:p>
    <w:p w:rsidR="00AF0BA5" w:rsidRDefault="005B221C">
      <w:pPr>
        <w:ind w:left="142"/>
        <w:jc w:val="both"/>
      </w:pPr>
      <w:r>
        <w:t xml:space="preserve"> </w:t>
      </w:r>
    </w:p>
    <w:p w:rsidR="00AF0BA5" w:rsidRDefault="005B221C">
      <w:pPr>
        <w:ind w:left="142"/>
        <w:jc w:val="both"/>
      </w:pPr>
      <w:r>
        <w:rPr>
          <w:b/>
        </w:rPr>
        <w:t xml:space="preserve">C.N.P.J. </w:t>
      </w:r>
      <w:r>
        <w:t xml:space="preserve">- Indicar o número de inscrição da OSC no Cadastro Nacional de Pessoa Jurídica. </w:t>
      </w:r>
    </w:p>
    <w:p w:rsidR="00AF0BA5" w:rsidRDefault="00AF0BA5">
      <w:pPr>
        <w:ind w:left="142"/>
        <w:jc w:val="both"/>
      </w:pPr>
    </w:p>
    <w:p w:rsidR="00AF0BA5" w:rsidRDefault="005B221C">
      <w:pPr>
        <w:ind w:left="142"/>
        <w:jc w:val="both"/>
      </w:pPr>
      <w:r>
        <w:rPr>
          <w:b/>
        </w:rPr>
        <w:t xml:space="preserve">INSCRIÇÃO ESTADUAL – </w:t>
      </w:r>
      <w:r>
        <w:t>Indicar o número de inscrição da OSC na Receita Estadual ou sua condição de isenção.</w:t>
      </w:r>
    </w:p>
    <w:p w:rsidR="00AF0BA5" w:rsidRDefault="00AF0BA5">
      <w:pPr>
        <w:ind w:left="142"/>
        <w:jc w:val="both"/>
      </w:pPr>
    </w:p>
    <w:p w:rsidR="00AF0BA5" w:rsidRDefault="005B221C">
      <w:pPr>
        <w:ind w:left="142"/>
        <w:jc w:val="both"/>
      </w:pPr>
      <w:r>
        <w:rPr>
          <w:b/>
        </w:rPr>
        <w:t xml:space="preserve">INSCRIÇÃO MUNICIPAL – </w:t>
      </w:r>
      <w:r>
        <w:t>Indicar o número de inscrição da OSC na Receita Municipal ou sua condição de isenção.</w:t>
      </w:r>
    </w:p>
    <w:p w:rsidR="00AF0BA5" w:rsidRDefault="00AF0BA5">
      <w:pPr>
        <w:ind w:left="142"/>
        <w:jc w:val="both"/>
      </w:pPr>
    </w:p>
    <w:p w:rsidR="00AF0BA5" w:rsidRDefault="005B221C">
      <w:pPr>
        <w:ind w:left="142"/>
        <w:jc w:val="both"/>
      </w:pPr>
      <w:r>
        <w:rPr>
          <w:b/>
        </w:rPr>
        <w:t xml:space="preserve">ENDEREÇO </w:t>
      </w:r>
      <w:r>
        <w:t xml:space="preserve">- Indicar o endereço completo da OSC. </w:t>
      </w:r>
    </w:p>
    <w:p w:rsidR="00AF0BA5" w:rsidRDefault="00AF0BA5">
      <w:pPr>
        <w:ind w:left="142"/>
        <w:jc w:val="both"/>
      </w:pPr>
    </w:p>
    <w:p w:rsidR="00AF0BA5" w:rsidRDefault="005B221C">
      <w:pPr>
        <w:ind w:left="142"/>
        <w:jc w:val="both"/>
      </w:pPr>
      <w:r>
        <w:rPr>
          <w:b/>
        </w:rPr>
        <w:t xml:space="preserve">MUNICÍPIO - </w:t>
      </w:r>
      <w:r>
        <w:t xml:space="preserve">Mencionar o nome da cidade onde esteja situada a OSC. </w:t>
      </w:r>
    </w:p>
    <w:p w:rsidR="00AF0BA5" w:rsidRDefault="00AF0BA5">
      <w:pPr>
        <w:ind w:left="142"/>
        <w:jc w:val="both"/>
      </w:pPr>
    </w:p>
    <w:p w:rsidR="00AF0BA5" w:rsidRDefault="005B221C">
      <w:pPr>
        <w:ind w:left="142"/>
        <w:jc w:val="both"/>
      </w:pPr>
      <w:r>
        <w:rPr>
          <w:b/>
        </w:rPr>
        <w:t xml:space="preserve">TELEFONE - </w:t>
      </w:r>
      <w:r>
        <w:t xml:space="preserve">Registrar o código DDD e número do telefone onde esteja situada entidade interessada. </w:t>
      </w:r>
    </w:p>
    <w:p w:rsidR="00AF0BA5" w:rsidRDefault="00AF0BA5">
      <w:pPr>
        <w:ind w:left="142"/>
        <w:jc w:val="both"/>
        <w:rPr>
          <w:b/>
        </w:rPr>
      </w:pPr>
    </w:p>
    <w:p w:rsidR="00AF0BA5" w:rsidRDefault="005B221C">
      <w:pPr>
        <w:ind w:left="142"/>
        <w:jc w:val="both"/>
      </w:pPr>
      <w:r>
        <w:rPr>
          <w:b/>
        </w:rPr>
        <w:t xml:space="preserve">WEB SITE – </w:t>
      </w:r>
      <w:r>
        <w:t>Indicar o sítio eletrônico da OSC, se for o caso.</w:t>
      </w:r>
    </w:p>
    <w:p w:rsidR="00AF0BA5" w:rsidRDefault="00AF0BA5">
      <w:pPr>
        <w:ind w:left="142"/>
        <w:jc w:val="both"/>
      </w:pPr>
    </w:p>
    <w:p w:rsidR="00AF0BA5" w:rsidRDefault="005B221C">
      <w:pPr>
        <w:ind w:left="142"/>
        <w:jc w:val="both"/>
        <w:rPr>
          <w:color w:val="FF0000"/>
        </w:rPr>
      </w:pPr>
      <w:r>
        <w:rPr>
          <w:b/>
        </w:rPr>
        <w:t xml:space="preserve">E-MAIL - </w:t>
      </w:r>
      <w:r>
        <w:t xml:space="preserve">Indicar o endereço eletrônico da OSC, </w:t>
      </w:r>
    </w:p>
    <w:p w:rsidR="00AF0BA5" w:rsidRDefault="00AF0BA5">
      <w:pPr>
        <w:ind w:left="130"/>
        <w:jc w:val="both"/>
      </w:pPr>
    </w:p>
    <w:p w:rsidR="00AF0BA5" w:rsidRDefault="00AF0BA5">
      <w:pPr>
        <w:ind w:left="130"/>
        <w:jc w:val="both"/>
      </w:pPr>
    </w:p>
    <w:p w:rsidR="00AF0BA5" w:rsidRDefault="005B221C">
      <w:pPr>
        <w:widowControl/>
        <w:numPr>
          <w:ilvl w:val="0"/>
          <w:numId w:val="37"/>
        </w:numPr>
        <w:jc w:val="both"/>
        <w:rPr>
          <w:b/>
        </w:rPr>
      </w:pPr>
      <w:r>
        <w:rPr>
          <w:b/>
        </w:rPr>
        <w:t>Dados bancários do proponente</w:t>
      </w:r>
    </w:p>
    <w:p w:rsidR="00AF0BA5" w:rsidRDefault="005B221C">
      <w:pPr>
        <w:ind w:left="142"/>
        <w:jc w:val="both"/>
      </w:pPr>
      <w:r>
        <w:t>Preencher com os dados relativos à conta bancária específica para o projeto de titularidade do proponente, a qual poderá ser apresentada até 15 dias após a assinatura do Termo de Fomento, conforme anexo VII, devendo deixar esse campo em branco caso ainda não possua conta específica.</w:t>
      </w:r>
    </w:p>
    <w:p w:rsidR="00AF0BA5" w:rsidRDefault="00AF0BA5">
      <w:pPr>
        <w:jc w:val="both"/>
        <w:rPr>
          <w:b/>
          <w:sz w:val="24"/>
          <w:szCs w:val="24"/>
        </w:rPr>
      </w:pPr>
    </w:p>
    <w:p w:rsidR="00AF0BA5" w:rsidRDefault="005B221C">
      <w:pPr>
        <w:widowControl/>
        <w:numPr>
          <w:ilvl w:val="0"/>
          <w:numId w:val="37"/>
        </w:numPr>
        <w:jc w:val="both"/>
        <w:rPr>
          <w:b/>
        </w:rPr>
      </w:pPr>
      <w:r>
        <w:rPr>
          <w:b/>
        </w:rPr>
        <w:t>Representante Legal</w:t>
      </w:r>
    </w:p>
    <w:p w:rsidR="00AF0BA5" w:rsidRDefault="005B221C">
      <w:pPr>
        <w:ind w:left="130"/>
        <w:jc w:val="both"/>
      </w:pPr>
      <w:r>
        <w:rPr>
          <w:b/>
        </w:rPr>
        <w:t xml:space="preserve">NOME DO RESPONSÁVEL - </w:t>
      </w:r>
      <w:r>
        <w:t xml:space="preserve">Registrar o nome do responsável pela entidade.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RG/ÓRGÃO EXPEDIDOR </w:t>
      </w:r>
      <w:r>
        <w:t xml:space="preserve">- Registrar o número da carteira de identidade do responsável, sigla do órgão expedidor e unidade da federação.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ÓRGÃO EMISSOR - </w:t>
      </w:r>
      <w:r>
        <w:t>Indicar o órgão emissor do Registro Geral do representante legal da OSC.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CARGO – </w:t>
      </w:r>
      <w:r>
        <w:t>Indicar o cargo que ocupa o responsável legal junto a OSC.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>PERÍODO DE MANDATO</w:t>
      </w:r>
      <w:r>
        <w:t xml:space="preserve">: Registrar o período de mandato do responsável.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CPF - </w:t>
      </w:r>
      <w:r>
        <w:t xml:space="preserve">Registrar o número da inscrição do responsável no Cadastro de Pessoas Físicas. </w:t>
      </w:r>
    </w:p>
    <w:p w:rsidR="00AF0BA5" w:rsidRDefault="00AF0BA5">
      <w:pPr>
        <w:jc w:val="both"/>
        <w:rPr>
          <w:strike/>
        </w:rPr>
      </w:pPr>
    </w:p>
    <w:p w:rsidR="00AF0BA5" w:rsidRDefault="00AF0BA5">
      <w:pPr>
        <w:ind w:left="130"/>
        <w:jc w:val="both"/>
      </w:pPr>
    </w:p>
    <w:p w:rsidR="00AF0BA5" w:rsidRDefault="005B221C">
      <w:pPr>
        <w:widowControl/>
        <w:numPr>
          <w:ilvl w:val="0"/>
          <w:numId w:val="37"/>
        </w:numPr>
        <w:jc w:val="both"/>
        <w:rPr>
          <w:b/>
        </w:rPr>
      </w:pPr>
      <w:r>
        <w:rPr>
          <w:b/>
        </w:rPr>
        <w:t>Responsável Técnico pelo Projeto/Plano de Trabalho</w:t>
      </w:r>
    </w:p>
    <w:p w:rsidR="00AF0BA5" w:rsidRDefault="005B221C">
      <w:pPr>
        <w:ind w:left="142"/>
        <w:jc w:val="both"/>
      </w:pPr>
      <w:r>
        <w:rPr>
          <w:b/>
        </w:rPr>
        <w:t xml:space="preserve">NOME DO RESPONSÁVEL TÉCNICO - </w:t>
      </w:r>
      <w:r>
        <w:t xml:space="preserve">Registrar o nome do responsável técnico pelo plano de trabalho.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CPF - </w:t>
      </w:r>
      <w:r>
        <w:t xml:space="preserve">Registrar o número da inscrição do responsável técnico no Cadastro de Pessoas Físicas.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REGISTRO NO CAU – </w:t>
      </w:r>
      <w:r>
        <w:t>indicar o número do registro no CAU do responsável técnico pelo plano de trabalho.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lastRenderedPageBreak/>
        <w:t xml:space="preserve">TELEFONE - </w:t>
      </w:r>
      <w:r>
        <w:t>indicar o número do telefone fixo com DDD do responsável técnico pelo plano de trabalho.</w:t>
      </w:r>
    </w:p>
    <w:p w:rsidR="00AF0BA5" w:rsidRDefault="00AF0BA5">
      <w:pPr>
        <w:ind w:left="130"/>
        <w:jc w:val="both"/>
        <w:rPr>
          <w:b/>
        </w:rPr>
      </w:pPr>
    </w:p>
    <w:p w:rsidR="00AF0BA5" w:rsidRDefault="005B221C">
      <w:pPr>
        <w:ind w:left="130"/>
        <w:jc w:val="both"/>
      </w:pPr>
      <w:r>
        <w:rPr>
          <w:b/>
        </w:rPr>
        <w:t xml:space="preserve">CELULAR – </w:t>
      </w:r>
      <w:r>
        <w:t>indicar o número do celular com DDD do responsável técnico pelo plano de trabalho.</w:t>
      </w:r>
    </w:p>
    <w:p w:rsidR="00AF0BA5" w:rsidRDefault="00AF0BA5">
      <w:pPr>
        <w:ind w:left="130"/>
        <w:jc w:val="both"/>
      </w:pPr>
    </w:p>
    <w:p w:rsidR="00AF0BA5" w:rsidRDefault="005B221C">
      <w:pPr>
        <w:ind w:left="120"/>
        <w:jc w:val="both"/>
      </w:pPr>
      <w:r>
        <w:rPr>
          <w:b/>
        </w:rPr>
        <w:t xml:space="preserve">E-MAIL - </w:t>
      </w:r>
      <w:r>
        <w:t>Indicar o endereço eletrônico do responsável técnico.</w:t>
      </w:r>
    </w:p>
    <w:p w:rsidR="00AF0BA5" w:rsidRDefault="00AF0BA5">
      <w:pPr>
        <w:rPr>
          <w:sz w:val="24"/>
          <w:szCs w:val="24"/>
        </w:rPr>
      </w:pPr>
    </w:p>
    <w:p w:rsidR="00AF0BA5" w:rsidRDefault="005B221C">
      <w:pPr>
        <w:keepNext/>
        <w:jc w:val="both"/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II -  PROPOSTA DE TRABALHO</w:t>
      </w:r>
      <w:r>
        <w:rPr>
          <w:u w:val="single"/>
        </w:rPr>
        <w:t xml:space="preserve"> </w:t>
      </w:r>
    </w:p>
    <w:p w:rsidR="00AF0BA5" w:rsidRDefault="005B221C">
      <w:pPr>
        <w:ind w:left="120"/>
        <w:jc w:val="both"/>
        <w:rPr>
          <w:b/>
        </w:rPr>
      </w:pPr>
      <w:r>
        <w:rPr>
          <w:b/>
        </w:rPr>
        <w:t xml:space="preserve"> </w:t>
      </w:r>
    </w:p>
    <w:p w:rsidR="00AF0BA5" w:rsidRDefault="005B221C">
      <w:pPr>
        <w:widowControl/>
        <w:numPr>
          <w:ilvl w:val="0"/>
          <w:numId w:val="37"/>
        </w:numPr>
        <w:jc w:val="both"/>
        <w:rPr>
          <w:b/>
        </w:rPr>
      </w:pPr>
      <w:r>
        <w:rPr>
          <w:b/>
        </w:rPr>
        <w:t>Projeto</w:t>
      </w:r>
    </w:p>
    <w:p w:rsidR="00AF0BA5" w:rsidRDefault="005B221C">
      <w:pPr>
        <w:ind w:left="130"/>
        <w:jc w:val="both"/>
      </w:pPr>
      <w:r>
        <w:rPr>
          <w:b/>
        </w:rPr>
        <w:t xml:space="preserve">NOME DO PROJETO - </w:t>
      </w:r>
      <w:r>
        <w:t xml:space="preserve">Indicar o nome do projeto a ser executado.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PRAZO DE EXECUÇÃO - </w:t>
      </w:r>
      <w:r>
        <w:t xml:space="preserve">Indicar o prazo para a execução das atividades e o cumprimento das metas.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OBJETO DA PARCERIA - </w:t>
      </w:r>
      <w:r>
        <w:t xml:space="preserve">Descrever o produto final do objeto da parceria.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PÚBLICO ALVO - </w:t>
      </w:r>
      <w:r>
        <w:t xml:space="preserve">Indicar o público que será beneficiado com a pareceria.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>TITULARIDADE E DIREITO DE USO</w:t>
      </w:r>
      <w:r>
        <w:t xml:space="preserve"> - quando a execução da parceria resultar na produção de bem submetido ao regime jurídico relativo à propriedade intelectual, deve ser discriminado: de quem será a titularidade e o direito de uso; o tempo e o prazo de licença; as modalidades de utilização; a indicação quanto ao alcance da licença, se unicamente para o território nacional ou também para outros, nos termos da Lei </w:t>
      </w:r>
      <w:r>
        <w:rPr>
          <w:color w:val="000000"/>
          <w:sz w:val="24"/>
          <w:szCs w:val="24"/>
        </w:rPr>
        <w:t>n.º 9.610/1998 e na Lei n.º 9.279/1996.</w:t>
      </w:r>
    </w:p>
    <w:p w:rsidR="00AF0BA5" w:rsidRDefault="00AF0BA5">
      <w:pPr>
        <w:ind w:left="120"/>
        <w:jc w:val="both"/>
      </w:pPr>
    </w:p>
    <w:p w:rsidR="00AF0BA5" w:rsidRDefault="005B221C">
      <w:pPr>
        <w:widowControl/>
        <w:numPr>
          <w:ilvl w:val="0"/>
          <w:numId w:val="37"/>
        </w:numPr>
        <w:jc w:val="both"/>
        <w:rPr>
          <w:b/>
        </w:rPr>
      </w:pPr>
      <w:r>
        <w:rPr>
          <w:b/>
        </w:rPr>
        <w:t>Diagnóstico</w:t>
      </w:r>
    </w:p>
    <w:p w:rsidR="00AF0BA5" w:rsidRDefault="005B221C">
      <w:pPr>
        <w:ind w:left="130"/>
        <w:jc w:val="both"/>
      </w:pPr>
      <w:r>
        <w:rPr>
          <w:b/>
        </w:rPr>
        <w:t xml:space="preserve">DIAGNÓSTICO - </w:t>
      </w:r>
      <w: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AF0BA5" w:rsidRDefault="005B221C">
      <w:pPr>
        <w:ind w:left="120"/>
        <w:jc w:val="both"/>
      </w:pPr>
      <w:r>
        <w:t xml:space="preserve"> </w:t>
      </w:r>
    </w:p>
    <w:p w:rsidR="00AF0BA5" w:rsidRDefault="005B221C">
      <w:pPr>
        <w:keepNext/>
        <w:jc w:val="both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III -  PLANO DE TRABALHO</w:t>
      </w:r>
    </w:p>
    <w:p w:rsidR="00AF0BA5" w:rsidRDefault="00AF0BA5">
      <w:pPr>
        <w:rPr>
          <w:sz w:val="24"/>
          <w:szCs w:val="24"/>
        </w:rPr>
      </w:pPr>
    </w:p>
    <w:p w:rsidR="00AF0BA5" w:rsidRDefault="005B221C">
      <w:pPr>
        <w:keepNext/>
        <w:widowControl/>
        <w:numPr>
          <w:ilvl w:val="0"/>
          <w:numId w:val="4"/>
        </w:numPr>
        <w:jc w:val="both"/>
        <w:rPr>
          <w:b/>
        </w:rPr>
      </w:pPr>
      <w:r>
        <w:rPr>
          <w:b/>
        </w:rPr>
        <w:t>Cronograma de Execução de Metas</w:t>
      </w:r>
    </w:p>
    <w:p w:rsidR="00AF0BA5" w:rsidRDefault="005B221C">
      <w:pPr>
        <w:keepNext/>
        <w:ind w:left="720"/>
        <w:jc w:val="both"/>
        <w:rPr>
          <w:b/>
        </w:rPr>
      </w:pPr>
      <w:r>
        <w:t xml:space="preserve"> </w:t>
      </w:r>
    </w:p>
    <w:p w:rsidR="00AF0BA5" w:rsidRDefault="005B221C">
      <w:pPr>
        <w:ind w:left="130"/>
        <w:jc w:val="both"/>
      </w:pPr>
      <w:r>
        <w:t xml:space="preserve">Permite visualizar a descrição detalhada de metas quantitativas e mensuráveis a serem atingidas e de atividades a serem executadas, devendo estar claro, preciso e especificado o que se pretende realizar ou obter, bem como quais serão os meios utilizados para tanto. </w:t>
      </w:r>
    </w:p>
    <w:p w:rsidR="00AF0BA5" w:rsidRDefault="005B221C">
      <w:pPr>
        <w:ind w:left="120"/>
        <w:jc w:val="both"/>
      </w:pPr>
      <w:r>
        <w:t xml:space="preserve"> </w:t>
      </w:r>
    </w:p>
    <w:p w:rsidR="00AF0BA5" w:rsidRDefault="005B221C">
      <w:pPr>
        <w:ind w:left="130"/>
        <w:jc w:val="both"/>
      </w:pPr>
      <w:r>
        <w:rPr>
          <w:b/>
        </w:rPr>
        <w:t xml:space="preserve">META - </w:t>
      </w:r>
      <w:r>
        <w:t xml:space="preserve">Indicar como meta os elementos que compõem o objeto.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ETAPA/FASE - </w:t>
      </w:r>
      <w:r>
        <w:t xml:space="preserve">Indicar como etapa ou fase, cada uma das ações em que se pode dividir a execução de uma meta.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ESPECIFICAÇÃO - </w:t>
      </w:r>
      <w:r>
        <w:t xml:space="preserve">Demonstrar os elementos característicos da meta, etapa ou fase. </w:t>
      </w:r>
    </w:p>
    <w:p w:rsidR="00AF0BA5" w:rsidRDefault="00AF0BA5">
      <w:pPr>
        <w:ind w:left="130"/>
        <w:jc w:val="both"/>
        <w:rPr>
          <w:b/>
        </w:rPr>
      </w:pPr>
    </w:p>
    <w:p w:rsidR="00AF0BA5" w:rsidRDefault="005B221C">
      <w:pPr>
        <w:ind w:left="130"/>
        <w:jc w:val="both"/>
      </w:pPr>
      <w:r>
        <w:rPr>
          <w:b/>
        </w:rPr>
        <w:t xml:space="preserve">INDICADOR FÍSICO - </w:t>
      </w:r>
      <w:r>
        <w:t xml:space="preserve">Refere-se à qualificação e quantificação física do produto de cada meta, etapa ou fase. </w:t>
      </w:r>
    </w:p>
    <w:p w:rsidR="00AF0BA5" w:rsidRDefault="00AF0BA5">
      <w:pPr>
        <w:ind w:left="130"/>
        <w:jc w:val="both"/>
        <w:rPr>
          <w:b/>
        </w:rPr>
      </w:pPr>
    </w:p>
    <w:p w:rsidR="00AF0BA5" w:rsidRDefault="005B221C">
      <w:pPr>
        <w:ind w:left="130"/>
        <w:jc w:val="both"/>
      </w:pPr>
      <w:r>
        <w:rPr>
          <w:b/>
        </w:rPr>
        <w:t xml:space="preserve">UNIDADE - </w:t>
      </w:r>
      <w:r>
        <w:t xml:space="preserve">Indicar a unidade de medida que melhor caracterize o produto de cada meta, etapa ou fase. </w:t>
      </w:r>
    </w:p>
    <w:p w:rsidR="00AF0BA5" w:rsidRDefault="00AF0BA5">
      <w:pPr>
        <w:ind w:left="130"/>
        <w:jc w:val="both"/>
        <w:rPr>
          <w:b/>
        </w:rPr>
      </w:pPr>
    </w:p>
    <w:p w:rsidR="00AF0BA5" w:rsidRDefault="005B221C">
      <w:pPr>
        <w:ind w:left="130"/>
        <w:jc w:val="both"/>
      </w:pPr>
      <w:r>
        <w:rPr>
          <w:b/>
        </w:rPr>
        <w:t xml:space="preserve">QUANTIDADE - </w:t>
      </w:r>
      <w:r>
        <w:t xml:space="preserve">Indicar a quantidade prevista para cada unidade de medida.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DURAÇÃO - </w:t>
      </w:r>
      <w:r>
        <w:t xml:space="preserve">Refere-se ao prazo previsto para a implementação de cada meta, etapa, ou fase. </w:t>
      </w:r>
    </w:p>
    <w:p w:rsidR="00AF0BA5" w:rsidRDefault="00AF0BA5">
      <w:pPr>
        <w:ind w:left="130"/>
        <w:jc w:val="both"/>
        <w:rPr>
          <w:b/>
        </w:rPr>
      </w:pPr>
    </w:p>
    <w:p w:rsidR="00AF0BA5" w:rsidRDefault="005B221C">
      <w:pPr>
        <w:ind w:left="130"/>
        <w:jc w:val="both"/>
      </w:pPr>
      <w:r>
        <w:rPr>
          <w:b/>
        </w:rPr>
        <w:t xml:space="preserve">INÍCIO - </w:t>
      </w:r>
      <w:r>
        <w:t xml:space="preserve">Registrar a data referente ao início de execução da meta, etapa ou fase. </w:t>
      </w:r>
    </w:p>
    <w:p w:rsidR="00AF0BA5" w:rsidRDefault="00AF0BA5">
      <w:pPr>
        <w:ind w:left="130"/>
        <w:jc w:val="both"/>
        <w:rPr>
          <w:b/>
        </w:rPr>
      </w:pPr>
    </w:p>
    <w:p w:rsidR="00AF0BA5" w:rsidRDefault="005B221C">
      <w:pPr>
        <w:ind w:left="130"/>
        <w:jc w:val="both"/>
      </w:pPr>
      <w:r>
        <w:rPr>
          <w:b/>
        </w:rPr>
        <w:t xml:space="preserve">TÉRMINO - </w:t>
      </w:r>
      <w:r>
        <w:t xml:space="preserve">Registrar a data referente ao término da execução da meta, etapa ou fase. </w:t>
      </w:r>
    </w:p>
    <w:p w:rsidR="00AF0BA5" w:rsidRDefault="005B221C">
      <w:pPr>
        <w:ind w:left="120"/>
        <w:jc w:val="both"/>
      </w:pPr>
      <w:r>
        <w:t xml:space="preserve"> </w:t>
      </w:r>
    </w:p>
    <w:p w:rsidR="00AF0BA5" w:rsidRDefault="005B221C">
      <w:pPr>
        <w:keepNext/>
        <w:ind w:left="130"/>
        <w:jc w:val="both"/>
        <w:rPr>
          <w:b/>
          <w:u w:val="single"/>
        </w:rPr>
      </w:pPr>
      <w:r>
        <w:rPr>
          <w:b/>
          <w:u w:val="single"/>
        </w:rPr>
        <w:t>IV – PLANO DE DIVULGAÇÃO</w:t>
      </w:r>
    </w:p>
    <w:p w:rsidR="00AF0BA5" w:rsidRDefault="00AF0BA5">
      <w:pPr>
        <w:rPr>
          <w:sz w:val="24"/>
          <w:szCs w:val="24"/>
        </w:rPr>
      </w:pPr>
    </w:p>
    <w:p w:rsidR="00AF0BA5" w:rsidRDefault="005B221C">
      <w:pPr>
        <w:widowControl/>
        <w:numPr>
          <w:ilvl w:val="0"/>
          <w:numId w:val="4"/>
        </w:numPr>
        <w:rPr>
          <w:b/>
        </w:rPr>
      </w:pPr>
      <w:r>
        <w:rPr>
          <w:b/>
        </w:rPr>
        <w:t>Plano de divulgação</w:t>
      </w:r>
    </w:p>
    <w:p w:rsidR="00AF0BA5" w:rsidRDefault="00AF0BA5">
      <w:pPr>
        <w:ind w:left="720"/>
        <w:rPr>
          <w:b/>
        </w:rPr>
      </w:pPr>
    </w:p>
    <w:p w:rsidR="00AF0BA5" w:rsidRDefault="005B221C">
      <w:pPr>
        <w:ind w:left="142"/>
      </w:pPr>
      <w:r>
        <w:t>Discriminar os meios de comunicação em que o evento será veiculado.</w:t>
      </w:r>
    </w:p>
    <w:p w:rsidR="00AF0BA5" w:rsidRDefault="005B221C">
      <w:pPr>
        <w:ind w:left="142"/>
        <w:jc w:val="both"/>
      </w:pPr>
      <w:r>
        <w:rPr>
          <w:b/>
        </w:rPr>
        <w:t xml:space="preserve">VEÍCULO DE COMUNICAÇÃO – </w:t>
      </w:r>
      <w:r>
        <w:t>Descrever ou informar o(s) veículo(s) de comunicação que serão utilizados para divulgação do projeto.</w:t>
      </w:r>
    </w:p>
    <w:p w:rsidR="00AF0BA5" w:rsidRDefault="00AF0BA5">
      <w:pPr>
        <w:ind w:left="142"/>
        <w:jc w:val="both"/>
      </w:pPr>
    </w:p>
    <w:p w:rsidR="00AF0BA5" w:rsidRDefault="005B221C">
      <w:pPr>
        <w:ind w:left="142"/>
        <w:jc w:val="both"/>
      </w:pPr>
      <w:r>
        <w:rPr>
          <w:b/>
        </w:rPr>
        <w:t xml:space="preserve">FORMA DA DIVULGAÇÃO – </w:t>
      </w:r>
      <w:r>
        <w:t>Informar a forma de divulgação que será aplicada no veículo de comunicação proposto.</w:t>
      </w:r>
    </w:p>
    <w:p w:rsidR="00AF0BA5" w:rsidRDefault="00AF0BA5">
      <w:pPr>
        <w:ind w:left="142"/>
        <w:jc w:val="both"/>
      </w:pPr>
    </w:p>
    <w:p w:rsidR="00AF0BA5" w:rsidRDefault="005B221C">
      <w:pPr>
        <w:ind w:left="142"/>
        <w:jc w:val="both"/>
      </w:pPr>
      <w:r>
        <w:rPr>
          <w:b/>
        </w:rPr>
        <w:t xml:space="preserve">DESCRIÇÃO DAS PEÇAS PROMOCIONAIS A SEREM UTILIZADAS – </w:t>
      </w:r>
      <w:r>
        <w:t xml:space="preserve">descrever o tipo do material gráfico ou eletrônico que será utilizado na divulgação do projeto. Ex: </w:t>
      </w:r>
      <w:r>
        <w:rPr>
          <w:i/>
        </w:rPr>
        <w:t>folder</w:t>
      </w:r>
      <w:r>
        <w:t xml:space="preserve">, cartilhas, </w:t>
      </w:r>
      <w:r>
        <w:rPr>
          <w:i/>
        </w:rPr>
        <w:t>mailing, News letter</w:t>
      </w:r>
      <w:r>
        <w:t>.</w:t>
      </w:r>
    </w:p>
    <w:p w:rsidR="00AF0BA5" w:rsidRDefault="00AF0BA5">
      <w:pPr>
        <w:ind w:left="142"/>
        <w:jc w:val="both"/>
        <w:rPr>
          <w:b/>
        </w:rPr>
      </w:pPr>
    </w:p>
    <w:p w:rsidR="00AF0BA5" w:rsidRDefault="005B221C">
      <w:pPr>
        <w:ind w:left="142"/>
        <w:jc w:val="both"/>
      </w:pPr>
      <w:r>
        <w:rPr>
          <w:b/>
        </w:rPr>
        <w:t xml:space="preserve">QUANTIDADE – </w:t>
      </w:r>
      <w:r>
        <w:t>informar a quantidade de material gráfico ou eletrônico que será produzido para a divulgação do projeto.</w:t>
      </w:r>
    </w:p>
    <w:p w:rsidR="00AF0BA5" w:rsidRDefault="00AF0BA5">
      <w:pPr>
        <w:keepNext/>
        <w:ind w:left="142"/>
        <w:jc w:val="both"/>
        <w:rPr>
          <w:b/>
          <w:u w:val="single"/>
        </w:rPr>
      </w:pPr>
    </w:p>
    <w:p w:rsidR="00AF0BA5" w:rsidRDefault="005B221C">
      <w:pPr>
        <w:keepNext/>
        <w:ind w:left="130"/>
        <w:jc w:val="both"/>
        <w:rPr>
          <w:u w:val="single"/>
        </w:rPr>
      </w:pPr>
      <w:r>
        <w:rPr>
          <w:b/>
          <w:u w:val="single"/>
        </w:rPr>
        <w:t>V - PLANO DE APLICAÇÃO</w:t>
      </w:r>
      <w:r>
        <w:rPr>
          <w:u w:val="single"/>
        </w:rPr>
        <w:t xml:space="preserve"> </w:t>
      </w:r>
    </w:p>
    <w:p w:rsidR="00AF0BA5" w:rsidRDefault="00AF0BA5"/>
    <w:p w:rsidR="00AF0BA5" w:rsidRDefault="005B221C">
      <w:pPr>
        <w:widowControl/>
        <w:numPr>
          <w:ilvl w:val="0"/>
          <w:numId w:val="4"/>
        </w:numPr>
        <w:rPr>
          <w:b/>
        </w:rPr>
      </w:pPr>
      <w:r>
        <w:rPr>
          <w:b/>
        </w:rPr>
        <w:t>Plano de Aplicação dos Recursos Financeiros</w:t>
      </w:r>
    </w:p>
    <w:p w:rsidR="00AF0BA5" w:rsidRDefault="005B221C">
      <w:pPr>
        <w:ind w:left="130"/>
        <w:jc w:val="both"/>
      </w:pPr>
      <w:r>
        <w:t xml:space="preserve">Refere-se à utilização de recursos financeiros em diversas espécies de gastos, indicando os valores mensais e anual. </w:t>
      </w:r>
    </w:p>
    <w:p w:rsidR="00AF0BA5" w:rsidRDefault="005B221C">
      <w:pPr>
        <w:ind w:left="120"/>
        <w:jc w:val="both"/>
      </w:pPr>
      <w:r>
        <w:t xml:space="preserve"> </w:t>
      </w:r>
    </w:p>
    <w:p w:rsidR="00AF0BA5" w:rsidRDefault="005B221C">
      <w:pPr>
        <w:ind w:left="130"/>
        <w:jc w:val="both"/>
      </w:pPr>
      <w:r>
        <w:rPr>
          <w:b/>
        </w:rPr>
        <w:t xml:space="preserve">MÊS </w:t>
      </w:r>
      <w:r>
        <w:t xml:space="preserve">- Indicar o mês da meta.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META </w:t>
      </w:r>
      <w:r>
        <w:t xml:space="preserve">– Indicar o número da meta conforme preenchimento no item III – Plano de Trabalho.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ETAPA </w:t>
      </w:r>
      <w:r>
        <w:t xml:space="preserve">- Indicar o número da etapa conforme preenchimento no item III – Plano de Trabalho.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ITEM </w:t>
      </w:r>
      <w:r>
        <w:t>– Indicar o número dos itens que detalham a etapa.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DESCRIÇÃO – </w:t>
      </w:r>
      <w:r>
        <w:t>Inserir a descrição de cada item (descrição das despesas).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>VALOR –</w:t>
      </w:r>
      <w:r>
        <w:t xml:space="preserve"> Indicar o valor total do item.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>TOTAL DA META –</w:t>
      </w:r>
      <w:r>
        <w:t xml:space="preserve"> Inserir o valor total da meta.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>TOTAL GERAL –</w:t>
      </w:r>
      <w:r>
        <w:t xml:space="preserve"> Inserir a somatória das metas.</w:t>
      </w:r>
    </w:p>
    <w:p w:rsidR="00AF0BA5" w:rsidRDefault="005B221C">
      <w:pPr>
        <w:ind w:left="120"/>
        <w:jc w:val="both"/>
      </w:pPr>
      <w:r>
        <w:t xml:space="preserve"> </w:t>
      </w:r>
    </w:p>
    <w:p w:rsidR="00AF0BA5" w:rsidRDefault="005B221C">
      <w:pPr>
        <w:widowControl/>
        <w:numPr>
          <w:ilvl w:val="0"/>
          <w:numId w:val="4"/>
        </w:numPr>
        <w:rPr>
          <w:b/>
        </w:rPr>
      </w:pPr>
      <w:r>
        <w:rPr>
          <w:b/>
        </w:rPr>
        <w:t>Resumo de Aplicação dos Recursos Financeiros</w:t>
      </w:r>
    </w:p>
    <w:p w:rsidR="00AF0BA5" w:rsidRDefault="005B221C">
      <w:r>
        <w:t>Inserir os itens do item 8 e somatória dos valores respectivos para o projeto.</w:t>
      </w:r>
    </w:p>
    <w:p w:rsidR="00AF0BA5" w:rsidRDefault="00AF0BA5">
      <w:pPr>
        <w:ind w:left="120"/>
        <w:jc w:val="both"/>
      </w:pPr>
    </w:p>
    <w:p w:rsidR="00AF0BA5" w:rsidRDefault="005B221C">
      <w:pPr>
        <w:keepNext/>
        <w:ind w:left="130"/>
        <w:jc w:val="both"/>
        <w:rPr>
          <w:b/>
          <w:u w:val="single"/>
        </w:rPr>
      </w:pPr>
      <w:r>
        <w:rPr>
          <w:b/>
          <w:u w:val="single"/>
        </w:rPr>
        <w:t xml:space="preserve">VI - CRONOGRAMA DE DESEMBOLSO </w:t>
      </w:r>
    </w:p>
    <w:p w:rsidR="00AF0BA5" w:rsidRDefault="00AF0BA5"/>
    <w:p w:rsidR="00AF0BA5" w:rsidRDefault="005B221C">
      <w:pPr>
        <w:widowControl/>
        <w:numPr>
          <w:ilvl w:val="0"/>
          <w:numId w:val="4"/>
        </w:numPr>
        <w:rPr>
          <w:b/>
        </w:rPr>
      </w:pPr>
      <w:r>
        <w:rPr>
          <w:b/>
        </w:rPr>
        <w:t>Cronograma de Desembolso</w:t>
      </w:r>
    </w:p>
    <w:p w:rsidR="00AF0BA5" w:rsidRDefault="005B221C">
      <w:pPr>
        <w:ind w:left="130"/>
        <w:jc w:val="both"/>
      </w:pPr>
      <w:r>
        <w:t xml:space="preserve">Refere-se ao desdobramento dos valores a serem repassados à OSC com os gastos das etapas vinculadas às metas do cronograma físico. </w:t>
      </w:r>
    </w:p>
    <w:p w:rsidR="00AF0BA5" w:rsidRDefault="005B221C">
      <w:pPr>
        <w:ind w:left="120"/>
        <w:jc w:val="both"/>
      </w:pPr>
      <w:r>
        <w:t xml:space="preserve"> </w:t>
      </w:r>
    </w:p>
    <w:p w:rsidR="00AF0BA5" w:rsidRDefault="005B221C">
      <w:pPr>
        <w:ind w:left="130"/>
        <w:jc w:val="both"/>
      </w:pPr>
      <w:r>
        <w:rPr>
          <w:b/>
        </w:rPr>
        <w:t xml:space="preserve">META - </w:t>
      </w:r>
      <w:r>
        <w:t xml:space="preserve">Indicar o número de ordem sequencial da meta.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MÊS - </w:t>
      </w:r>
      <w:r>
        <w:t xml:space="preserve">Registrar o valor mensal a ser transferido pela Administração Pública. </w:t>
      </w:r>
    </w:p>
    <w:p w:rsidR="00AF0BA5" w:rsidRDefault="005B221C">
      <w:pPr>
        <w:ind w:left="120"/>
        <w:jc w:val="both"/>
      </w:pPr>
      <w:r>
        <w:t xml:space="preserve"> </w:t>
      </w:r>
    </w:p>
    <w:p w:rsidR="00AF0BA5" w:rsidRDefault="00AF0BA5">
      <w:pPr>
        <w:ind w:left="120"/>
        <w:jc w:val="both"/>
      </w:pPr>
    </w:p>
    <w:p w:rsidR="00AF0BA5" w:rsidRDefault="005B221C">
      <w:pPr>
        <w:keepNext/>
        <w:ind w:left="130"/>
        <w:jc w:val="both"/>
        <w:rPr>
          <w:u w:val="single"/>
        </w:rPr>
      </w:pPr>
      <w:r>
        <w:rPr>
          <w:b/>
          <w:u w:val="single"/>
        </w:rPr>
        <w:t>VII -  ESTIMATIVA DE VALORES A SEREM RECOLHIDOS PARA PAGAMENTO DE ENCARGOS PREVIDENCIÁRIOS</w:t>
      </w:r>
      <w:r>
        <w:rPr>
          <w:u w:val="single"/>
        </w:rPr>
        <w:t xml:space="preserve"> </w:t>
      </w:r>
    </w:p>
    <w:p w:rsidR="00AF0BA5" w:rsidRDefault="00AF0BA5"/>
    <w:p w:rsidR="00AF0BA5" w:rsidRDefault="005B221C">
      <w:pPr>
        <w:widowControl/>
        <w:numPr>
          <w:ilvl w:val="0"/>
          <w:numId w:val="4"/>
        </w:numPr>
        <w:rPr>
          <w:b/>
        </w:rPr>
      </w:pPr>
      <w:r>
        <w:rPr>
          <w:b/>
        </w:rPr>
        <w:t>Encargos previdenciários</w:t>
      </w:r>
    </w:p>
    <w:p w:rsidR="00AF0BA5" w:rsidRDefault="005B221C">
      <w:pPr>
        <w:ind w:left="130"/>
        <w:jc w:val="both"/>
      </w:pPr>
      <w: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META - </w:t>
      </w:r>
      <w:r>
        <w:t xml:space="preserve">Indicar o número de ordem sequencial da meta.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MÊS - </w:t>
      </w:r>
      <w:r>
        <w:t xml:space="preserve">Registrar o valor mensal para as metas a ser transferido pela Administração Pública. </w:t>
      </w:r>
    </w:p>
    <w:p w:rsidR="00AF0BA5" w:rsidRDefault="00AF0BA5">
      <w:pPr>
        <w:ind w:left="120"/>
        <w:jc w:val="both"/>
      </w:pPr>
    </w:p>
    <w:p w:rsidR="00AF0BA5" w:rsidRDefault="00AF0BA5">
      <w:pPr>
        <w:ind w:left="120"/>
        <w:jc w:val="both"/>
      </w:pPr>
    </w:p>
    <w:p w:rsidR="00AF0BA5" w:rsidRDefault="005B221C">
      <w:pPr>
        <w:ind w:left="120"/>
        <w:jc w:val="both"/>
        <w:rPr>
          <w:u w:val="single"/>
        </w:rPr>
      </w:pPr>
      <w:r>
        <w:rPr>
          <w:b/>
          <w:u w:val="single"/>
        </w:rPr>
        <w:t>VIII – DISCRIMINAÇÃO DOS CUSTOS INDIRETOS</w:t>
      </w:r>
      <w:r>
        <w:rPr>
          <w:u w:val="single"/>
        </w:rPr>
        <w:t xml:space="preserve"> </w:t>
      </w:r>
    </w:p>
    <w:p w:rsidR="00AF0BA5" w:rsidRDefault="00AF0BA5">
      <w:pPr>
        <w:ind w:left="120"/>
        <w:jc w:val="both"/>
      </w:pPr>
    </w:p>
    <w:p w:rsidR="00AF0BA5" w:rsidRDefault="005B221C">
      <w:pPr>
        <w:widowControl/>
        <w:numPr>
          <w:ilvl w:val="0"/>
          <w:numId w:val="4"/>
        </w:numPr>
        <w:jc w:val="both"/>
        <w:rPr>
          <w:b/>
        </w:rPr>
      </w:pPr>
      <w:r>
        <w:rPr>
          <w:b/>
        </w:rPr>
        <w:t>Custos Indiretos</w:t>
      </w:r>
    </w:p>
    <w:p w:rsidR="00AF0BA5" w:rsidRDefault="005B221C">
      <w:pPr>
        <w:ind w:left="130"/>
        <w:jc w:val="both"/>
      </w:pPr>
      <w:r>
        <w:t xml:space="preserve">Indicar a estimativa de valores a serem recolhidos para pagamento de custos indiretos na consecução do objeto, durante o período de vigência proposto. </w:t>
      </w:r>
    </w:p>
    <w:p w:rsidR="00AF0BA5" w:rsidRDefault="00AF0BA5">
      <w:pPr>
        <w:ind w:left="130"/>
        <w:jc w:val="both"/>
        <w:rPr>
          <w:b/>
        </w:rPr>
      </w:pPr>
    </w:p>
    <w:p w:rsidR="00AF0BA5" w:rsidRDefault="005B221C">
      <w:pPr>
        <w:ind w:left="130"/>
        <w:jc w:val="both"/>
      </w:pPr>
      <w:r>
        <w:rPr>
          <w:b/>
        </w:rPr>
        <w:t xml:space="preserve">META - </w:t>
      </w:r>
      <w:r>
        <w:t xml:space="preserve">Indicar o número de ordem sequencial da meta.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DESCRITIVO DO CUSTO – </w:t>
      </w:r>
      <w:r>
        <w:t>Descrever o tipo de despesa que será paga a título de custo indireto.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MÊS - </w:t>
      </w:r>
      <w:r>
        <w:t xml:space="preserve">Registrar o valor mensal a ser transferido pela Administração Pública. </w:t>
      </w:r>
    </w:p>
    <w:p w:rsidR="00AF0BA5" w:rsidRDefault="00AF0BA5">
      <w:pPr>
        <w:ind w:left="720"/>
        <w:jc w:val="both"/>
        <w:rPr>
          <w:b/>
        </w:rPr>
      </w:pPr>
    </w:p>
    <w:p w:rsidR="00AF0BA5" w:rsidRDefault="005B221C">
      <w:pPr>
        <w:ind w:left="142"/>
        <w:jc w:val="both"/>
        <w:rPr>
          <w:b/>
          <w:u w:val="single"/>
        </w:rPr>
      </w:pPr>
      <w:r>
        <w:rPr>
          <w:b/>
          <w:u w:val="single"/>
        </w:rPr>
        <w:t>IX – PAGAMENTO EM ESPÉCIE</w:t>
      </w:r>
    </w:p>
    <w:p w:rsidR="00AF0BA5" w:rsidRDefault="00AF0BA5">
      <w:pPr>
        <w:jc w:val="both"/>
        <w:rPr>
          <w:b/>
        </w:rPr>
      </w:pPr>
    </w:p>
    <w:p w:rsidR="00AF0BA5" w:rsidRDefault="005B221C">
      <w:pPr>
        <w:widowControl/>
        <w:numPr>
          <w:ilvl w:val="0"/>
          <w:numId w:val="4"/>
        </w:numPr>
        <w:jc w:val="both"/>
        <w:rPr>
          <w:b/>
        </w:rPr>
      </w:pPr>
      <w:r>
        <w:rPr>
          <w:b/>
        </w:rPr>
        <w:t>Pagamento em espécie</w:t>
      </w:r>
    </w:p>
    <w:p w:rsidR="00AF0BA5" w:rsidRDefault="005B221C">
      <w:pPr>
        <w:ind w:left="142"/>
        <w:jc w:val="both"/>
      </w:pPr>
      <w: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AF0BA5" w:rsidRDefault="00AF0BA5">
      <w:pPr>
        <w:ind w:left="142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META - </w:t>
      </w:r>
      <w:r>
        <w:t xml:space="preserve">Indicar o número de ordem sequencial da meta. 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ETAPA/FASE – </w:t>
      </w:r>
      <w:r>
        <w:t>Descrever a ação em que será necessário o pagamento em espécie.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JUSTIFICATIVA – </w:t>
      </w:r>
      <w:r>
        <w:t>a justificativa deverá estar relacionada, dentre outros motivos, com o objeto da parceria, a região onde se desenvolverão as ações da parceria, ou a natureza dos serviços a serem prestados na execução da parceria. O limite individual para pagamentos em espécie é de R$ 1.800,00 (um mil e oitocentos reais) por beneficiário.</w:t>
      </w:r>
    </w:p>
    <w:p w:rsidR="00AF0BA5" w:rsidRDefault="00AF0BA5">
      <w:pPr>
        <w:ind w:left="130"/>
        <w:jc w:val="both"/>
      </w:pPr>
    </w:p>
    <w:p w:rsidR="00AF0BA5" w:rsidRDefault="005B221C">
      <w:pPr>
        <w:ind w:left="130"/>
        <w:jc w:val="both"/>
      </w:pPr>
      <w:r>
        <w:rPr>
          <w:b/>
        </w:rPr>
        <w:t xml:space="preserve">MÊS - </w:t>
      </w:r>
      <w:r>
        <w:t xml:space="preserve">Registrar o valor mensal a ser transferido pela Administração Pública. </w:t>
      </w:r>
    </w:p>
    <w:p w:rsidR="00AF0BA5" w:rsidRDefault="00AF0BA5">
      <w:pPr>
        <w:keepNext/>
        <w:ind w:left="142"/>
        <w:jc w:val="both"/>
        <w:rPr>
          <w:b/>
        </w:rPr>
      </w:pPr>
    </w:p>
    <w:p w:rsidR="00AF0BA5" w:rsidRDefault="00AF0BA5">
      <w:pPr>
        <w:rPr>
          <w:sz w:val="24"/>
          <w:szCs w:val="24"/>
        </w:rPr>
      </w:pPr>
    </w:p>
    <w:p w:rsidR="00AF0BA5" w:rsidRDefault="005B221C">
      <w:pPr>
        <w:keepNext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X – DECLARAÇÃO DA OSC</w:t>
      </w:r>
    </w:p>
    <w:p w:rsidR="00AF0BA5" w:rsidRDefault="00AF0BA5">
      <w:pPr>
        <w:jc w:val="both"/>
        <w:rPr>
          <w:b/>
        </w:rPr>
      </w:pPr>
    </w:p>
    <w:p w:rsidR="00AF0BA5" w:rsidRDefault="005B221C">
      <w:pPr>
        <w:widowControl/>
        <w:numPr>
          <w:ilvl w:val="0"/>
          <w:numId w:val="4"/>
        </w:numPr>
        <w:jc w:val="both"/>
      </w:pPr>
      <w:r>
        <w:rPr>
          <w:b/>
        </w:rPr>
        <w:t xml:space="preserve"> Declaração e Assinatura do Proponente</w:t>
      </w:r>
      <w:r>
        <w:t xml:space="preserve"> </w:t>
      </w:r>
    </w:p>
    <w:p w:rsidR="00AF0BA5" w:rsidRDefault="00AF0BA5">
      <w:pPr>
        <w:ind w:left="720"/>
        <w:jc w:val="both"/>
      </w:pPr>
    </w:p>
    <w:p w:rsidR="00AF0BA5" w:rsidRDefault="005B221C">
      <w:pPr>
        <w:ind w:left="130"/>
        <w:jc w:val="both"/>
      </w:pPr>
      <w:r>
        <w:t xml:space="preserve">Constar o local, data e assinatura do representante legal da OSC e do responsável técnico do projeto. </w:t>
      </w:r>
    </w:p>
    <w:p w:rsidR="00AF0BA5" w:rsidRDefault="005B221C">
      <w:pPr>
        <w:ind w:left="120"/>
        <w:jc w:val="both"/>
      </w:pPr>
      <w:r>
        <w:t xml:space="preserve"> </w:t>
      </w:r>
    </w:p>
    <w:p w:rsidR="00AF0BA5" w:rsidRDefault="005B221C">
      <w:pPr>
        <w:jc w:val="both"/>
        <w:rPr>
          <w:b/>
          <w:u w:val="single"/>
        </w:rPr>
      </w:pPr>
      <w:r>
        <w:t xml:space="preserve">  </w:t>
      </w:r>
      <w:r>
        <w:rPr>
          <w:b/>
          <w:u w:val="single"/>
        </w:rPr>
        <w:t>XI – PARA USO EXCLUSIVO DO CAU/SP</w:t>
      </w:r>
    </w:p>
    <w:p w:rsidR="00AF0BA5" w:rsidRDefault="00AF0BA5">
      <w:pPr>
        <w:jc w:val="both"/>
        <w:rPr>
          <w:b/>
          <w:u w:val="single"/>
        </w:rPr>
      </w:pPr>
    </w:p>
    <w:p w:rsidR="00AF0BA5" w:rsidRDefault="005B221C" w:rsidP="0095685E">
      <w:pPr>
        <w:ind w:left="142"/>
        <w:jc w:val="center"/>
        <w:rPr>
          <w:b/>
        </w:rPr>
      </w:pPr>
      <w:r>
        <w:t>Esse campo não deve ser preenchido pela OSC.</w:t>
      </w:r>
      <w:bookmarkStart w:id="0" w:name="_GoBack"/>
      <w:bookmarkEnd w:id="0"/>
      <w:r w:rsidR="0095685E">
        <w:rPr>
          <w:b/>
        </w:rPr>
        <w:t xml:space="preserve"> </w:t>
      </w:r>
    </w:p>
    <w:sectPr w:rsidR="00AF0BA5" w:rsidSect="0095685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D7" w:rsidRDefault="005E07D7">
      <w:r>
        <w:separator/>
      </w:r>
    </w:p>
  </w:endnote>
  <w:endnote w:type="continuationSeparator" w:id="0">
    <w:p w:rsidR="005E07D7" w:rsidRDefault="005E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5685E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5685E">
      <w:rPr>
        <w:b/>
        <w:noProof/>
        <w:color w:val="000000"/>
        <w:sz w:val="24"/>
        <w:szCs w:val="24"/>
      </w:rPr>
      <w:t>11</w:t>
    </w:r>
    <w:r>
      <w:rPr>
        <w:b/>
        <w:color w:val="000000"/>
        <w:sz w:val="24"/>
        <w:szCs w:val="24"/>
      </w:rPr>
      <w:fldChar w:fldCharType="end"/>
    </w:r>
  </w:p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>
          <wp:extent cx="7561579" cy="36510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79" cy="365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D7" w:rsidRDefault="005E07D7">
      <w:r>
        <w:separator/>
      </w:r>
    </w:p>
  </w:footnote>
  <w:footnote w:type="continuationSeparator" w:id="0">
    <w:p w:rsidR="005E07D7" w:rsidRDefault="005E0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o:spid="_x0000_s1026" style="position:absolute;margin-left:0;margin-top:0;width:1285.7pt;height:1285.7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>
          <wp:extent cx="7496175" cy="9239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E4D"/>
    <w:multiLevelType w:val="multilevel"/>
    <w:tmpl w:val="D28E1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7F3"/>
    <w:multiLevelType w:val="multilevel"/>
    <w:tmpl w:val="07325700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24F266D"/>
    <w:multiLevelType w:val="multilevel"/>
    <w:tmpl w:val="DE0856F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CB6AE0"/>
    <w:multiLevelType w:val="multilevel"/>
    <w:tmpl w:val="B4360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277"/>
    <w:multiLevelType w:val="multilevel"/>
    <w:tmpl w:val="DD98AA76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ACF3C10"/>
    <w:multiLevelType w:val="multilevel"/>
    <w:tmpl w:val="E58AA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5A60C0"/>
    <w:multiLevelType w:val="multilevel"/>
    <w:tmpl w:val="F420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878"/>
    <w:multiLevelType w:val="multilevel"/>
    <w:tmpl w:val="3FC4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1B2702"/>
    <w:multiLevelType w:val="multilevel"/>
    <w:tmpl w:val="7908CA8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F20"/>
    <w:multiLevelType w:val="multilevel"/>
    <w:tmpl w:val="DB66714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DCD4DD2"/>
    <w:multiLevelType w:val="multilevel"/>
    <w:tmpl w:val="4C888500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E1A605E"/>
    <w:multiLevelType w:val="multilevel"/>
    <w:tmpl w:val="8A5C4E0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1A1803"/>
    <w:multiLevelType w:val="multilevel"/>
    <w:tmpl w:val="C5549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2882"/>
    <w:multiLevelType w:val="multilevel"/>
    <w:tmpl w:val="79A88010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4" w15:restartNumberingAfterBreak="0">
    <w:nsid w:val="35F96050"/>
    <w:multiLevelType w:val="multilevel"/>
    <w:tmpl w:val="473882AC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5" w15:restartNumberingAfterBreak="0">
    <w:nsid w:val="37447BB3"/>
    <w:multiLevelType w:val="multilevel"/>
    <w:tmpl w:val="C284ED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 w15:restartNumberingAfterBreak="0">
    <w:nsid w:val="380138F4"/>
    <w:multiLevelType w:val="multilevel"/>
    <w:tmpl w:val="6CC89F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605D2"/>
    <w:multiLevelType w:val="multilevel"/>
    <w:tmpl w:val="ED0A6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C902A1A"/>
    <w:multiLevelType w:val="multilevel"/>
    <w:tmpl w:val="DF0C5FD4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3E574EFE"/>
    <w:multiLevelType w:val="multilevel"/>
    <w:tmpl w:val="53344BD6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418E156C"/>
    <w:multiLevelType w:val="multilevel"/>
    <w:tmpl w:val="EA6600F4"/>
    <w:lvl w:ilvl="0">
      <w:start w:val="16"/>
      <w:numFmt w:val="decimal"/>
      <w:lvlText w:val="%1."/>
      <w:lvlJc w:val="left"/>
      <w:pPr>
        <w:ind w:left="660" w:hanging="6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21" w15:restartNumberingAfterBreak="0">
    <w:nsid w:val="42130DBF"/>
    <w:multiLevelType w:val="multilevel"/>
    <w:tmpl w:val="17EE45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457"/>
    <w:multiLevelType w:val="multilevel"/>
    <w:tmpl w:val="2F3A4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C651A"/>
    <w:multiLevelType w:val="multilevel"/>
    <w:tmpl w:val="A3EC3A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64349F7"/>
    <w:multiLevelType w:val="multilevel"/>
    <w:tmpl w:val="92B0FE5C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25" w15:restartNumberingAfterBreak="0">
    <w:nsid w:val="4AC240C7"/>
    <w:multiLevelType w:val="multilevel"/>
    <w:tmpl w:val="87C2C6A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04E7678"/>
    <w:multiLevelType w:val="multilevel"/>
    <w:tmpl w:val="3EA6FBB0"/>
    <w:lvl w:ilvl="0">
      <w:start w:val="1"/>
      <w:numFmt w:val="lowerLetter"/>
      <w:lvlText w:val="%1)"/>
      <w:lvlJc w:val="left"/>
      <w:pPr>
        <w:ind w:left="1473" w:hanging="479"/>
      </w:pPr>
    </w:lvl>
    <w:lvl w:ilvl="1">
      <w:start w:val="1"/>
      <w:numFmt w:val="lowerLetter"/>
      <w:lvlText w:val="%2."/>
      <w:lvlJc w:val="left"/>
      <w:pPr>
        <w:ind w:left="1869" w:hanging="48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05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4."/>
      <w:lvlJc w:val="left"/>
      <w:pPr>
        <w:ind w:left="2901" w:hanging="720"/>
      </w:pPr>
    </w:lvl>
    <w:lvl w:ilvl="4">
      <w:start w:val="1"/>
      <w:numFmt w:val="lowerLetter"/>
      <w:lvlText w:val="%5."/>
      <w:lvlJc w:val="left"/>
      <w:pPr>
        <w:ind w:left="3657" w:hanging="1080"/>
      </w:pPr>
    </w:lvl>
    <w:lvl w:ilvl="5">
      <w:start w:val="1"/>
      <w:numFmt w:val="lowerRoman"/>
      <w:lvlText w:val="%6."/>
      <w:lvlJc w:val="right"/>
      <w:pPr>
        <w:ind w:left="4053" w:hanging="1080"/>
      </w:pPr>
    </w:lvl>
    <w:lvl w:ilvl="6">
      <w:start w:val="1"/>
      <w:numFmt w:val="decimal"/>
      <w:lvlText w:val="%7."/>
      <w:lvlJc w:val="left"/>
      <w:pPr>
        <w:ind w:left="4809" w:hanging="1440"/>
      </w:pPr>
    </w:lvl>
    <w:lvl w:ilvl="7">
      <w:start w:val="1"/>
      <w:numFmt w:val="lowerLetter"/>
      <w:lvlText w:val="%8."/>
      <w:lvlJc w:val="left"/>
      <w:pPr>
        <w:ind w:left="5205" w:hanging="1440"/>
      </w:pPr>
    </w:lvl>
    <w:lvl w:ilvl="8">
      <w:start w:val="1"/>
      <w:numFmt w:val="lowerRoman"/>
      <w:lvlText w:val="%9."/>
      <w:lvlJc w:val="right"/>
      <w:pPr>
        <w:ind w:left="5601" w:hanging="1440"/>
      </w:pPr>
    </w:lvl>
  </w:abstractNum>
  <w:abstractNum w:abstractNumId="27" w15:restartNumberingAfterBreak="0">
    <w:nsid w:val="585200E0"/>
    <w:multiLevelType w:val="multilevel"/>
    <w:tmpl w:val="655262CC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28" w15:restartNumberingAfterBreak="0">
    <w:nsid w:val="5A2A4CC8"/>
    <w:multiLevelType w:val="multilevel"/>
    <w:tmpl w:val="D4F8D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131B0"/>
    <w:multiLevelType w:val="multilevel"/>
    <w:tmpl w:val="C73CF93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5F23AF4"/>
    <w:multiLevelType w:val="multilevel"/>
    <w:tmpl w:val="E28E24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1" w15:restartNumberingAfterBreak="0">
    <w:nsid w:val="6666198E"/>
    <w:multiLevelType w:val="multilevel"/>
    <w:tmpl w:val="1926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67A43"/>
    <w:multiLevelType w:val="multilevel"/>
    <w:tmpl w:val="543A8726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33" w15:restartNumberingAfterBreak="0">
    <w:nsid w:val="6B364739"/>
    <w:multiLevelType w:val="multilevel"/>
    <w:tmpl w:val="21B0E19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C6A7421"/>
    <w:multiLevelType w:val="multilevel"/>
    <w:tmpl w:val="B8FAF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E730A"/>
    <w:multiLevelType w:val="multilevel"/>
    <w:tmpl w:val="2C260858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6" w15:restartNumberingAfterBreak="0">
    <w:nsid w:val="6E2C54AC"/>
    <w:multiLevelType w:val="multilevel"/>
    <w:tmpl w:val="3D543E6E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7" w15:restartNumberingAfterBreak="0">
    <w:nsid w:val="703A3CDD"/>
    <w:multiLevelType w:val="multilevel"/>
    <w:tmpl w:val="3878B4CA"/>
    <w:lvl w:ilvl="0">
      <w:start w:val="1"/>
      <w:numFmt w:val="lowerLetter"/>
      <w:lvlText w:val="%1)"/>
      <w:lvlJc w:val="left"/>
      <w:pPr>
        <w:ind w:left="1211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8" w15:restartNumberingAfterBreak="0">
    <w:nsid w:val="73862D6A"/>
    <w:multiLevelType w:val="multilevel"/>
    <w:tmpl w:val="F1841A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3C81665"/>
    <w:multiLevelType w:val="multilevel"/>
    <w:tmpl w:val="A31869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5156BB8"/>
    <w:multiLevelType w:val="multilevel"/>
    <w:tmpl w:val="8A66D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6DD"/>
    <w:multiLevelType w:val="multilevel"/>
    <w:tmpl w:val="3F2E10C4"/>
    <w:lvl w:ilvl="0">
      <w:start w:val="7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BC57A9"/>
    <w:multiLevelType w:val="multilevel"/>
    <w:tmpl w:val="6EEE19C0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EDC0CE5"/>
    <w:multiLevelType w:val="multilevel"/>
    <w:tmpl w:val="CFC2BF7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8"/>
  </w:num>
  <w:num w:numId="5">
    <w:abstractNumId w:val="11"/>
  </w:num>
  <w:num w:numId="6">
    <w:abstractNumId w:val="23"/>
  </w:num>
  <w:num w:numId="7">
    <w:abstractNumId w:val="25"/>
  </w:num>
  <w:num w:numId="8">
    <w:abstractNumId w:val="4"/>
  </w:num>
  <w:num w:numId="9">
    <w:abstractNumId w:val="43"/>
  </w:num>
  <w:num w:numId="10">
    <w:abstractNumId w:val="28"/>
  </w:num>
  <w:num w:numId="11">
    <w:abstractNumId w:val="33"/>
  </w:num>
  <w:num w:numId="12">
    <w:abstractNumId w:val="5"/>
  </w:num>
  <w:num w:numId="13">
    <w:abstractNumId w:val="39"/>
  </w:num>
  <w:num w:numId="14">
    <w:abstractNumId w:val="31"/>
  </w:num>
  <w:num w:numId="15">
    <w:abstractNumId w:val="26"/>
  </w:num>
  <w:num w:numId="16">
    <w:abstractNumId w:val="1"/>
  </w:num>
  <w:num w:numId="17">
    <w:abstractNumId w:val="0"/>
  </w:num>
  <w:num w:numId="18">
    <w:abstractNumId w:val="12"/>
  </w:num>
  <w:num w:numId="19">
    <w:abstractNumId w:val="30"/>
  </w:num>
  <w:num w:numId="20">
    <w:abstractNumId w:val="6"/>
  </w:num>
  <w:num w:numId="21">
    <w:abstractNumId w:val="38"/>
  </w:num>
  <w:num w:numId="22">
    <w:abstractNumId w:val="27"/>
  </w:num>
  <w:num w:numId="23">
    <w:abstractNumId w:val="24"/>
  </w:num>
  <w:num w:numId="24">
    <w:abstractNumId w:val="35"/>
  </w:num>
  <w:num w:numId="25">
    <w:abstractNumId w:val="22"/>
  </w:num>
  <w:num w:numId="26">
    <w:abstractNumId w:val="42"/>
  </w:num>
  <w:num w:numId="27">
    <w:abstractNumId w:val="3"/>
  </w:num>
  <w:num w:numId="28">
    <w:abstractNumId w:val="16"/>
  </w:num>
  <w:num w:numId="29">
    <w:abstractNumId w:val="40"/>
  </w:num>
  <w:num w:numId="30">
    <w:abstractNumId w:val="29"/>
  </w:num>
  <w:num w:numId="31">
    <w:abstractNumId w:val="21"/>
  </w:num>
  <w:num w:numId="32">
    <w:abstractNumId w:val="2"/>
  </w:num>
  <w:num w:numId="33">
    <w:abstractNumId w:val="14"/>
  </w:num>
  <w:num w:numId="34">
    <w:abstractNumId w:val="20"/>
  </w:num>
  <w:num w:numId="35">
    <w:abstractNumId w:val="41"/>
  </w:num>
  <w:num w:numId="36">
    <w:abstractNumId w:val="19"/>
  </w:num>
  <w:num w:numId="37">
    <w:abstractNumId w:val="34"/>
  </w:num>
  <w:num w:numId="38">
    <w:abstractNumId w:val="7"/>
  </w:num>
  <w:num w:numId="39">
    <w:abstractNumId w:val="36"/>
  </w:num>
  <w:num w:numId="40">
    <w:abstractNumId w:val="17"/>
  </w:num>
  <w:num w:numId="41">
    <w:abstractNumId w:val="18"/>
  </w:num>
  <w:num w:numId="42">
    <w:abstractNumId w:val="37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5"/>
    <w:rsid w:val="000E6049"/>
    <w:rsid w:val="003E0405"/>
    <w:rsid w:val="005B221C"/>
    <w:rsid w:val="005E07D7"/>
    <w:rsid w:val="0095685E"/>
    <w:rsid w:val="00AF0BA5"/>
    <w:rsid w:val="00C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6683-7308-446A-8008-3B894C7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7F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"/>
    <w:uiPriority w:val="1"/>
    <w:qFormat/>
    <w:rsid w:val="00A5087F"/>
  </w:style>
  <w:style w:type="paragraph" w:styleId="Cabealho">
    <w:name w:val="header"/>
    <w:basedOn w:val="Normal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Ttulo1"/>
    <w:uiPriority w:val="9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9"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table" w:customStyle="1" w:styleId="a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WnUj7DtpbVpsP8plgRqS47OlT5XSx1X8eVvk5n0RakYmWuO8RUOZb4lApju60lhThDVH40iVZVCGuWYf6X3n9CbziqVAvWqp1GJGPOfjQIea5edYlnMso+vyJZf2oAhhddDYFKi32q9IhiZr3IQcUpuEAiJb6JuTeD+GIsNG4Zhpme8MBBnHgCOzENTFl6imbNPvyTN2RO8U9GeY0x5b9btMGA6URLOis2+HbXWtY7axKdZNUiRi+BxcyMYOJ2K5GG0yo9p4mCu20mPC6nwUF9aBiKDMvSFbjIDz0BYt8NpWMoHWVydSccbMVQj6Lm3nPMrtqdo0uA791E1TrLAwlVw25xB8ArzyQJ5L43HYDMDWcKtJEPfPWfrBPYOk1d2lIp1h4vo72AV4K3e+M7KQ2ZB7GL91EsJFemCwkLWHlUndIa5rVluQIeODJX3V4dHzvnr7wHdw3LH69uYWVoUvNXZodsoWs1y2jcHkvi8iZIAb9aUgkQwH7GXK1l3JGHc9dSqRHp2r/lakvo19jDSMnGhHywsycJwOdQ14Y+17FKoHc5UjXRWDjgY6AzfL95w8jgPyfF1WXOgC+TcJQYRKHD6Y0ckKjSXka3t3MIjP90vl6eVzfzKOo9TTV1IO//27eynA5m662yGnggP2k3MO4TimS0rVUJ7wUUN1aJoqyd2tP3BkFvvhwxi5g9Z+DVjZw3s/P9iOJ4vS6fpVbVHeN08XY75UF6CGZ/3eiuMyZszT+3TIt9zsPjlF25EQyvCQUzR0hkdvqwN9bp4rwFj26mhMN2BzcanpleAZUWdi8ApcAP/HRQjD7dHj3LQ9/WqlrR+uCyHHWIHQ7d2fIT5Y6noGyjgrUsrB36X4jKnornlQNhe5BG/zQ/LE8vRu8nk6Geg2QerIHFlOUi+JkxSpsb/rfRT0EIbYELo5xVF6/n+tGBGZSIhy/XzvPXmpc3Jr5Zbz2QgKBqv4Z+qPqGDkYytVfh4hAEX7kJd291lySdAMey0DS2ZSi/6hoZPYfA8hi1oqNiz1YfG3Uxe4SXsvLDWlJ2W672cVGXQY3K1D6Uh1QxKcpn93V2LSm1FlV+cMI6PJW8hW/Bt6wYAs04+Q3TmQjhM0GIwFN4mYfLX0Aqa2ZHPHzB9ZQGtthv1oYeWEyYdgj5/UuKSRtZ3/yu6fXoSHRbN1l1S150mI8dwx5IYgEtr1K6JhZeD3I6xFeiV0JPrhKBF3ytdXKJpF51dRjP8j7ajF4G2za0ZxxuOH7d3t7qrprI+5MS7KfgB2M/31IAxl5drm/J/DQ3G22d4Qf6jsAXV29/PHtPlbgp8xQ4+4NMD7JR0flULQfe37SPgF/HgmljqLCBkKouRXEatGRVklGmCO77NxGQODItstwUUJiCY6f8rIqtJlimGGOmxirEEORRoEuH1Gz3I1/0gWEv9bQwZv5TlyErAeNyUJyMtj2r7lgHjsrSZbrZ9E3FULDpCIj3UvSMo61DDPa+fD8BrkD326bQpd7+ibnRnROP4KB4XEt20flfvmrqq0JJjgjxwtg/A37K1TUaPt+bkCAtkrRCH2ns+pxRSSMQ7wL6Y6QX2B3n34usGu6z2MFxofDikCw2bnf7DYwkekGZuRtedQ9VUBbj81CS2lcXF7NXSio3Z+MoknHh2VqudvdMmiKFkY6Md2ICW0tsGHCGjkcsxLD+rqv0wOY6l9GzI2nhu5OlpV/iDkvWQvfZroz0R7O+F2fIUllgJNxenbyc+qNOpX/MdutO5smT23hDehVpAz8zCtuyxYIoELQ6X4nCRumar2Ow9uYhd70KpdW1k2ul9arqo+8G71QWS6TvYwAVIabAMl1C9dIn3TP1RLHnjnaD7XkJZJ3NasUu7GxUXQ8C/01ogCZVd5IgSbwd1i2CACeMpLqzFYoOWelpRRNWBiI8pvr1OCaUqfw8F9pZIoR0p6ML22iu1rdxudPaZkYeceNX6XgZ4+tKIFYS+uICzXx+akI3l5mXPuU3sENbI6q7PUvnKQeItGYNeELXb5jwBin5LS0h88sOwJZDHmDivh6oeD1x2VFuoJhI845YLlyNtuL7ZvOhUyYGQdXGb1v95jF7/llI+YltSoofNnnMaup3Wjkxd+LiRXJ3Yo68tff5+2vtFU13RhhUr582lum2Ptyb5QUJ9C1Fm3Ck0QWxMcjl265IJayFl0joY07fnzm8NpusN3z+6rztstHNwGjlYyu+oCNpyDP9IPa2RcaWrWKjpPXTIik9AtmySLJeB3MjryFwzImoltvcXqPV1ol3rxxvV2AnEskStQeZy3ndD2B8UQ4kZI/4a1bDTkRfCVlY8hxcPUXY9ZMQtKGyHwcb942t7/xHoNuKlsgpwj3oqYu+UwmPuD12CanAliJzT+rjn54V/VrxcqSpV6vabzaAV38Rr9WaXp1Vzesz2PcsE8t2UxbG0fm2q/oVDuqDiHC7Sr2UV1yR0+ouWWPwCXEINdQO8oVF3GS/sCFaoj+vsbHobVIfvwGNGujYfmsZR2ksGvYGz2W1/fYOk8k3RTqdMAyr2Ql8uHWOuAUqO/586rEe9529d8RqzuuAchpG20QczsVwJd8G3i6EWaIHz/YTRtoQblyY+75Iu0KlH6DA5ZUtQ0XEnnRhGwObl4+01DHffAjDxXQfI4DtFMHraoRiGjonph44XZ8YM279rKzJ6bLSiJCJVcoVI/Ph2rZF0WKscwDc7tqkIr4Ta5Lo36wfyUSLtFRTEQjxGJpkSW8oFT4HQqlYZPj3KqE72bUIfRuS0Nu+c3wu2wsIiAvt0JPS1QIc3gfXY93fGqVjoPfxOCsLzkUnQ0xEru+MJ0AaTDNEbfSrQcva7kw1SZar7bOgbf0PFaDtEowZtzm/8qNSn5DXKSYRWexG9xpjgjgBceqZOIcbGUnFENBuBSn1aCDFIpJlzqLfh0EEh4nm9qSSpbu9QpDmhlvWgeGwFjRkUUXIS4dLaLu3PR3p380vsbSFFwv3mNUlS85cgd3muge1GPmiFCGHbb6xLKdf1CTGXbVDl/uxKspx1+sKlNcfayg3t4maGB8nby56j/rWKQTMa7l0vrnZdsOTfPTE8RjcLYKFxWg8sqlhnI36hpRscSBjz1z0qXEm7CExPqkC+x1YRkSF40qmz5Qx0dBicP/gbxaLTwUolcYw2ZnVQol6tzN+2kAvbZGRuSfSpW485Xs0hplRs61MlfGRkrJPc40gQORyDUbc225b/imOtBwd162T2ladp1/IpbV0E/6LMX+OX5/w1O/KxPiZ47HtqYPRigN2RNWocorD1mXW9eKq4ixExW1AO+VfOIKA8NcMEG/kb+9c14HQtnYXvIrZrliDbGulaROXHi5n/Jdy0bWJV5czl2Co3OGRLWmxHu/LZvp1A6LTbBmAS5grhTAjjS1CBZbyXBpb696uct8f1c1MLPCOt9DWuJZemN73r21I3k4RcWzqn0T7j//PD/fjqMbIUH0YZTN+DSOGYfAaaAZUpzLEBDCMlpjwTjlzWUpGaVO8rN3Vtf8QSK/ROck3pzKS0d9GlvxPWHb6vkmChYaSDNCapzHBeXz9cLeEYRzhK/U5N8WcmPjOxcTv80sGnKY0qikBeYc4sQcqlLMoz0ffuGgzR8O/+5pNUSVjPua8eNpdFAuT/yE5mIssFyY4dWKG5xOP4xLgQsxSOD2aIbI/St2Ct34FfBAMfLD7ZPW1+vONWt6ZKMHNUQkZrHx2gH2/5DHliHp9Tt+JgkIrXvM66w7IopaDrDb64/tAhM/rkm5WzbXgWs/uLEXr27PKZSrMShC88LX8sQc2KV+MJcWFHOkQ9l+dz7qyU69nX6DuUTPah21RSSOo6eNTQH1j3jg2omMKt1sPrfvqPZA7I2TciPNRL1Mtk8ga/AWBnf4uuE3zEkDHSGbB5Qj8HC0rcgngmZPLK2EyVh0+IEADPtxgF6eINhLzJKbjoN59VRw/9PO/ZmgsOK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2671</Words>
  <Characters>14429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Luiz</dc:creator>
  <cp:lastModifiedBy>Guilherme Brito</cp:lastModifiedBy>
  <cp:revision>2</cp:revision>
  <dcterms:created xsi:type="dcterms:W3CDTF">2021-08-30T13:52:00Z</dcterms:created>
  <dcterms:modified xsi:type="dcterms:W3CDTF">2021-08-30T13:52:00Z</dcterms:modified>
</cp:coreProperties>
</file>