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6C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 xml:space="preserve">ANEXO III 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FICHA DE INSCRIÇÃO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p w:rsidR="00B67E98" w:rsidRPr="00105355" w:rsidRDefault="00B67E98" w:rsidP="0004363E">
      <w:pPr>
        <w:pStyle w:val="Corpodetexto"/>
        <w:ind w:right="64"/>
        <w:jc w:val="both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INSCRIÇÃO PARA RECRUTAMENTO, SELEÇÃO E INDICAÇÃO DE PROFISSIONAL PARA ATUAR COMO ASSISTENTE TÉCNICO NO CONVÊNIO ENTRE DEFENSORIA PÚBLICA DO ESTADO DE SÃO PAULO E O CAU/SP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36"/>
        <w:gridCol w:w="6000"/>
      </w:tblGrid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27256A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Nome:</w:t>
            </w:r>
          </w:p>
        </w:tc>
      </w:tr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04363E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Registro CAU n.º:</w:t>
            </w:r>
          </w:p>
        </w:tc>
      </w:tr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27256A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Título Profissional: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tcBorders>
              <w:righ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000" w:type="dxa"/>
            <w:tcBorders>
              <w:lef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RG: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Filiação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Pai: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Mãe: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 Residencial</w:t>
            </w:r>
          </w:p>
        </w:tc>
        <w:tc>
          <w:tcPr>
            <w:tcW w:w="6236" w:type="dxa"/>
            <w:gridSpan w:val="2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Endereço: (Rua</w:t>
            </w:r>
            <w:r w:rsidRPr="00FA1F45">
              <w:rPr>
                <w:rFonts w:asciiTheme="minorHAnsi" w:hAnsiTheme="minorHAnsi" w:cstheme="minorHAnsi"/>
              </w:rPr>
              <w:t>, número, complemento</w:t>
            </w:r>
            <w:r w:rsidRPr="00105355">
              <w:rPr>
                <w:rFonts w:asciiTheme="minorHAnsi" w:hAnsiTheme="minorHAnsi" w:cstheme="minorHAnsi"/>
              </w:rPr>
              <w:t>)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Bairro: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Cidade: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CEP: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 Comercial</w:t>
            </w:r>
          </w:p>
        </w:tc>
        <w:tc>
          <w:tcPr>
            <w:tcW w:w="6236" w:type="dxa"/>
            <w:gridSpan w:val="2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Endereço: (Rua</w:t>
            </w:r>
            <w:r w:rsidRPr="00FA1F45">
              <w:rPr>
                <w:rFonts w:asciiTheme="minorHAnsi" w:hAnsiTheme="minorHAnsi" w:cstheme="minorHAnsi"/>
              </w:rPr>
              <w:t>, número, complemento</w:t>
            </w:r>
            <w:r w:rsidRPr="00105355">
              <w:rPr>
                <w:rFonts w:asciiTheme="minorHAnsi" w:hAnsiTheme="minorHAnsi" w:cstheme="minorHAnsi"/>
              </w:rPr>
              <w:t>)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Bairro: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Cidade: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CEP: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Fone Res.: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Fone Com.: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Cel.1: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Cel. 2</w:t>
            </w:r>
            <w:r w:rsidR="00B67E98" w:rsidRPr="00105355">
              <w:rPr>
                <w:rFonts w:asciiTheme="minorHAnsi" w:hAnsiTheme="minorHAnsi" w:cstheme="minorHAnsi"/>
              </w:rPr>
              <w:t>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e-mail 1: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e-mail 2: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</w:tbl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Style w:val="TableNormal1"/>
        <w:tblpPr w:leftFromText="141" w:rightFromText="141" w:vertAnchor="text" w:horzAnchor="margin" w:tblpX="-309" w:tblpY="274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126"/>
      </w:tblGrid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9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CATEGORIA DE PRESTAÇÃO DE SERVIÇO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spacing w:before="9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105355">
            <w:pPr>
              <w:spacing w:line="273" w:lineRule="auto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INSCRIÇÃO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MEMORIAL USUCAPIÃO (PLANTA PARA INSTRUIR O PROCESSO)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spacing w:before="35"/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USUCAPIÃO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VISTORIA EM GERAL (APURAR DANOS DEVIDOS A CONSTRUIR)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DESAPROPRIAÇÃO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INDENIZATÓRIAS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POSSESSÓRIAS, REIVINDICATÓRIAS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INSTITUIÇÃO DE SERVIDÃO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AÇÕES ORDINÁRIAS E PROCEDIMENTO SUMÁRIO, INDENIZAÇÃO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AVALIAÇÃO E IMÓVEIS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2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DEMARCATÓRIA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RETIFICAÇÃO DE ÁREA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lastRenderedPageBreak/>
              <w:t>NUNCIAÇÃO DE OBRA NOVA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DEMOLITÓRIA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REVISIONAL DE ALUGUEL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AÇÕES DE DESPEJO (AVALIAÇÃO DEBENFEITORIAS)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</w:tbl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Style w:val="TableNormal2"/>
        <w:tblW w:w="935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83B44" w:rsidRPr="00105355" w:rsidTr="00105355">
        <w:trPr>
          <w:trHeight w:val="57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C83B44" w:rsidRPr="00105355" w:rsidRDefault="00C83B44" w:rsidP="00C83B44">
            <w:pPr>
              <w:spacing w:before="1"/>
              <w:ind w:left="3038" w:right="3029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</w:tcPr>
          <w:p w:rsidR="00C83B44" w:rsidRPr="00105355" w:rsidRDefault="00C83B44" w:rsidP="00C83B44">
            <w:pPr>
              <w:spacing w:before="117" w:line="276" w:lineRule="auto"/>
              <w:ind w:left="4" w:right="-15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Declaro estar ciente e de acordo com o teor de todas as Cláusulas do Convênio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03/2019, Anexo VII</w:t>
            </w:r>
            <w:r w:rsidR="00B143C4">
              <w:rPr>
                <w:rFonts w:asciiTheme="minorHAnsi" w:eastAsia="Verdana" w:hAnsiTheme="minorHAnsi" w:cstheme="minorHAnsi"/>
                <w:sz w:val="24"/>
                <w:szCs w:val="24"/>
              </w:rPr>
              <w:t>I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do Edital,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celebrado em </w:t>
            </w:r>
            <w:r w:rsidR="00B143C4">
              <w:rPr>
                <w:rFonts w:asciiTheme="minorHAnsi" w:eastAsia="Verdana" w:hAnsiTheme="minorHAnsi" w:cstheme="minorHAnsi"/>
                <w:sz w:val="24"/>
                <w:szCs w:val="24"/>
              </w:rPr>
              <w:t>31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/</w:t>
            </w:r>
            <w:r w:rsidR="00B143C4">
              <w:rPr>
                <w:rFonts w:asciiTheme="minorHAnsi" w:eastAsia="Verdana" w:hAnsiTheme="minorHAnsi" w:cstheme="minorHAnsi"/>
                <w:sz w:val="24"/>
                <w:szCs w:val="24"/>
              </w:rPr>
              <w:t>05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/2019, entre a Defensoria Pública do Estado de São Paulo e o Conselho de Arquitetura</w:t>
            </w:r>
            <w:r w:rsidRPr="00E37C63">
              <w:rPr>
                <w:rFonts w:asciiTheme="minorHAnsi" w:eastAsia="Verdana" w:hAnsiTheme="minorHAnsi" w:cstheme="minorHAnsi"/>
                <w:spacing w:val="-55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e Urbanismo de São Paulo, especialmente no que tange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ao </w:t>
            </w:r>
            <w:r w:rsidRPr="002D1B5F">
              <w:rPr>
                <w:rFonts w:asciiTheme="minorHAnsi" w:eastAsia="Verdana" w:hAnsiTheme="minorHAnsi" w:cstheme="minorHAnsi"/>
                <w:sz w:val="24"/>
                <w:szCs w:val="24"/>
              </w:rPr>
              <w:t>Parágrafo Único da Cláusula Quinta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que dispõe sobre a obrigatoriedade de abertura de </w:t>
            </w:r>
            <w:r w:rsidRPr="002D1B5F">
              <w:rPr>
                <w:rFonts w:asciiTheme="minorHAnsi" w:eastAsia="Verdana" w:hAnsiTheme="minorHAnsi" w:cstheme="minorHAnsi"/>
                <w:sz w:val="24"/>
                <w:szCs w:val="24"/>
              </w:rPr>
              <w:t>Conta Corrente no Banco do Brasil S.A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, para recebimento de honorários, bem como de que tais atuações e o recebimento desses honorários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não</w:t>
            </w:r>
            <w:r w:rsidRPr="00105355">
              <w:rPr>
                <w:rFonts w:asciiTheme="minorHAnsi" w:eastAsia="Verdan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implicarão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vínculo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empregatício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com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Estado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o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CAU/SP,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que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</w:t>
            </w:r>
            <w:r w:rsidRPr="00105355">
              <w:rPr>
                <w:rFonts w:asciiTheme="minorHAnsi" w:eastAsia="Verdan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presente inscrição, para ser deferida, está condicionada a preliminar análise por parte do</w:t>
            </w:r>
            <w:r w:rsidRPr="00105355">
              <w:rPr>
                <w:rFonts w:asciiTheme="minorHAnsi" w:eastAsia="Verdana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CAU/SP.</w:t>
            </w:r>
          </w:p>
          <w:p w:rsidR="00C83B44" w:rsidRPr="00105355" w:rsidRDefault="00C83B44" w:rsidP="00C83B44">
            <w:pPr>
              <w:spacing w:before="11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tabs>
                <w:tab w:val="left" w:pos="3640"/>
                <w:tab w:val="left" w:pos="4427"/>
                <w:tab w:val="left" w:pos="6108"/>
              </w:tabs>
              <w:ind w:left="8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,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 2019.</w:t>
            </w:r>
          </w:p>
          <w:p w:rsidR="00C83B44" w:rsidRPr="00105355" w:rsidRDefault="006C1B12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noProof/>
                <w:sz w:val="24"/>
                <w:szCs w:val="24"/>
                <w:u w:val="single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5886450" cy="1143000"/>
                      <wp:effectExtent l="0" t="0" r="19050" b="19050"/>
                      <wp:wrapNone/>
                      <wp:docPr id="232" name="Elips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AB289" id="Elipse 232" o:spid="_x0000_s1026" style="position:absolute;margin-left:-.05pt;margin-top:7.25pt;width:463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" filled="f" strokecolor="red" strokeweight="2pt"/>
                  </w:pict>
                </mc:Fallback>
              </mc:AlternateContent>
            </w:r>
          </w:p>
          <w:p w:rsidR="00C83B44" w:rsidRPr="00105355" w:rsidRDefault="00C83B44" w:rsidP="00C83B44">
            <w:pPr>
              <w:spacing w:before="3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spacing w:line="24" w:lineRule="exact"/>
              <w:ind w:left="223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noProof/>
                <w:sz w:val="24"/>
                <w:szCs w:val="24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41146F0" wp14:editId="15DB3ECE">
                      <wp:extent cx="3773170" cy="14605"/>
                      <wp:effectExtent l="8255" t="3175" r="9525" b="1270"/>
                      <wp:docPr id="5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3170" cy="14605"/>
                                <a:chOff x="0" y="0"/>
                                <a:chExt cx="5942" cy="23"/>
                              </a:xfrm>
                            </wpg:grpSpPr>
                            <wps:wsp>
                              <wps:cNvPr id="5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1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0" y="11"/>
                                  <a:ext cx="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8" y="11"/>
                                  <a:ext cx="1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7" y="11"/>
                                  <a:ext cx="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11"/>
                                  <a:ext cx="1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C0A2A" id="Group 2" o:spid="_x0000_s1026" style="width:297.1pt;height:1.15pt;mso-position-horizontal-relative:char;mso-position-vertical-relative:line" coordsize="594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">
                      <v:line id="Line 7" o:spid="_x0000_s1027" style="position:absolute;visibility:visible;mso-wrap-style:square" from="0,11" to="124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8bYsQAAADbAAAADwAAAGRycy9kb3ducmV2LnhtbESP3WoCMRSE7wu+QziCd5pVWtHVKCLY&#10;llIEf5C9PGyOu4vJybqJun37piD0cpiZb5j5srVG3KnxlWMFw0ECgjh3uuJCwfGw6U9A+ICs0Tgm&#10;BT/kYbnovMwx1e7BO7rvQyEihH2KCsoQ6lRKn5dk0Q9cTRy9s2sshiibQuoGHxFujRwlyVharDgu&#10;lFjTuqT8sr9ZBe/fVSan7evWmPXJfo0pu9JHplSv265mIAK14T/8bH9qBW9D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xtixAAAANsAAAAPAAAAAAAAAAAA&#10;AAAAAKECAABkcnMvZG93bnJldi54bWxQSwUGAAAAAAQABAD5AAAAkgMAAAAA&#10;" strokeweight=".40506mm"/>
                      <v:line id="Line 6" o:spid="_x0000_s1028" style="position:absolute;visibility:visible;mso-wrap-style:square" from="1250,11" to="218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2FFcQAAADbAAAADwAAAGRycy9kb3ducmV2LnhtbESP3WoCMRSE7wXfIRzBu5pVVNqtUUTw&#10;B5FCbSl7edic7i5NTtZN1PXtjVDwcpiZb5jZorVGXKjxlWMFw0ECgjh3uuJCwffX+uUVhA/IGo1j&#10;UnAjD4t5tzPDVLsrf9LlGAoRIexTVFCGUKdS+rwki37gauLo/brGYoiyKaRu8Brh1shRkkylxYrj&#10;Qok1rUrK/45nq2BzqDL51o4/jFn92P2UshNtM6X6vXb5DiJQG57h//ZOK5iM4P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YUVxAAAANsAAAAPAAAAAAAAAAAA&#10;AAAAAKECAABkcnMvZG93bnJldi54bWxQSwUGAAAAAAQABAD5AAAAkgMAAAAA&#10;" strokeweight=".40506mm"/>
                      <v:line id="Line 5" o:spid="_x0000_s1029" style="position:absolute;visibility:visible;mso-wrap-style:square" from="2188,11" to="359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gjsQAAADbAAAADwAAAGRycy9kb3ducmV2LnhtbESPQWsCMRSE7wX/Q3iCt5qtVdHVKEWo&#10;SimFqsgeH5vX3aXJy7qJuv57UxB6HGbmG2a+bK0RF2p85VjBSz8BQZw7XXGh4LB/f56A8AFZo3FM&#10;Cm7kYbnoPM0x1e7K33TZhUJECPsUFZQh1KmUPi/Jou+7mjh6P66xGKJsCqkbvEa4NXKQJGNpseK4&#10;UGJNq5Ly393ZKlh/VpmctsMvY1ZH+zGm7ESbTKlet32bgQjUhv/wo73VCkav8Pc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SCOxAAAANsAAAAPAAAAAAAAAAAA&#10;AAAAAKECAABkcnMvZG93bnJldi54bWxQSwUGAAAAAAQABAD5AAAAkgMAAAAA&#10;" strokeweight=".40506mm"/>
                      <v:line id="Line 4" o:spid="_x0000_s1030" style="position:absolute;visibility:visible;mso-wrap-style:square" from="3597,11" to="453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4+sQAAADbAAAADwAAAGRycy9kb3ducmV2LnhtbESP3WoCMRSE7wu+QziCdzVrUdHVKCL4&#10;QymFqsheHjbH3cXkZLuJur59Uyj0cpiZb5j5srVG3KnxlWMFg34Cgjh3uuJCwem4eZ2A8AFZo3FM&#10;Cp7kYbnovMwx1e7BX3Q/hEJECPsUFZQh1KmUPi/Jou+7mjh6F9dYDFE2hdQNPiLcGvmWJGNpseK4&#10;UGJN65Ly6+FmFWw/qkxO2+GnMeuzfR9T9k27TKlet13NQARqw3/4r73XCkZD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Lj6xAAAANsAAAAPAAAAAAAAAAAA&#10;AAAAAKECAABkcnMvZG93bnJldi54bWxQSwUGAAAAAAQABAD5AAAAkgMAAAAA&#10;" strokeweight=".40506mm"/>
                      <v:line id="Line 3" o:spid="_x0000_s1031" style="position:absolute;visibility:visible;mso-wrap-style:square" from="4535,11" to="594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dYcQAAADbAAAADwAAAGRycy9kb3ducmV2LnhtbESP3WoCMRSE7wXfIRzBu5pVVNqtUUTw&#10;B5FCbSl7edic7i5NTtZN1PXtjVDwcpiZb5jZorVGXKjxlWMFw0ECgjh3uuJCwffX+uUVhA/IGo1j&#10;UnAjD4t5tzPDVLsrf9LlGAoRIexTVFCGUKdS+rwki37gauLo/brGYoiyKaRu8Brh1shRkkylxYrj&#10;Qok1rUrK/45nq2BzqDL51o4/jFn92P2UshNtM6X6vXb5DiJQG57h//ZOK5hM4P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B1hxAAAANsAAAAPAAAAAAAAAAAA&#10;AAAAAKECAABkcnMvZG93bnJldi54bWxQSwUGAAAAAAQABAD5AAAAkgMAAAAA&#10;" strokeweight=".40506mm"/>
                      <w10:anchorlock/>
                    </v:group>
                  </w:pict>
                </mc:Fallback>
              </mc:AlternateContent>
            </w:r>
          </w:p>
          <w:p w:rsidR="00C83B44" w:rsidRPr="00105355" w:rsidRDefault="00C83B44" w:rsidP="00C83B44">
            <w:pPr>
              <w:spacing w:before="7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ind w:left="9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Assinatura do(a) Profissional</w:t>
            </w:r>
          </w:p>
          <w:p w:rsidR="006C1B12" w:rsidRPr="00105355" w:rsidRDefault="006C1B12" w:rsidP="00C83B44">
            <w:pPr>
              <w:ind w:left="9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color w:val="FF0000"/>
                <w:sz w:val="24"/>
                <w:szCs w:val="24"/>
              </w:rPr>
              <w:t>ASSINATURA MANUAL (Não serão aceitas assinaturas impressas ou digitais)</w:t>
            </w: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C83B44" w:rsidRPr="00105355" w:rsidRDefault="00C83B44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520786" w:rsidP="00520786">
            <w:pPr>
              <w:tabs>
                <w:tab w:val="left" w:pos="6805"/>
              </w:tabs>
              <w:spacing w:before="186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PARA PREENCHIMENTO PELO CAU/SP:</w:t>
            </w:r>
          </w:p>
        </w:tc>
      </w:tr>
      <w:tr w:rsidR="00105355" w:rsidRPr="00105355" w:rsidTr="00105355">
        <w:trPr>
          <w:trHeight w:val="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1" w:rsidRDefault="00105355" w:rsidP="00105355">
            <w:pPr>
              <w:tabs>
                <w:tab w:val="left" w:pos="6013"/>
                <w:tab w:val="left" w:pos="6917"/>
                <w:tab w:val="left" w:pos="8920"/>
                <w:tab w:val="left" w:pos="9884"/>
              </w:tabs>
              <w:spacing w:before="119" w:line="276" w:lineRule="auto"/>
              <w:ind w:left="4" w:right="418"/>
              <w:rPr>
                <w:rFonts w:asciiTheme="minorHAnsi" w:eastAsia="Verdana" w:hAnsiTheme="minorHAnsi" w:cstheme="minorHAnsi"/>
                <w:spacing w:val="-17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Existe sanção ética aplicada ao profissional?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SIM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)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NÃO</w:t>
            </w:r>
            <w:r w:rsidRPr="00105355">
              <w:rPr>
                <w:rFonts w:asciiTheme="minorHAnsi" w:eastAsia="Verdan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  <w:r w:rsidRPr="00105355">
              <w:rPr>
                <w:rFonts w:asciiTheme="minorHAnsi" w:eastAsia="Verdana" w:hAnsiTheme="minorHAnsi" w:cstheme="minorHAnsi"/>
                <w:spacing w:val="-17"/>
                <w:sz w:val="24"/>
                <w:szCs w:val="24"/>
              </w:rPr>
              <w:t xml:space="preserve">) </w:t>
            </w:r>
          </w:p>
          <w:p w:rsidR="00105355" w:rsidRPr="00105355" w:rsidRDefault="00105355" w:rsidP="00105355">
            <w:pPr>
              <w:tabs>
                <w:tab w:val="left" w:pos="6013"/>
                <w:tab w:val="left" w:pos="6917"/>
                <w:tab w:val="left" w:pos="8920"/>
                <w:tab w:val="left" w:pos="9884"/>
              </w:tabs>
              <w:spacing w:before="119" w:line="276" w:lineRule="auto"/>
              <w:ind w:left="4" w:right="418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 caso positivo, qual(is) o(s)</w:t>
            </w:r>
            <w:r w:rsidRPr="00105355">
              <w:rPr>
                <w:rFonts w:asciiTheme="minorHAnsi" w:eastAsia="Verdan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Processo(s)?:</w:t>
            </w:r>
          </w:p>
          <w:p w:rsidR="00105355" w:rsidRPr="00105355" w:rsidRDefault="00105355" w:rsidP="00105355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____________________________________________________________________________________________.</w:t>
            </w: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  <w:tcBorders>
              <w:top w:val="single" w:sz="4" w:space="0" w:color="auto"/>
            </w:tcBorders>
          </w:tcPr>
          <w:p w:rsidR="00F45F1D" w:rsidRPr="00E37C63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Profissional QUITE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com a anuidade 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até o exercício de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20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1</w:t>
            </w:r>
            <w:r w:rsidR="000F5ECE">
              <w:rPr>
                <w:rFonts w:asciiTheme="minorHAnsi" w:eastAsia="Verdana" w:hAnsiTheme="minorHAnsi" w:cstheme="minorHAnsi"/>
                <w:sz w:val="24"/>
                <w:szCs w:val="24"/>
              </w:rPr>
              <w:t>9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? </w:t>
            </w:r>
          </w:p>
          <w:p w:rsidR="00F45F1D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SIM</w:t>
            </w:r>
            <w:r w:rsidRPr="00E37C63">
              <w:rPr>
                <w:rFonts w:asciiTheme="minorHAnsi" w:eastAsia="Verdana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( </w:t>
            </w:r>
            <w:r w:rsidRPr="00E37C63">
              <w:rPr>
                <w:rFonts w:asciiTheme="minorHAnsi" w:eastAsia="Verdana" w:hAnsiTheme="minorHAnsi" w:cstheme="minorHAnsi"/>
                <w:spacing w:val="73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)           NÃO ( 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E37C63">
              <w:rPr>
                <w:rFonts w:asciiTheme="minorHAnsi" w:eastAsia="Verdana" w:hAnsiTheme="minorHAnsi" w:cstheme="minorHAnsi"/>
                <w:spacing w:val="-16"/>
                <w:sz w:val="24"/>
                <w:szCs w:val="24"/>
              </w:rPr>
              <w:t xml:space="preserve">)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Há parcelamento da</w:t>
            </w:r>
            <w:r w:rsidRPr="00E37C63">
              <w:rPr>
                <w:rFonts w:asciiTheme="minorHAnsi" w:eastAsia="Verdan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anuidade</w:t>
            </w:r>
            <w:r w:rsidRPr="00E37C63">
              <w:rPr>
                <w:rFonts w:asciiTheme="minorHAnsi" w:eastAsia="Verdan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20</w:t>
            </w:r>
            <w:r w:rsidR="00E37C63">
              <w:rPr>
                <w:rFonts w:asciiTheme="minorHAnsi" w:eastAsia="Verdana" w:hAnsiTheme="minorHAnsi" w:cstheme="minorHAnsi"/>
                <w:sz w:val="24"/>
                <w:szCs w:val="24"/>
              </w:rPr>
              <w:t>1</w:t>
            </w:r>
            <w:r w:rsidR="000F5ECE">
              <w:rPr>
                <w:rFonts w:asciiTheme="minorHAnsi" w:eastAsia="Verdana" w:hAnsiTheme="minorHAnsi" w:cstheme="minorHAnsi"/>
                <w:sz w:val="24"/>
                <w:szCs w:val="24"/>
              </w:rPr>
              <w:t>9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?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  <w:p w:rsidR="00C83B44" w:rsidRPr="00105355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SIM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(  </w:t>
            </w:r>
            <w:r w:rsidRPr="00105355">
              <w:rPr>
                <w:rFonts w:asciiTheme="minorHAnsi" w:eastAsia="Verdan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)  </w:t>
            </w:r>
            <w:r w:rsidR="00F45F1D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NÃO ( </w:t>
            </w:r>
            <w:r w:rsidR="00F45F1D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105355">
              <w:rPr>
                <w:rFonts w:asciiTheme="minorHAnsi" w:eastAsia="Verdana" w:hAnsiTheme="minorHAnsi" w:cstheme="minorHAnsi"/>
                <w:spacing w:val="-16"/>
                <w:sz w:val="24"/>
                <w:szCs w:val="24"/>
              </w:rPr>
              <w:t xml:space="preserve">)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Há parcelas em aberto?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Quais?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</w:p>
          <w:p w:rsidR="00F45F1D" w:rsidRDefault="00F45F1D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</w:pP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    </w:t>
            </w:r>
            <w:r w:rsidRPr="00105355">
              <w:rPr>
                <w:rFonts w:asciiTheme="minorHAnsi" w:eastAsia="Verdana" w:hAnsiTheme="minorHAnsi" w:cstheme="minorHAnsi"/>
                <w:spacing w:val="18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_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2019.</w:t>
            </w: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</w:tc>
      </w:tr>
    </w:tbl>
    <w:p w:rsidR="00F45F1D" w:rsidRDefault="00F45F1D" w:rsidP="00581626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sectPr w:rsidR="00F45F1D" w:rsidSect="00E37C63">
      <w:headerReference w:type="default" r:id="rId8"/>
      <w:footerReference w:type="default" r:id="rId9"/>
      <w:pgSz w:w="11910" w:h="16840"/>
      <w:pgMar w:top="1702" w:right="1180" w:bottom="880" w:left="1600" w:header="426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9B" w:rsidRDefault="005D769B">
      <w:r>
        <w:separator/>
      </w:r>
    </w:p>
  </w:endnote>
  <w:endnote w:type="continuationSeparator" w:id="0">
    <w:p w:rsidR="005D769B" w:rsidRDefault="005D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908304</wp:posOffset>
              </wp:positionH>
              <wp:positionV relativeFrom="page">
                <wp:posOffset>10076688</wp:posOffset>
              </wp:positionV>
              <wp:extent cx="5455920" cy="419100"/>
              <wp:effectExtent l="0" t="0" r="1143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204" w:rsidRDefault="000A020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Edital de Chamada Pública CAU/SP nº </w:t>
                          </w:r>
                          <w:r w:rsidR="00CB34D0">
                            <w:rPr>
                              <w:w w:val="105"/>
                              <w:sz w:val="18"/>
                            </w:rPr>
                            <w:t>02</w:t>
                          </w:r>
                          <w:r>
                            <w:rPr>
                              <w:w w:val="105"/>
                              <w:sz w:val="18"/>
                            </w:rPr>
                            <w:t>/2019</w:t>
                          </w:r>
                        </w:p>
                        <w:p w:rsidR="000A0204" w:rsidRDefault="000A0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Inscrição de Arquitetos e Urbanistas </w:t>
                          </w:r>
                          <w:r w:rsidRPr="00CB34D0">
                            <w:rPr>
                              <w:sz w:val="18"/>
                            </w:rPr>
                            <w:t xml:space="preserve">para Prestação de Assistência Técnica Convênio nº </w:t>
                          </w:r>
                          <w:r w:rsidR="00646B06" w:rsidRPr="00CB34D0">
                            <w:rPr>
                              <w:sz w:val="18"/>
                            </w:rPr>
                            <w:t>03</w:t>
                          </w:r>
                          <w:r w:rsidRPr="00CB34D0">
                            <w:rPr>
                              <w:sz w:val="18"/>
                            </w:rPr>
                            <w:t xml:space="preserve">/2019 - </w:t>
                          </w:r>
                          <w:r w:rsidR="00CB34D0" w:rsidRPr="00CB34D0">
                            <w:rPr>
                              <w:sz w:val="18"/>
                            </w:rPr>
                            <w:t>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793.45pt;width:429.6pt;height:33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jXrgIAAKk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" filled="f" stroked="f">
              <v:textbox inset="0,0,0,0">
                <w:txbxContent>
                  <w:p w:rsidR="000A0204" w:rsidRDefault="000A020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Edital de Chamada Pública CAU/SP nº </w:t>
                    </w:r>
                    <w:r w:rsidR="00CB34D0">
                      <w:rPr>
                        <w:w w:val="105"/>
                        <w:sz w:val="18"/>
                      </w:rPr>
                      <w:t>02</w:t>
                    </w:r>
                    <w:r>
                      <w:rPr>
                        <w:w w:val="105"/>
                        <w:sz w:val="18"/>
                      </w:rPr>
                      <w:t>/2019</w:t>
                    </w:r>
                  </w:p>
                  <w:p w:rsidR="000A0204" w:rsidRDefault="000A0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Inscrição de Arquitetos e Urbanistas </w:t>
                    </w:r>
                    <w:r w:rsidRPr="00CB34D0">
                      <w:rPr>
                        <w:sz w:val="18"/>
                      </w:rPr>
                      <w:t xml:space="preserve">para Prestação de Assistência Técnica Convênio nº </w:t>
                    </w:r>
                    <w:r w:rsidR="00646B06" w:rsidRPr="00CB34D0">
                      <w:rPr>
                        <w:sz w:val="18"/>
                      </w:rPr>
                      <w:t>03</w:t>
                    </w:r>
                    <w:r w:rsidRPr="00CB34D0">
                      <w:rPr>
                        <w:sz w:val="18"/>
                      </w:rPr>
                      <w:t xml:space="preserve">/2019 - </w:t>
                    </w:r>
                    <w:r w:rsidR="00CB34D0" w:rsidRPr="00CB34D0">
                      <w:rPr>
                        <w:sz w:val="18"/>
                      </w:rPr>
                      <w:t>DPE/SP – CAU/SP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9B" w:rsidRDefault="005D769B">
      <w:r>
        <w:separator/>
      </w:r>
    </w:p>
  </w:footnote>
  <w:footnote w:type="continuationSeparator" w:id="0">
    <w:p w:rsidR="005D769B" w:rsidRDefault="005D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Pr="00E37C63" w:rsidRDefault="00E37C63" w:rsidP="00E37C63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4D5EC14B" wp14:editId="472A47DE">
          <wp:extent cx="5715000" cy="695325"/>
          <wp:effectExtent l="0" t="0" r="0" b="9525"/>
          <wp:docPr id="17" name="Imagem 17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4363E"/>
    <w:rsid w:val="00087A89"/>
    <w:rsid w:val="00090712"/>
    <w:rsid w:val="000A0204"/>
    <w:rsid w:val="000B225F"/>
    <w:rsid w:val="000B2D4A"/>
    <w:rsid w:val="000C01C7"/>
    <w:rsid w:val="000C7415"/>
    <w:rsid w:val="000F5ECE"/>
    <w:rsid w:val="00103503"/>
    <w:rsid w:val="00105355"/>
    <w:rsid w:val="00130C58"/>
    <w:rsid w:val="00136A5B"/>
    <w:rsid w:val="00154400"/>
    <w:rsid w:val="00193497"/>
    <w:rsid w:val="001A4AEB"/>
    <w:rsid w:val="001A566E"/>
    <w:rsid w:val="001D346C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E4316"/>
    <w:rsid w:val="003F1C35"/>
    <w:rsid w:val="003F57FE"/>
    <w:rsid w:val="003F62D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81626"/>
    <w:rsid w:val="005D769B"/>
    <w:rsid w:val="005F420E"/>
    <w:rsid w:val="00605AB0"/>
    <w:rsid w:val="00617D50"/>
    <w:rsid w:val="00617DDE"/>
    <w:rsid w:val="006247B7"/>
    <w:rsid w:val="0064280A"/>
    <w:rsid w:val="00646B06"/>
    <w:rsid w:val="006B01E8"/>
    <w:rsid w:val="006B4618"/>
    <w:rsid w:val="006C12F3"/>
    <w:rsid w:val="006C1B12"/>
    <w:rsid w:val="006D7FB4"/>
    <w:rsid w:val="006E7BC0"/>
    <w:rsid w:val="00714F7A"/>
    <w:rsid w:val="00734AFF"/>
    <w:rsid w:val="00736233"/>
    <w:rsid w:val="007518EA"/>
    <w:rsid w:val="00765241"/>
    <w:rsid w:val="007745BC"/>
    <w:rsid w:val="007B2138"/>
    <w:rsid w:val="0085657E"/>
    <w:rsid w:val="00860B2C"/>
    <w:rsid w:val="00863311"/>
    <w:rsid w:val="00875A5B"/>
    <w:rsid w:val="00890BD6"/>
    <w:rsid w:val="008A3B69"/>
    <w:rsid w:val="008C2BA6"/>
    <w:rsid w:val="008D3889"/>
    <w:rsid w:val="008F7D8B"/>
    <w:rsid w:val="009704FB"/>
    <w:rsid w:val="009770B6"/>
    <w:rsid w:val="009860E4"/>
    <w:rsid w:val="009B77AF"/>
    <w:rsid w:val="009E5840"/>
    <w:rsid w:val="00A244F1"/>
    <w:rsid w:val="00A25078"/>
    <w:rsid w:val="00A35A55"/>
    <w:rsid w:val="00A447F1"/>
    <w:rsid w:val="00A77AB2"/>
    <w:rsid w:val="00A77E37"/>
    <w:rsid w:val="00AE22E3"/>
    <w:rsid w:val="00AF094B"/>
    <w:rsid w:val="00B143C4"/>
    <w:rsid w:val="00B527FA"/>
    <w:rsid w:val="00B67E98"/>
    <w:rsid w:val="00B72F39"/>
    <w:rsid w:val="00BC4F86"/>
    <w:rsid w:val="00BD1C25"/>
    <w:rsid w:val="00BF0FD5"/>
    <w:rsid w:val="00C27E88"/>
    <w:rsid w:val="00C77EB1"/>
    <w:rsid w:val="00C83B44"/>
    <w:rsid w:val="00C84652"/>
    <w:rsid w:val="00C93A20"/>
    <w:rsid w:val="00CB34D0"/>
    <w:rsid w:val="00D14666"/>
    <w:rsid w:val="00D264A8"/>
    <w:rsid w:val="00D32A48"/>
    <w:rsid w:val="00D55418"/>
    <w:rsid w:val="00D81D68"/>
    <w:rsid w:val="00DC03BE"/>
    <w:rsid w:val="00DE28F6"/>
    <w:rsid w:val="00DE4D89"/>
    <w:rsid w:val="00E37C63"/>
    <w:rsid w:val="00E4034D"/>
    <w:rsid w:val="00E41332"/>
    <w:rsid w:val="00E64841"/>
    <w:rsid w:val="00E82F46"/>
    <w:rsid w:val="00ED6981"/>
    <w:rsid w:val="00F45F1D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CC34-E06C-4558-9579-0E6BD78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20</cp:revision>
  <cp:lastPrinted>2019-05-06T20:26:00Z</cp:lastPrinted>
  <dcterms:created xsi:type="dcterms:W3CDTF">2019-05-03T18:31:00Z</dcterms:created>
  <dcterms:modified xsi:type="dcterms:W3CDTF">2019-06-21T16:14:00Z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