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DD" w:rsidRPr="00E925E5" w:rsidRDefault="00852E80">
      <w:pPr>
        <w:pStyle w:val="Ttulo1"/>
        <w:spacing w:before="90"/>
        <w:ind w:left="140" w:right="812" w:firstLine="0"/>
        <w:jc w:val="center"/>
      </w:pPr>
      <w:r>
        <w:t>A</w:t>
      </w:r>
      <w:r w:rsidR="00C26678" w:rsidRPr="00E925E5">
        <w:t>NEXO II</w:t>
      </w:r>
    </w:p>
    <w:p w:rsidR="008B22DD" w:rsidRPr="00E925E5" w:rsidRDefault="00C26678">
      <w:pPr>
        <w:ind w:left="127" w:right="812"/>
        <w:jc w:val="center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TERMO DE CREDENCIAMENTO CAU/SP nº xxxx/ano</w:t>
      </w:r>
    </w:p>
    <w:p w:rsidR="008B22DD" w:rsidRPr="00E925E5" w:rsidRDefault="008B22DD">
      <w:pPr>
        <w:pStyle w:val="Corpodetexto"/>
        <w:spacing w:before="9"/>
        <w:rPr>
          <w:b/>
        </w:rPr>
      </w:pPr>
    </w:p>
    <w:p w:rsidR="008B22DD" w:rsidRPr="00E925E5" w:rsidRDefault="00C26678">
      <w:pPr>
        <w:tabs>
          <w:tab w:val="left" w:pos="2760"/>
          <w:tab w:val="left" w:pos="2816"/>
          <w:tab w:val="left" w:pos="5416"/>
          <w:tab w:val="left" w:pos="6398"/>
          <w:tab w:val="left" w:pos="6888"/>
          <w:tab w:val="left" w:pos="7498"/>
          <w:tab w:val="left" w:pos="9179"/>
        </w:tabs>
        <w:spacing w:before="1" w:line="259" w:lineRule="auto"/>
        <w:ind w:left="220" w:right="894"/>
        <w:jc w:val="both"/>
        <w:rPr>
          <w:sz w:val="24"/>
          <w:szCs w:val="24"/>
        </w:rPr>
      </w:pPr>
      <w:r w:rsidRPr="00E925E5">
        <w:rPr>
          <w:sz w:val="24"/>
          <w:szCs w:val="24"/>
        </w:rPr>
        <w:t xml:space="preserve">Pelo presente instrumento, de um lado, o </w:t>
      </w:r>
      <w:r w:rsidRPr="00E925E5">
        <w:rPr>
          <w:b/>
          <w:sz w:val="24"/>
          <w:szCs w:val="24"/>
        </w:rPr>
        <w:t xml:space="preserve">CONSELHO DE ARQUITETURA E URBANISMO DE SÃO </w:t>
      </w:r>
      <w:r w:rsidRPr="00E925E5">
        <w:rPr>
          <w:b/>
          <w:spacing w:val="-4"/>
          <w:sz w:val="24"/>
          <w:szCs w:val="24"/>
        </w:rPr>
        <w:t xml:space="preserve">PAULO, </w:t>
      </w:r>
      <w:r w:rsidRPr="00E925E5">
        <w:rPr>
          <w:sz w:val="24"/>
          <w:szCs w:val="24"/>
        </w:rPr>
        <w:t xml:space="preserve">autarquia federal de fiscalização profissional regida pela Lei n° 12.378, de 31 de dezembro de 2010, inscrita no CNPJ sob o n° 15.131.560/0001-52, com sede à Rua Formosa, nº 367, 23º  </w:t>
      </w:r>
      <w:r w:rsidRPr="00E925E5">
        <w:rPr>
          <w:spacing w:val="-3"/>
          <w:sz w:val="24"/>
          <w:szCs w:val="24"/>
        </w:rPr>
        <w:t xml:space="preserve">andar,  </w:t>
      </w:r>
      <w:r w:rsidRPr="00E925E5">
        <w:rPr>
          <w:sz w:val="24"/>
          <w:szCs w:val="24"/>
        </w:rPr>
        <w:t xml:space="preserve">Centro,  São  Paulo  -  </w:t>
      </w:r>
      <w:r w:rsidRPr="00E925E5">
        <w:rPr>
          <w:spacing w:val="-9"/>
          <w:sz w:val="24"/>
          <w:szCs w:val="24"/>
        </w:rPr>
        <w:t xml:space="preserve">SP,  </w:t>
      </w:r>
      <w:r w:rsidRPr="00E925E5">
        <w:rPr>
          <w:sz w:val="24"/>
          <w:szCs w:val="24"/>
        </w:rPr>
        <w:t>neste ato representado por</w:t>
      </w:r>
      <w:r w:rsidRPr="00E925E5">
        <w:rPr>
          <w:spacing w:val="31"/>
          <w:sz w:val="24"/>
          <w:szCs w:val="24"/>
        </w:rPr>
        <w:t xml:space="preserve"> </w:t>
      </w:r>
      <w:r w:rsidRPr="00E925E5">
        <w:rPr>
          <w:sz w:val="24"/>
          <w:szCs w:val="24"/>
        </w:rPr>
        <w:t>seu</w:t>
      </w:r>
      <w:r w:rsidRPr="00E925E5">
        <w:rPr>
          <w:spacing w:val="26"/>
          <w:sz w:val="24"/>
          <w:szCs w:val="24"/>
        </w:rPr>
        <w:t xml:space="preserve"> </w:t>
      </w:r>
      <w:r w:rsidRPr="00E925E5">
        <w:rPr>
          <w:sz w:val="24"/>
          <w:szCs w:val="24"/>
        </w:rPr>
        <w:t>Presidente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pacing w:val="-16"/>
          <w:sz w:val="24"/>
          <w:szCs w:val="24"/>
        </w:rPr>
        <w:t xml:space="preserve">, </w:t>
      </w:r>
      <w:r w:rsidRPr="00E925E5">
        <w:rPr>
          <w:sz w:val="24"/>
          <w:szCs w:val="24"/>
        </w:rPr>
        <w:t>portador   do   RG   nº   XXX</w:t>
      </w:r>
      <w:bookmarkStart w:id="0" w:name="_GoBack"/>
      <w:bookmarkEnd w:id="0"/>
      <w:r w:rsidRPr="00E925E5">
        <w:rPr>
          <w:sz w:val="24"/>
          <w:szCs w:val="24"/>
        </w:rPr>
        <w:t>X   e   inscrito   no   CPF/MF   nº   XXXX,    e    de    outro    a    empresa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,inscrita  no  CNPJ  sob  nº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 com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sede</w:t>
      </w:r>
      <w:r w:rsidRPr="00E925E5">
        <w:rPr>
          <w:spacing w:val="-2"/>
          <w:sz w:val="24"/>
          <w:szCs w:val="24"/>
        </w:rPr>
        <w:t xml:space="preserve"> </w:t>
      </w:r>
      <w:r w:rsidRPr="00E925E5">
        <w:rPr>
          <w:sz w:val="24"/>
          <w:szCs w:val="24"/>
        </w:rPr>
        <w:t>à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 Bairro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,Cidade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,Estado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 xml:space="preserve">, </w:t>
      </w:r>
      <w:r w:rsidRPr="00E925E5">
        <w:rPr>
          <w:spacing w:val="17"/>
          <w:sz w:val="24"/>
          <w:szCs w:val="24"/>
        </w:rPr>
        <w:t xml:space="preserve"> </w:t>
      </w:r>
      <w:r w:rsidRPr="00E925E5">
        <w:rPr>
          <w:sz w:val="24"/>
          <w:szCs w:val="24"/>
        </w:rPr>
        <w:t>CEP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pacing w:val="-15"/>
          <w:sz w:val="24"/>
          <w:szCs w:val="24"/>
        </w:rPr>
        <w:t xml:space="preserve">, </w:t>
      </w:r>
      <w:r w:rsidRPr="00E925E5">
        <w:rPr>
          <w:sz w:val="24"/>
          <w:szCs w:val="24"/>
        </w:rPr>
        <w:t>neste  ato</w:t>
      </w:r>
      <w:r w:rsidRPr="00E925E5">
        <w:rPr>
          <w:spacing w:val="38"/>
          <w:sz w:val="24"/>
          <w:szCs w:val="24"/>
        </w:rPr>
        <w:t xml:space="preserve"> </w:t>
      </w:r>
      <w:r w:rsidRPr="00E925E5">
        <w:rPr>
          <w:sz w:val="24"/>
          <w:szCs w:val="24"/>
        </w:rPr>
        <w:t>representado</w:t>
      </w:r>
      <w:r w:rsidRPr="00E925E5">
        <w:rPr>
          <w:spacing w:val="39"/>
          <w:sz w:val="24"/>
          <w:szCs w:val="24"/>
        </w:rPr>
        <w:t xml:space="preserve"> </w:t>
      </w:r>
      <w:r w:rsidRPr="00E925E5">
        <w:rPr>
          <w:sz w:val="24"/>
          <w:szCs w:val="24"/>
        </w:rPr>
        <w:t>por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  portador  do   RG   nº   XXXX   e inscrito no CPF/MF nº XXXX, doravante denominada simplesmente Credenciada, legalmente representadas, ajustam e convencionam firmar o presente TERMO DE CREDENCIAMENTO, sujeitando-se, no que couber, às disposições legais aplicáveis à espécie, inclusive a Lei n.º 8.666/93, mediante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as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obrigações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e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compromissos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recíprocos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que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assumem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nos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termos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e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condições</w:t>
      </w:r>
      <w:r w:rsidRPr="00E925E5">
        <w:rPr>
          <w:spacing w:val="-6"/>
          <w:sz w:val="24"/>
          <w:szCs w:val="24"/>
        </w:rPr>
        <w:t xml:space="preserve"> </w:t>
      </w:r>
      <w:r w:rsidRPr="00E925E5">
        <w:rPr>
          <w:sz w:val="24"/>
          <w:szCs w:val="24"/>
        </w:rPr>
        <w:t>que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seguem:</w:t>
      </w:r>
    </w:p>
    <w:p w:rsidR="008B22DD" w:rsidRPr="00E925E5" w:rsidRDefault="008B22DD">
      <w:pPr>
        <w:pStyle w:val="Corpodetexto"/>
        <w:spacing w:before="5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386"/>
        </w:tabs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Primeira – Do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objeto</w:t>
      </w: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565"/>
        </w:tabs>
        <w:spacing w:before="21" w:line="259" w:lineRule="auto"/>
        <w:ind w:right="902" w:firstLine="0"/>
        <w:rPr>
          <w:sz w:val="24"/>
          <w:szCs w:val="24"/>
        </w:rPr>
      </w:pPr>
      <w:r w:rsidRPr="00E925E5">
        <w:rPr>
          <w:sz w:val="24"/>
          <w:szCs w:val="24"/>
        </w:rPr>
        <w:t>A credenciada prestará o serviço e/ou fornecerá o bem descrito na sua proposta comercial, a qual faz parte integrante do presente instrumento, independentemente de</w:t>
      </w:r>
      <w:r w:rsidRPr="00E925E5">
        <w:rPr>
          <w:spacing w:val="-19"/>
          <w:sz w:val="24"/>
          <w:szCs w:val="24"/>
        </w:rPr>
        <w:t xml:space="preserve"> </w:t>
      </w:r>
      <w:r w:rsidRPr="00E925E5">
        <w:rPr>
          <w:sz w:val="24"/>
          <w:szCs w:val="24"/>
        </w:rPr>
        <w:t>transcrição.</w:t>
      </w:r>
    </w:p>
    <w:p w:rsidR="008B22DD" w:rsidRPr="00E925E5" w:rsidRDefault="008B22DD">
      <w:pPr>
        <w:pStyle w:val="Corpodetexto"/>
        <w:spacing w:before="7"/>
      </w:pPr>
    </w:p>
    <w:p w:rsidR="008B22DD" w:rsidRPr="00E925E5" w:rsidRDefault="00C26678">
      <w:pPr>
        <w:pStyle w:val="PargrafodaLista"/>
        <w:numPr>
          <w:ilvl w:val="2"/>
          <w:numId w:val="1"/>
        </w:numPr>
        <w:tabs>
          <w:tab w:val="left" w:pos="1510"/>
        </w:tabs>
        <w:spacing w:before="1"/>
        <w:ind w:right="902"/>
        <w:rPr>
          <w:sz w:val="24"/>
          <w:szCs w:val="24"/>
        </w:rPr>
      </w:pPr>
      <w:r w:rsidRPr="00E925E5">
        <w:rPr>
          <w:sz w:val="24"/>
          <w:szCs w:val="24"/>
        </w:rPr>
        <w:t>A Credenciada concorda incondicionalmente com todas as condições estabelecidas no Edital de Chamamento Público nº 001/2021, cujos termos e condições fazem parte deste instrumento, independentemente de</w:t>
      </w:r>
      <w:r w:rsidRPr="00E925E5">
        <w:rPr>
          <w:spacing w:val="-7"/>
          <w:sz w:val="24"/>
          <w:szCs w:val="24"/>
        </w:rPr>
        <w:t xml:space="preserve"> </w:t>
      </w:r>
      <w:r w:rsidRPr="00E925E5">
        <w:rPr>
          <w:sz w:val="24"/>
          <w:szCs w:val="24"/>
        </w:rPr>
        <w:t>transcrição.</w:t>
      </w:r>
    </w:p>
    <w:p w:rsidR="008B22DD" w:rsidRPr="00E925E5" w:rsidRDefault="008B22DD">
      <w:pPr>
        <w:pStyle w:val="Corpodetexto"/>
        <w:spacing w:before="11"/>
      </w:pP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565"/>
        </w:tabs>
        <w:spacing w:line="259" w:lineRule="auto"/>
        <w:ind w:right="896" w:firstLine="0"/>
        <w:rPr>
          <w:sz w:val="24"/>
          <w:szCs w:val="24"/>
        </w:rPr>
      </w:pPr>
      <w:r w:rsidRPr="00E925E5">
        <w:rPr>
          <w:sz w:val="24"/>
          <w:szCs w:val="24"/>
        </w:rPr>
        <w:t xml:space="preserve">O processo de aquisição de bens ou de prestação de serviços deverá ser realizado pelo beneficiário diretamente junto à pessoa jurídica de direito privado credenciada, não havendo relação com o </w:t>
      </w:r>
      <w:r w:rsidRPr="00E925E5">
        <w:rPr>
          <w:spacing w:val="-5"/>
          <w:sz w:val="24"/>
          <w:szCs w:val="24"/>
        </w:rPr>
        <w:t>CAU/SP.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386"/>
        </w:tabs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Segunda – Dos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descontos</w:t>
      </w: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625"/>
        </w:tabs>
        <w:spacing w:before="20" w:line="259" w:lineRule="auto"/>
        <w:ind w:right="893" w:firstLine="0"/>
        <w:rPr>
          <w:sz w:val="24"/>
          <w:szCs w:val="24"/>
        </w:rPr>
      </w:pPr>
      <w:r w:rsidRPr="00E925E5">
        <w:rPr>
          <w:sz w:val="24"/>
          <w:szCs w:val="24"/>
        </w:rPr>
        <w:t xml:space="preserve">A Credenciada concederá aos beneficiários as vantagens constantes da proposta comercial apresentada no requerimento de credenciamento que incorpora este </w:t>
      </w:r>
      <w:r w:rsidRPr="00E925E5">
        <w:rPr>
          <w:spacing w:val="-4"/>
          <w:sz w:val="24"/>
          <w:szCs w:val="24"/>
        </w:rPr>
        <w:t xml:space="preserve">Termo </w:t>
      </w:r>
      <w:r w:rsidRPr="00E925E5">
        <w:rPr>
          <w:sz w:val="24"/>
          <w:szCs w:val="24"/>
        </w:rPr>
        <w:t>como anexo, independentemente de transcrição, que não poderá ser inferior a 5% (cinco por cento) do preço do produto/serviço oferecido no</w:t>
      </w:r>
      <w:r w:rsidRPr="00E925E5">
        <w:rPr>
          <w:spacing w:val="-4"/>
          <w:sz w:val="24"/>
          <w:szCs w:val="24"/>
        </w:rPr>
        <w:t xml:space="preserve"> </w:t>
      </w:r>
      <w:r w:rsidRPr="00E925E5">
        <w:rPr>
          <w:sz w:val="24"/>
          <w:szCs w:val="24"/>
        </w:rPr>
        <w:t>mercado.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386"/>
        </w:tabs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 xml:space="preserve">Cláusula </w:t>
      </w:r>
      <w:r w:rsidRPr="00E925E5">
        <w:rPr>
          <w:b/>
          <w:spacing w:val="-4"/>
          <w:sz w:val="24"/>
          <w:szCs w:val="24"/>
        </w:rPr>
        <w:t xml:space="preserve">Terceira </w:t>
      </w:r>
      <w:r w:rsidRPr="00E925E5">
        <w:rPr>
          <w:b/>
          <w:sz w:val="24"/>
          <w:szCs w:val="24"/>
        </w:rPr>
        <w:t xml:space="preserve">– Da inexistência de </w:t>
      </w:r>
      <w:r w:rsidRPr="00E925E5">
        <w:rPr>
          <w:b/>
          <w:spacing w:val="-3"/>
          <w:sz w:val="24"/>
          <w:szCs w:val="24"/>
        </w:rPr>
        <w:t xml:space="preserve">Transferência </w:t>
      </w:r>
      <w:r w:rsidRPr="00E925E5">
        <w:rPr>
          <w:b/>
          <w:sz w:val="24"/>
          <w:szCs w:val="24"/>
        </w:rPr>
        <w:t>de</w:t>
      </w:r>
      <w:r w:rsidRPr="00E925E5">
        <w:rPr>
          <w:b/>
          <w:spacing w:val="-11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Recursos</w:t>
      </w: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595"/>
        </w:tabs>
        <w:spacing w:before="20" w:line="259" w:lineRule="auto"/>
        <w:ind w:right="893" w:firstLine="0"/>
        <w:rPr>
          <w:sz w:val="24"/>
          <w:szCs w:val="24"/>
        </w:rPr>
      </w:pPr>
      <w:r w:rsidRPr="00E925E5">
        <w:rPr>
          <w:sz w:val="24"/>
          <w:szCs w:val="24"/>
        </w:rPr>
        <w:t xml:space="preserve">O presente </w:t>
      </w:r>
      <w:r w:rsidRPr="00E925E5">
        <w:rPr>
          <w:spacing w:val="-4"/>
          <w:sz w:val="24"/>
          <w:szCs w:val="24"/>
        </w:rPr>
        <w:t xml:space="preserve">Termo </w:t>
      </w:r>
      <w:r w:rsidRPr="00E925E5">
        <w:rPr>
          <w:sz w:val="24"/>
          <w:szCs w:val="24"/>
        </w:rPr>
        <w:t xml:space="preserve">de Credenciamento não contempla repasse de recursos financeiros entre os </w:t>
      </w:r>
      <w:r w:rsidRPr="00E925E5">
        <w:rPr>
          <w:spacing w:val="-4"/>
          <w:sz w:val="24"/>
          <w:szCs w:val="24"/>
        </w:rPr>
        <w:t xml:space="preserve">PARTÍCIPES, </w:t>
      </w:r>
      <w:r w:rsidRPr="00E925E5">
        <w:rPr>
          <w:sz w:val="24"/>
          <w:szCs w:val="24"/>
        </w:rPr>
        <w:t>devendo cada um deles arcar com as despesas necessárias ao cumprimento de suas atribuições fazendo uso de recursos</w:t>
      </w:r>
      <w:r w:rsidRPr="00E925E5">
        <w:rPr>
          <w:spacing w:val="-7"/>
          <w:sz w:val="24"/>
          <w:szCs w:val="24"/>
        </w:rPr>
        <w:t xml:space="preserve"> </w:t>
      </w:r>
      <w:r w:rsidRPr="00E925E5">
        <w:rPr>
          <w:sz w:val="24"/>
          <w:szCs w:val="24"/>
        </w:rPr>
        <w:t>próprios.</w:t>
      </w:r>
    </w:p>
    <w:p w:rsidR="008B22DD" w:rsidRPr="00E925E5" w:rsidRDefault="008B22DD">
      <w:pPr>
        <w:pStyle w:val="Corpodetexto"/>
        <w:spacing w:before="7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spacing w:before="1"/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Quarta – Das atribuições e responsabilidades das</w:t>
      </w:r>
      <w:r w:rsidRPr="00E925E5">
        <w:rPr>
          <w:b/>
          <w:spacing w:val="-14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partes</w:t>
      </w: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625"/>
        </w:tabs>
        <w:spacing w:before="20"/>
        <w:ind w:right="893" w:firstLine="0"/>
        <w:rPr>
          <w:sz w:val="24"/>
          <w:szCs w:val="24"/>
        </w:rPr>
      </w:pPr>
      <w:r w:rsidRPr="00E925E5">
        <w:rPr>
          <w:sz w:val="24"/>
          <w:szCs w:val="24"/>
        </w:rPr>
        <w:t>Será de total responsabilidade da credenciada o cumprimento dos benefícios ofertados aos beneficiários, não possuindo o CAU/SP qualquer responsabilidade sobre a qualidade dos produtos e serviços</w:t>
      </w:r>
      <w:r w:rsidRPr="00E925E5">
        <w:rPr>
          <w:spacing w:val="-2"/>
          <w:sz w:val="24"/>
          <w:szCs w:val="24"/>
        </w:rPr>
        <w:t xml:space="preserve"> </w:t>
      </w:r>
      <w:r w:rsidRPr="00E925E5">
        <w:rPr>
          <w:sz w:val="24"/>
          <w:szCs w:val="24"/>
        </w:rPr>
        <w:t>oferecidos.</w:t>
      </w:r>
    </w:p>
    <w:p w:rsidR="008B22DD" w:rsidRPr="00E925E5" w:rsidRDefault="008B22DD">
      <w:pPr>
        <w:pStyle w:val="Corpodetexto"/>
        <w:spacing w:before="11"/>
      </w:pP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565"/>
        </w:tabs>
        <w:ind w:right="898" w:firstLine="0"/>
        <w:rPr>
          <w:sz w:val="24"/>
          <w:szCs w:val="24"/>
        </w:rPr>
      </w:pPr>
      <w:r w:rsidRPr="00E925E5">
        <w:rPr>
          <w:sz w:val="24"/>
          <w:szCs w:val="24"/>
        </w:rPr>
        <w:lastRenderedPageBreak/>
        <w:t>O CAU/SP não será responsável, em nenhuma hipótese, por eventual inadimplemento ocasionado pelos beneficiários ao credenciado, e</w:t>
      </w:r>
      <w:r w:rsidRPr="00E925E5">
        <w:rPr>
          <w:spacing w:val="-8"/>
          <w:sz w:val="24"/>
          <w:szCs w:val="24"/>
        </w:rPr>
        <w:t xml:space="preserve"> </w:t>
      </w:r>
      <w:r w:rsidRPr="00E925E5">
        <w:rPr>
          <w:sz w:val="24"/>
          <w:szCs w:val="24"/>
        </w:rPr>
        <w:t>vice-versa.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spacing w:before="91" w:line="259" w:lineRule="auto"/>
        <w:ind w:left="220" w:right="899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4.3. As demais atribuições e responsabilidades das partes são aquelas descritas no Edital de Chamamento Público nº 001/2021.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Quinta – Do prazo de</w:t>
      </w:r>
      <w:r w:rsidRPr="00E925E5">
        <w:rPr>
          <w:b/>
          <w:spacing w:val="-8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vigência</w:t>
      </w:r>
    </w:p>
    <w:p w:rsidR="008B22DD" w:rsidRPr="00E925E5" w:rsidRDefault="00C26678">
      <w:pPr>
        <w:pStyle w:val="PargrafodaLista"/>
        <w:numPr>
          <w:ilvl w:val="1"/>
          <w:numId w:val="1"/>
        </w:numPr>
        <w:tabs>
          <w:tab w:val="left" w:pos="595"/>
        </w:tabs>
        <w:spacing w:before="20" w:line="259" w:lineRule="auto"/>
        <w:ind w:right="897" w:firstLine="0"/>
        <w:rPr>
          <w:sz w:val="24"/>
          <w:szCs w:val="24"/>
        </w:rPr>
      </w:pPr>
      <w:r w:rsidRPr="00E925E5">
        <w:rPr>
          <w:sz w:val="24"/>
          <w:szCs w:val="24"/>
        </w:rPr>
        <w:t>Este termo de credenciamento tem vigência de 60 (sessenta) meses, contados da data de sua assinatura, podendo ser prorrogado por termo aditivo, de comum acordo entre os</w:t>
      </w:r>
      <w:r w:rsidRPr="00E925E5">
        <w:rPr>
          <w:spacing w:val="-39"/>
          <w:sz w:val="24"/>
          <w:szCs w:val="24"/>
        </w:rPr>
        <w:t xml:space="preserve"> </w:t>
      </w:r>
      <w:r w:rsidRPr="00E925E5">
        <w:rPr>
          <w:spacing w:val="-4"/>
          <w:sz w:val="24"/>
          <w:szCs w:val="24"/>
        </w:rPr>
        <w:t>PARTÍCIPES.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spacing w:before="1"/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Sexta – Das</w:t>
      </w:r>
      <w:r w:rsidRPr="00E925E5">
        <w:rPr>
          <w:b/>
          <w:spacing w:val="-17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Alterações</w:t>
      </w:r>
    </w:p>
    <w:p w:rsidR="008B22DD" w:rsidRPr="00E925E5" w:rsidRDefault="00C26678">
      <w:pPr>
        <w:spacing w:before="20" w:line="259" w:lineRule="auto"/>
        <w:ind w:left="220" w:right="897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6.1. Durante sua vigência, este Termo de Credenciamento poderá ser alterado, mediante celebração de Termo Aditivo, desde que de comum acordo entre os PARTÍCIPES e que não haja alteração do presente objeto.</w:t>
      </w:r>
    </w:p>
    <w:p w:rsidR="008B22DD" w:rsidRPr="00E925E5" w:rsidRDefault="008B22DD">
      <w:pPr>
        <w:pStyle w:val="Corpodetexto"/>
        <w:spacing w:before="7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Sétima – Da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Publicação</w:t>
      </w:r>
    </w:p>
    <w:p w:rsidR="008B22DD" w:rsidRPr="00E925E5" w:rsidRDefault="00C26678">
      <w:pPr>
        <w:spacing w:before="20" w:line="259" w:lineRule="auto"/>
        <w:ind w:left="220" w:right="895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7.1. A publicação resumida do extrato deste TERMO DE CREDENCIAMENTO ou de seus aditamentos no Diário Oficial da União, será providenciada pelo CAU/SP, no prazo previsto na Lei nº 8.666, de 1993.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Oitava – Da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Divulgação</w:t>
      </w:r>
    </w:p>
    <w:p w:rsidR="008B22DD" w:rsidRPr="00E925E5" w:rsidRDefault="00C26678">
      <w:pPr>
        <w:spacing w:before="20" w:line="259" w:lineRule="auto"/>
        <w:ind w:left="220" w:right="899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8.1. A divulgação dos atos praticados em função deste CREDENCIAMENTO deverá restringir-se a caráter educativo, informativo ou de orientação social, devendo constar, de qualquer veículo de publicidade a referência a todos os PARTÍCIPES, sendo vedada a utilização de nomes, símbolos ou imagens que caracterizem promoção pessoal de autoridades ou servidores públicos.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440"/>
        </w:tabs>
        <w:ind w:left="439" w:hanging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Nona – Da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rescisão</w:t>
      </w:r>
    </w:p>
    <w:p w:rsidR="008B22DD" w:rsidRPr="00E925E5" w:rsidRDefault="00C26678">
      <w:pPr>
        <w:spacing w:before="20"/>
        <w:ind w:left="220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9.1. As causas de rescisão do presente instrumento são aquelas previstas no Edital de credenciamento.</w:t>
      </w:r>
    </w:p>
    <w:p w:rsidR="008B22DD" w:rsidRPr="00E925E5" w:rsidRDefault="008B22DD">
      <w:pPr>
        <w:pStyle w:val="Corpodetexto"/>
        <w:spacing w:before="5"/>
      </w:pPr>
    </w:p>
    <w:p w:rsidR="008B22DD" w:rsidRPr="00E925E5" w:rsidRDefault="00C26678">
      <w:pPr>
        <w:pStyle w:val="PargrafodaLista"/>
        <w:numPr>
          <w:ilvl w:val="0"/>
          <w:numId w:val="1"/>
        </w:numPr>
        <w:tabs>
          <w:tab w:val="left" w:pos="550"/>
        </w:tabs>
        <w:spacing w:before="1"/>
        <w:ind w:left="549" w:hanging="33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Cláusula Décima – Do</w:t>
      </w:r>
      <w:r w:rsidRPr="00E925E5">
        <w:rPr>
          <w:b/>
          <w:spacing w:val="-5"/>
          <w:sz w:val="24"/>
          <w:szCs w:val="24"/>
        </w:rPr>
        <w:t xml:space="preserve"> </w:t>
      </w:r>
      <w:r w:rsidRPr="00E925E5">
        <w:rPr>
          <w:b/>
          <w:sz w:val="24"/>
          <w:szCs w:val="24"/>
        </w:rPr>
        <w:t>Foro</w:t>
      </w:r>
    </w:p>
    <w:p w:rsidR="008B22DD" w:rsidRPr="00E925E5" w:rsidRDefault="00C26678">
      <w:pPr>
        <w:spacing w:before="20" w:line="259" w:lineRule="auto"/>
        <w:ind w:left="220" w:right="900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10.1. O Foro para solucionar os litígios que decorrerem da execução deste Termo de Credenciamento será o da Seção Judiciária de São Paulo – Justiça Federal.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spacing w:line="259" w:lineRule="auto"/>
        <w:ind w:left="220" w:right="896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Para firmeza e validade do pactuado, o presente Termo de Credenciamento foi lavrado em duas (duas) vias de igual teor, que, depois de lido e achado em ordem, vai assinado pelos contraentes, na presença de duas testemunhas.</w:t>
      </w:r>
    </w:p>
    <w:p w:rsidR="008B22DD" w:rsidRPr="00E925E5" w:rsidRDefault="008B22DD">
      <w:pPr>
        <w:pStyle w:val="Corpodetexto"/>
        <w:spacing w:before="7"/>
      </w:pPr>
    </w:p>
    <w:p w:rsidR="008B22DD" w:rsidRPr="00E925E5" w:rsidRDefault="00C26678">
      <w:pPr>
        <w:tabs>
          <w:tab w:val="left" w:pos="1380"/>
          <w:tab w:val="left" w:pos="2518"/>
        </w:tabs>
        <w:spacing w:before="1"/>
        <w:ind w:right="672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São</w:t>
      </w:r>
      <w:r w:rsidRPr="00E925E5">
        <w:rPr>
          <w:spacing w:val="-3"/>
          <w:sz w:val="24"/>
          <w:szCs w:val="24"/>
        </w:rPr>
        <w:t xml:space="preserve"> </w:t>
      </w:r>
      <w:r w:rsidRPr="00E925E5">
        <w:rPr>
          <w:sz w:val="24"/>
          <w:szCs w:val="24"/>
        </w:rPr>
        <w:t>Paulo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de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de</w:t>
      </w:r>
      <w:r w:rsidRPr="00E925E5">
        <w:rPr>
          <w:spacing w:val="-1"/>
          <w:sz w:val="24"/>
          <w:szCs w:val="24"/>
        </w:rPr>
        <w:t xml:space="preserve"> </w:t>
      </w:r>
      <w:r w:rsidRPr="00E925E5">
        <w:rPr>
          <w:sz w:val="24"/>
          <w:szCs w:val="24"/>
        </w:rPr>
        <w:t>202</w:t>
      </w:r>
      <w:r w:rsidR="00554827" w:rsidRPr="00E925E5">
        <w:rPr>
          <w:sz w:val="24"/>
          <w:szCs w:val="24"/>
        </w:rPr>
        <w:t>2</w:t>
      </w:r>
      <w:r w:rsidRPr="00E925E5">
        <w:rPr>
          <w:sz w:val="24"/>
          <w:szCs w:val="24"/>
        </w:rPr>
        <w:t>.</w:t>
      </w:r>
    </w:p>
    <w:p w:rsidR="008B22DD" w:rsidRPr="00E925E5" w:rsidRDefault="008B22DD">
      <w:pPr>
        <w:pStyle w:val="Corpodetexto"/>
      </w:pPr>
    </w:p>
    <w:p w:rsidR="008B22DD" w:rsidRPr="00E925E5" w:rsidRDefault="008B22DD">
      <w:pPr>
        <w:pStyle w:val="Corpodetexto"/>
      </w:pPr>
    </w:p>
    <w:p w:rsidR="008B22DD" w:rsidRPr="00E925E5" w:rsidRDefault="00C26678">
      <w:pPr>
        <w:ind w:left="116" w:right="812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CONSELHO DE ARQUITETURA E URBANISMO DE SÃO PAULO – CAU/SP</w:t>
      </w:r>
    </w:p>
    <w:p w:rsidR="008B22DD" w:rsidRPr="00E925E5" w:rsidRDefault="00C26678">
      <w:pPr>
        <w:ind w:left="3869" w:right="4541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Catherine Otondo Presidente</w:t>
      </w:r>
    </w:p>
    <w:p w:rsidR="008B22DD" w:rsidRPr="00E925E5" w:rsidRDefault="008B22DD">
      <w:pPr>
        <w:pStyle w:val="Corpodetexto"/>
      </w:pPr>
    </w:p>
    <w:p w:rsidR="008B22DD" w:rsidRPr="00E925E5" w:rsidRDefault="008B22DD">
      <w:pPr>
        <w:pStyle w:val="Corpodetexto"/>
      </w:pPr>
    </w:p>
    <w:p w:rsidR="008B22DD" w:rsidRPr="00E925E5" w:rsidRDefault="00C26678">
      <w:pPr>
        <w:ind w:left="3869" w:right="4541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lastRenderedPageBreak/>
        <w:t>Empresa Representante legal</w:t>
      </w:r>
    </w:p>
    <w:p w:rsidR="008B22DD" w:rsidRPr="00E925E5" w:rsidRDefault="008B22DD">
      <w:pPr>
        <w:pStyle w:val="Corpodetexto"/>
        <w:spacing w:before="5"/>
      </w:pPr>
    </w:p>
    <w:p w:rsidR="008B22DD" w:rsidRPr="00E925E5" w:rsidRDefault="00C26678">
      <w:pPr>
        <w:ind w:left="505"/>
        <w:rPr>
          <w:sz w:val="24"/>
          <w:szCs w:val="24"/>
        </w:rPr>
      </w:pPr>
      <w:r w:rsidRPr="00E925E5">
        <w:rPr>
          <w:sz w:val="24"/>
          <w:szCs w:val="24"/>
        </w:rPr>
        <w:t>TESTEMUNHAS: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tabs>
          <w:tab w:val="left" w:pos="4256"/>
          <w:tab w:val="left" w:pos="5094"/>
          <w:tab w:val="left" w:pos="8846"/>
        </w:tabs>
        <w:spacing w:before="91"/>
        <w:ind w:left="505"/>
        <w:rPr>
          <w:sz w:val="24"/>
          <w:szCs w:val="24"/>
        </w:rPr>
      </w:pPr>
      <w:r w:rsidRPr="00E925E5">
        <w:rPr>
          <w:sz w:val="24"/>
          <w:szCs w:val="24"/>
        </w:rPr>
        <w:t>1)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ab/>
        <w:t>2)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</w:p>
    <w:p w:rsidR="008B22DD" w:rsidRPr="00E925E5" w:rsidRDefault="00C26678">
      <w:pPr>
        <w:tabs>
          <w:tab w:val="left" w:pos="5094"/>
        </w:tabs>
        <w:spacing w:before="180"/>
        <w:ind w:left="505"/>
        <w:rPr>
          <w:sz w:val="24"/>
          <w:szCs w:val="24"/>
        </w:rPr>
      </w:pPr>
      <w:r w:rsidRPr="00E925E5">
        <w:rPr>
          <w:sz w:val="24"/>
          <w:szCs w:val="24"/>
        </w:rPr>
        <w:t>Nome:</w:t>
      </w:r>
      <w:r w:rsidRPr="00E925E5">
        <w:rPr>
          <w:sz w:val="24"/>
          <w:szCs w:val="24"/>
        </w:rPr>
        <w:tab/>
        <w:t>Nome:</w:t>
      </w:r>
    </w:p>
    <w:p w:rsidR="008B22DD" w:rsidRDefault="002A4424" w:rsidP="002A4424">
      <w:pPr>
        <w:tabs>
          <w:tab w:val="left" w:pos="5259"/>
        </w:tabs>
        <w:spacing w:before="180"/>
        <w:ind w:left="559"/>
        <w:rPr>
          <w:rFonts w:ascii="Carlito" w:hAnsi="Carlito"/>
          <w:b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  <w:t>CPF:</w:t>
      </w:r>
    </w:p>
    <w:sectPr w:rsidR="008B22DD" w:rsidSect="00817E48">
      <w:headerReference w:type="default" r:id="rId7"/>
      <w:footerReference w:type="default" r:id="rId8"/>
      <w:pgSz w:w="11920" w:h="16840"/>
      <w:pgMar w:top="1702" w:right="560" w:bottom="1300" w:left="122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C1" w:rsidRDefault="00C85BC1">
      <w:r>
        <w:separator/>
      </w:r>
    </w:p>
  </w:endnote>
  <w:endnote w:type="continuationSeparator" w:id="0">
    <w:p w:rsidR="00C85BC1" w:rsidRDefault="00C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E2" w:rsidRDefault="00F01D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8992" behindDoc="1" locked="0" layoutInCell="1" allowOverlap="1" wp14:anchorId="75D77C8E" wp14:editId="66D23E95">
          <wp:simplePos x="0" y="0"/>
          <wp:positionH relativeFrom="page">
            <wp:align>right</wp:align>
          </wp:positionH>
          <wp:positionV relativeFrom="paragraph">
            <wp:posOffset>85090</wp:posOffset>
          </wp:positionV>
          <wp:extent cx="7560000" cy="500044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C1" w:rsidRDefault="00C85BC1">
      <w:r>
        <w:separator/>
      </w:r>
    </w:p>
  </w:footnote>
  <w:footnote w:type="continuationSeparator" w:id="0">
    <w:p w:rsidR="00C85BC1" w:rsidRDefault="00C8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E2" w:rsidRDefault="00D452E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25725</wp:posOffset>
          </wp:positionH>
          <wp:positionV relativeFrom="page">
            <wp:posOffset>0</wp:posOffset>
          </wp:positionV>
          <wp:extent cx="7534275" cy="1228725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42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A62"/>
    <w:multiLevelType w:val="hybridMultilevel"/>
    <w:tmpl w:val="41BE636C"/>
    <w:lvl w:ilvl="0" w:tplc="C4B26158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1C36CA34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DA463064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BA004284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72A6642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696857F8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232A7812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B9382D4A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C058984E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">
    <w:nsid w:val="0B394058"/>
    <w:multiLevelType w:val="hybridMultilevel"/>
    <w:tmpl w:val="85546ABE"/>
    <w:lvl w:ilvl="0" w:tplc="838E7CD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0988AC4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E8742D2C">
      <w:numFmt w:val="bullet"/>
      <w:lvlText w:val="•"/>
      <w:lvlJc w:val="left"/>
      <w:pPr>
        <w:ind w:left="2780" w:hanging="360"/>
      </w:pPr>
      <w:rPr>
        <w:rFonts w:hint="default"/>
        <w:lang w:val="pt-PT" w:eastAsia="en-US" w:bidi="ar-SA"/>
      </w:rPr>
    </w:lvl>
    <w:lvl w:ilvl="3" w:tplc="589E3B42">
      <w:numFmt w:val="bullet"/>
      <w:lvlText w:val="•"/>
      <w:lvlJc w:val="left"/>
      <w:pPr>
        <w:ind w:left="3700" w:hanging="360"/>
      </w:pPr>
      <w:rPr>
        <w:rFonts w:hint="default"/>
        <w:lang w:val="pt-PT" w:eastAsia="en-US" w:bidi="ar-SA"/>
      </w:rPr>
    </w:lvl>
    <w:lvl w:ilvl="4" w:tplc="E12CE98E"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 w:tplc="8F320BE0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3424F2A">
      <w:numFmt w:val="bullet"/>
      <w:lvlText w:val="•"/>
      <w:lvlJc w:val="left"/>
      <w:pPr>
        <w:ind w:left="6460" w:hanging="360"/>
      </w:pPr>
      <w:rPr>
        <w:rFonts w:hint="default"/>
        <w:lang w:val="pt-PT" w:eastAsia="en-US" w:bidi="ar-SA"/>
      </w:rPr>
    </w:lvl>
    <w:lvl w:ilvl="7" w:tplc="7958A6D8">
      <w:numFmt w:val="bullet"/>
      <w:lvlText w:val="•"/>
      <w:lvlJc w:val="left"/>
      <w:pPr>
        <w:ind w:left="7380" w:hanging="360"/>
      </w:pPr>
      <w:rPr>
        <w:rFonts w:hint="default"/>
        <w:lang w:val="pt-PT" w:eastAsia="en-US" w:bidi="ar-SA"/>
      </w:rPr>
    </w:lvl>
    <w:lvl w:ilvl="8" w:tplc="420C4BF8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</w:abstractNum>
  <w:abstractNum w:abstractNumId="2">
    <w:nsid w:val="17402EBB"/>
    <w:multiLevelType w:val="multilevel"/>
    <w:tmpl w:val="542A5448"/>
    <w:lvl w:ilvl="0">
      <w:start w:val="13"/>
      <w:numFmt w:val="decimal"/>
      <w:lvlText w:val="%1"/>
      <w:lvlJc w:val="left"/>
      <w:pPr>
        <w:ind w:left="1321" w:hanging="5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1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6" w:hanging="7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pt-PT" w:eastAsia="en-US" w:bidi="ar-SA"/>
      </w:rPr>
    </w:lvl>
  </w:abstractNum>
  <w:abstractNum w:abstractNumId="3">
    <w:nsid w:val="17B05F47"/>
    <w:multiLevelType w:val="multilevel"/>
    <w:tmpl w:val="D80CE31A"/>
    <w:lvl w:ilvl="0">
      <w:start w:val="1"/>
      <w:numFmt w:val="decimal"/>
      <w:lvlText w:val="%1."/>
      <w:lvlJc w:val="left"/>
      <w:pPr>
        <w:ind w:left="385" w:hanging="16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720"/>
      </w:pPr>
      <w:rPr>
        <w:rFonts w:hint="default"/>
        <w:lang w:val="pt-PT" w:eastAsia="en-US" w:bidi="ar-SA"/>
      </w:rPr>
    </w:lvl>
  </w:abstractNum>
  <w:abstractNum w:abstractNumId="4">
    <w:nsid w:val="27D25487"/>
    <w:multiLevelType w:val="multilevel"/>
    <w:tmpl w:val="8A9059A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6" w:hanging="43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71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</w:abstractNum>
  <w:abstractNum w:abstractNumId="5">
    <w:nsid w:val="2C1723BB"/>
    <w:multiLevelType w:val="multilevel"/>
    <w:tmpl w:val="D0BEBE6C"/>
    <w:lvl w:ilvl="0">
      <w:start w:val="1"/>
      <w:numFmt w:val="upperLetter"/>
      <w:lvlText w:val="%1)"/>
      <w:lvlJc w:val="left"/>
      <w:pPr>
        <w:ind w:left="1201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1" w:hanging="720"/>
      </w:pPr>
      <w:rPr>
        <w:rFonts w:ascii="Times New Roman" w:eastAsia="Times New Roman" w:hAnsi="Times New Roman" w:cs="Times New Roman" w:hint="default"/>
        <w:b/>
        <w:spacing w:val="-1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pt-PT" w:eastAsia="en-US" w:bidi="ar-SA"/>
      </w:rPr>
    </w:lvl>
  </w:abstractNum>
  <w:abstractNum w:abstractNumId="6">
    <w:nsid w:val="2D537C5C"/>
    <w:multiLevelType w:val="multilevel"/>
    <w:tmpl w:val="8F84556C"/>
    <w:lvl w:ilvl="0">
      <w:start w:val="5"/>
      <w:numFmt w:val="decimal"/>
      <w:lvlText w:val="%1"/>
      <w:lvlJc w:val="left"/>
      <w:pPr>
        <w:ind w:left="1816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16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540"/>
      </w:pPr>
      <w:rPr>
        <w:rFonts w:hint="default"/>
        <w:lang w:val="pt-PT" w:eastAsia="en-US" w:bidi="ar-SA"/>
      </w:rPr>
    </w:lvl>
  </w:abstractNum>
  <w:abstractNum w:abstractNumId="7">
    <w:nsid w:val="36FD4337"/>
    <w:multiLevelType w:val="hybridMultilevel"/>
    <w:tmpl w:val="B4BAEB3E"/>
    <w:lvl w:ilvl="0" w:tplc="60761EC6">
      <w:start w:val="1"/>
      <w:numFmt w:val="lowerLetter"/>
      <w:lvlText w:val="%1)"/>
      <w:lvlJc w:val="left"/>
      <w:pPr>
        <w:ind w:left="2251" w:hanging="345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1" w:tplc="60FC374C">
      <w:numFmt w:val="bullet"/>
      <w:lvlText w:val="•"/>
      <w:lvlJc w:val="left"/>
      <w:pPr>
        <w:ind w:left="3048" w:hanging="345"/>
      </w:pPr>
      <w:rPr>
        <w:rFonts w:hint="default"/>
        <w:lang w:val="pt-PT" w:eastAsia="en-US" w:bidi="ar-SA"/>
      </w:rPr>
    </w:lvl>
    <w:lvl w:ilvl="2" w:tplc="CE4A746E">
      <w:numFmt w:val="bullet"/>
      <w:lvlText w:val="•"/>
      <w:lvlJc w:val="left"/>
      <w:pPr>
        <w:ind w:left="3836" w:hanging="345"/>
      </w:pPr>
      <w:rPr>
        <w:rFonts w:hint="default"/>
        <w:lang w:val="pt-PT" w:eastAsia="en-US" w:bidi="ar-SA"/>
      </w:rPr>
    </w:lvl>
    <w:lvl w:ilvl="3" w:tplc="282A1DAC">
      <w:numFmt w:val="bullet"/>
      <w:lvlText w:val="•"/>
      <w:lvlJc w:val="left"/>
      <w:pPr>
        <w:ind w:left="4624" w:hanging="345"/>
      </w:pPr>
      <w:rPr>
        <w:rFonts w:hint="default"/>
        <w:lang w:val="pt-PT" w:eastAsia="en-US" w:bidi="ar-SA"/>
      </w:rPr>
    </w:lvl>
    <w:lvl w:ilvl="4" w:tplc="9C4CA6AE">
      <w:numFmt w:val="bullet"/>
      <w:lvlText w:val="•"/>
      <w:lvlJc w:val="left"/>
      <w:pPr>
        <w:ind w:left="5412" w:hanging="345"/>
      </w:pPr>
      <w:rPr>
        <w:rFonts w:hint="default"/>
        <w:lang w:val="pt-PT" w:eastAsia="en-US" w:bidi="ar-SA"/>
      </w:rPr>
    </w:lvl>
    <w:lvl w:ilvl="5" w:tplc="FDF435FE">
      <w:numFmt w:val="bullet"/>
      <w:lvlText w:val="•"/>
      <w:lvlJc w:val="left"/>
      <w:pPr>
        <w:ind w:left="6200" w:hanging="345"/>
      </w:pPr>
      <w:rPr>
        <w:rFonts w:hint="default"/>
        <w:lang w:val="pt-PT" w:eastAsia="en-US" w:bidi="ar-SA"/>
      </w:rPr>
    </w:lvl>
    <w:lvl w:ilvl="6" w:tplc="B4BC2D22">
      <w:numFmt w:val="bullet"/>
      <w:lvlText w:val="•"/>
      <w:lvlJc w:val="left"/>
      <w:pPr>
        <w:ind w:left="6988" w:hanging="345"/>
      </w:pPr>
      <w:rPr>
        <w:rFonts w:hint="default"/>
        <w:lang w:val="pt-PT" w:eastAsia="en-US" w:bidi="ar-SA"/>
      </w:rPr>
    </w:lvl>
    <w:lvl w:ilvl="7" w:tplc="EE40BAC6">
      <w:numFmt w:val="bullet"/>
      <w:lvlText w:val="•"/>
      <w:lvlJc w:val="left"/>
      <w:pPr>
        <w:ind w:left="7776" w:hanging="345"/>
      </w:pPr>
      <w:rPr>
        <w:rFonts w:hint="default"/>
        <w:lang w:val="pt-PT" w:eastAsia="en-US" w:bidi="ar-SA"/>
      </w:rPr>
    </w:lvl>
    <w:lvl w:ilvl="8" w:tplc="E3C8251C">
      <w:numFmt w:val="bullet"/>
      <w:lvlText w:val="•"/>
      <w:lvlJc w:val="left"/>
      <w:pPr>
        <w:ind w:left="8564" w:hanging="345"/>
      </w:pPr>
      <w:rPr>
        <w:rFonts w:hint="default"/>
        <w:lang w:val="pt-PT" w:eastAsia="en-US" w:bidi="ar-SA"/>
      </w:rPr>
    </w:lvl>
  </w:abstractNum>
  <w:abstractNum w:abstractNumId="8">
    <w:nsid w:val="3D0E796F"/>
    <w:multiLevelType w:val="multilevel"/>
    <w:tmpl w:val="8084AF60"/>
    <w:lvl w:ilvl="0">
      <w:start w:val="8"/>
      <w:numFmt w:val="decimal"/>
      <w:lvlText w:val="%1"/>
      <w:lvlJc w:val="left"/>
      <w:pPr>
        <w:ind w:left="1996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2" w:hanging="720"/>
      </w:pPr>
      <w:rPr>
        <w:rFonts w:hint="default"/>
        <w:lang w:val="pt-PT" w:eastAsia="en-US" w:bidi="ar-SA"/>
      </w:rPr>
    </w:lvl>
  </w:abstractNum>
  <w:abstractNum w:abstractNumId="9">
    <w:nsid w:val="3F4A3A1B"/>
    <w:multiLevelType w:val="multilevel"/>
    <w:tmpl w:val="75E68828"/>
    <w:lvl w:ilvl="0">
      <w:start w:val="12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4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1"/>
      </w:pPr>
      <w:rPr>
        <w:rFonts w:hint="default"/>
        <w:lang w:val="pt-PT" w:eastAsia="en-US" w:bidi="ar-SA"/>
      </w:rPr>
    </w:lvl>
  </w:abstractNum>
  <w:abstractNum w:abstractNumId="10">
    <w:nsid w:val="40E25DCE"/>
    <w:multiLevelType w:val="hybridMultilevel"/>
    <w:tmpl w:val="01D6F15E"/>
    <w:lvl w:ilvl="0" w:tplc="2360931C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537E27"/>
    <w:multiLevelType w:val="multilevel"/>
    <w:tmpl w:val="3446CC74"/>
    <w:lvl w:ilvl="0">
      <w:start w:val="14"/>
      <w:numFmt w:val="decimal"/>
      <w:lvlText w:val="%1"/>
      <w:lvlJc w:val="left"/>
      <w:pPr>
        <w:ind w:left="901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720"/>
      </w:pPr>
      <w:rPr>
        <w:rFonts w:hint="default"/>
        <w:lang w:val="pt-PT" w:eastAsia="en-US" w:bidi="ar-SA"/>
      </w:rPr>
    </w:lvl>
  </w:abstractNum>
  <w:abstractNum w:abstractNumId="12">
    <w:nsid w:val="62B03B81"/>
    <w:multiLevelType w:val="hybridMultilevel"/>
    <w:tmpl w:val="E37C9D3E"/>
    <w:lvl w:ilvl="0" w:tplc="E826A37C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32B6CC5C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02AEAE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E5024180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FD62D06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B7C803D2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D206AD98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28BACAD4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B7220982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3">
    <w:nsid w:val="6ED54211"/>
    <w:multiLevelType w:val="multilevel"/>
    <w:tmpl w:val="71AC4890"/>
    <w:lvl w:ilvl="0">
      <w:start w:val="10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1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720"/>
      </w:pPr>
      <w:rPr>
        <w:rFonts w:hint="default"/>
        <w:lang w:val="pt-PT" w:eastAsia="en-US" w:bidi="ar-SA"/>
      </w:rPr>
    </w:lvl>
  </w:abstractNum>
  <w:abstractNum w:abstractNumId="14">
    <w:nsid w:val="784659D8"/>
    <w:multiLevelType w:val="hybridMultilevel"/>
    <w:tmpl w:val="D7A21AC8"/>
    <w:lvl w:ilvl="0" w:tplc="BDBEDA0A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C7709158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EEEC5C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19B0DCE6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FEE8C92A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D3F4EBAC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B7385744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363ADF28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8708B258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5">
    <w:nsid w:val="78BE7218"/>
    <w:multiLevelType w:val="multilevel"/>
    <w:tmpl w:val="F6BE8698"/>
    <w:lvl w:ilvl="0">
      <w:start w:val="11"/>
      <w:numFmt w:val="decimal"/>
      <w:lvlText w:val="%1"/>
      <w:lvlJc w:val="left"/>
      <w:pPr>
        <w:ind w:left="1321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21" w:hanging="420"/>
      </w:pPr>
      <w:rPr>
        <w:rFonts w:ascii="Times New Roman" w:eastAsia="Times New Roman" w:hAnsi="Times New Roman" w:cs="Times New Roman" w:hint="default"/>
        <w:b/>
        <w:spacing w:val="-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D"/>
    <w:rsid w:val="0004536D"/>
    <w:rsid w:val="0006092B"/>
    <w:rsid w:val="00150EFE"/>
    <w:rsid w:val="001B48E1"/>
    <w:rsid w:val="002143DC"/>
    <w:rsid w:val="002A059B"/>
    <w:rsid w:val="002A4424"/>
    <w:rsid w:val="002C74E5"/>
    <w:rsid w:val="00320621"/>
    <w:rsid w:val="003969C8"/>
    <w:rsid w:val="0047695D"/>
    <w:rsid w:val="004850A7"/>
    <w:rsid w:val="00554827"/>
    <w:rsid w:val="005B3A75"/>
    <w:rsid w:val="005F39DB"/>
    <w:rsid w:val="008111B6"/>
    <w:rsid w:val="00817E48"/>
    <w:rsid w:val="00852E80"/>
    <w:rsid w:val="008B22DD"/>
    <w:rsid w:val="008E097B"/>
    <w:rsid w:val="008F2D98"/>
    <w:rsid w:val="00A54300"/>
    <w:rsid w:val="00C26678"/>
    <w:rsid w:val="00C85BC1"/>
    <w:rsid w:val="00D452E2"/>
    <w:rsid w:val="00D72274"/>
    <w:rsid w:val="00E925E5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2A0F-112E-4278-AE1B-4B2D6F0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4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rlito" w:eastAsia="Carlito" w:hAnsi="Carlito" w:cs="Carlito"/>
    </w:rPr>
  </w:style>
  <w:style w:type="character" w:styleId="Hyperlink">
    <w:name w:val="Hyperlink"/>
    <w:basedOn w:val="Fontepargpadro"/>
    <w:uiPriority w:val="99"/>
    <w:unhideWhenUsed/>
    <w:rsid w:val="00D452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2E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2E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D4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Edital de Credenciamento_Programa de Beneficios_VF 08.07.docx</vt:lpstr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Edital de Credenciamento_Programa de Beneficios_VF 08.07.docx</dc:title>
  <dc:creator>LENOVO</dc:creator>
  <cp:lastModifiedBy>Conta da Microsoft</cp:lastModifiedBy>
  <cp:revision>4</cp:revision>
  <cp:lastPrinted>2022-06-27T14:38:00Z</cp:lastPrinted>
  <dcterms:created xsi:type="dcterms:W3CDTF">2022-06-29T13:40:00Z</dcterms:created>
  <dcterms:modified xsi:type="dcterms:W3CDTF">2022-06-29T13:43:00Z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