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A" w:rsidRDefault="008F201F" w:rsidP="00BD39C5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</w:t>
      </w:r>
      <w:r w:rsidR="00657B6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RTARIA PRESIDENCIAL CAU/SP Nº 5</w:t>
      </w:r>
      <w:r w:rsidR="00A9731A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9</w:t>
      </w:r>
      <w:r w:rsidR="00657B6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0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657B6C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14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EE6552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NOVEMBRO</w:t>
      </w:r>
      <w:r w:rsidRPr="008F201F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57B6C" w:rsidRPr="00657B6C" w:rsidRDefault="00657B6C" w:rsidP="00657B6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ssistente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Técnico – Aplicação:</w:t>
      </w:r>
    </w:p>
    <w:p w:rsidR="002935C4" w:rsidRPr="001020BF" w:rsidRDefault="00657B6C" w:rsidP="00657B6C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M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ARIANA OLIVEIRA MARQUES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, para exercer temporariamente, durante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o período de férias da titular, o cargo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Supervisora de Área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Aplicação: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Qualidade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e dá outras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providências.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e com fundamento nas disposições contidas no Art. 182, do Regimento Interno do CAU/SP, 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ainda,</w:t>
      </w:r>
    </w:p>
    <w:p w:rsidR="00657B6C" w:rsidRP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Considerando o disposto nos artigos 5º e 450, da Consolidação das Leis do Trabalho, que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dispõem, respectivamente, “A todo trabalho de igual valor corresponderá salário igual, sem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distinção de sexo” e “Ao empregado chamado a ocupar, em comissão, interinamente, ou em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substituição eventual ou temporária, cargo diverso do que exercer na empresa, serão garantidas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contagem do tempo naquele serviço, bem como volta ao cargo anterior”;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aprovou a reestruturação organizacional do CAU/SP, com a criação de áreas, vagas e cargos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provimento efetivo e em comissão, a extinção de vagas e cargos de provimento em comissão,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equiparação de empregos de Livre Provimento e Demissão aos cargos de provimento em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comissão do grupo Direção e Assessoramento Superior (DAS), da Administração Pública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Federal, e estabeleceu outras providências;</w:t>
      </w:r>
    </w:p>
    <w:p w:rsidR="00657B6C" w:rsidRP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Pessoas-SGP, que abrange o Plano de Cargos e Salários (PCS), aprovado pela Deliberação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Plenária DPOSP nº 0607-03/2023, no âmbito do Conselho de Arquitetura e Urbanismo de São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Paulo – CAU/SP e dá outras providências; e,</w:t>
      </w:r>
    </w:p>
    <w:p w:rsidR="00657B6C" w:rsidRPr="00657B6C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F31AED" w:rsidRPr="00F31AED" w:rsidRDefault="00657B6C" w:rsidP="00657B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Considerando a solicitação de substituição d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e férias conforme SEI nº 0104232,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constantes dos autos do Processo SEI n.º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00179.004739/2023-53</w:t>
      </w:r>
      <w:r w:rsidRPr="00657B6C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F31AED"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57B6C" w:rsidRPr="00F31AED" w:rsidRDefault="00657B6C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F31AED" w:rsidRPr="00F31AED" w:rsidRDefault="00F31AED" w:rsidP="00F31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F31AED" w:rsidRPr="00F31AED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Designar, para exercer temporariamente o cargo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Supervisora de Área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Qualidade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durante férias da titular, no período de 0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a 2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dezembro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de 2023,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públic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ocupante do cargo de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Assistente Técnica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CAU/SP, </w:t>
      </w:r>
      <w:r w:rsidR="009E7642" w:rsidRPr="00657B6C">
        <w:rPr>
          <w:rFonts w:ascii="Times New Roman" w:eastAsia="Times New Roman" w:hAnsi="Times New Roman" w:cs="Times New Roman"/>
          <w:color w:val="000000"/>
          <w:lang w:eastAsia="pt-BR"/>
        </w:rPr>
        <w:t>M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ARIANA OLIVEIRA MARQUES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, matrícula 181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4A0678" w:rsidRP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9E7642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>Art. 2º Atribuir a</w:t>
      </w:r>
      <w:r w:rsidR="004A0678"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designad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4A0678" w:rsidRPr="004A0678">
        <w:rPr>
          <w:rFonts w:ascii="Times New Roman" w:eastAsia="Times New Roman" w:hAnsi="Times New Roman" w:cs="Times New Roman"/>
          <w:color w:val="000000"/>
          <w:lang w:eastAsia="pt-BR"/>
        </w:rPr>
        <w:t>, no período de substituição de que trata o art. 1º</w:t>
      </w:r>
      <w:r w:rsid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4A0678" w:rsidRPr="004A0678">
        <w:rPr>
          <w:rFonts w:ascii="Times New Roman" w:eastAsia="Times New Roman" w:hAnsi="Times New Roman" w:cs="Times New Roman"/>
          <w:color w:val="000000"/>
          <w:lang w:eastAsia="pt-BR"/>
        </w:rPr>
        <w:t>antecedente, na forma da lei, a diferença salarial entre o cargo atualmente ocupado e o cargo que</w:t>
      </w:r>
    </w:p>
    <w:p w:rsid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proofErr w:type="gramStart"/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assumirá</w:t>
      </w:r>
      <w:proofErr w:type="gramEnd"/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temporariamente, conforme tabela salarial aprovada na Deliberação Plenária DPOSP n.º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0264-07/2019.</w:t>
      </w:r>
    </w:p>
    <w:p w:rsidR="004A0678" w:rsidRP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Art. 3º Durante o período de substituição de que trata o art. 1º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substitut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exercerá 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funções inerentes ao cargo de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Assistente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Técnic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Administrativo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lastRenderedPageBreak/>
        <w:t xml:space="preserve">cumulativamente com as funções de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Supervisora de Área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Qualidade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conforme Anexo I da presente Portaria.</w:t>
      </w:r>
    </w:p>
    <w:p w:rsidR="004A0678" w:rsidRP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publicação, revogando-se automaticamente ao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término do prazo de substituição de que trata o art. 1º.</w:t>
      </w:r>
    </w:p>
    <w:p w:rsid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4A0678" w:rsidP="004A06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São Paulo,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14</w:t>
      </w: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proofErr w:type="gramStart"/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Novembro</w:t>
      </w:r>
      <w:proofErr w:type="gramEnd"/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 xml:space="preserve"> de 2023.</w:t>
      </w:r>
    </w:p>
    <w:p w:rsid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Catherine </w:t>
      </w:r>
      <w:proofErr w:type="spellStart"/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>Otondo</w:t>
      </w:r>
      <w:proofErr w:type="spellEnd"/>
    </w:p>
    <w:p w:rsid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color w:val="000000"/>
          <w:lang w:eastAsia="pt-BR"/>
        </w:rPr>
        <w:t>Presidente do CAU/SP</w:t>
      </w:r>
    </w:p>
    <w:p w:rsid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4A0678" w:rsidRP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>ANEXO I</w:t>
      </w:r>
    </w:p>
    <w:p w:rsidR="00F31AED" w:rsidRPr="004A0678" w:rsidRDefault="004A0678" w:rsidP="004A0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</w:pPr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>PO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RTARIA PRESIDENCIAL CAU/SP Nº 590</w:t>
      </w:r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b/>
          <w:color w:val="000000"/>
          <w:lang w:eastAsia="pt-BR"/>
        </w:rPr>
        <w:t>14</w:t>
      </w:r>
      <w:r w:rsidRPr="004A0678">
        <w:rPr>
          <w:rFonts w:ascii="Times New Roman" w:eastAsia="Times New Roman" w:hAnsi="Times New Roman" w:cs="Times New Roman"/>
          <w:b/>
          <w:color w:val="000000"/>
          <w:lang w:eastAsia="pt-BR"/>
        </w:rPr>
        <w:t xml:space="preserve"> DE NOVEMBRO DE 2023</w:t>
      </w:r>
      <w:r w:rsidR="00F31AED" w:rsidRPr="004A067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F31A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F31AED" w:rsidRPr="00F31AED" w:rsidRDefault="00F31AED" w:rsidP="009E76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>ATRIBUIÇÕES DO CARGO DE SUPERVISOR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F31AED">
        <w:rPr>
          <w:rFonts w:ascii="Times New Roman" w:eastAsia="Times New Roman" w:hAnsi="Times New Roman" w:cs="Times New Roman"/>
          <w:color w:val="000000"/>
          <w:lang w:eastAsia="pt-BR"/>
        </w:rPr>
        <w:t xml:space="preserve"> DE ÁREA - APLICAÇÃO: </w:t>
      </w:r>
      <w:r w:rsidR="009E7642">
        <w:rPr>
          <w:rFonts w:ascii="Times New Roman" w:eastAsia="Times New Roman" w:hAnsi="Times New Roman" w:cs="Times New Roman"/>
          <w:color w:val="000000"/>
          <w:lang w:eastAsia="pt-BR"/>
        </w:rPr>
        <w:t>QUALIDADE</w:t>
      </w:r>
    </w:p>
    <w:p w:rsidR="00024690" w:rsidRDefault="00024690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9E7642" w:rsidRPr="009E7642" w:rsidRDefault="009E7642" w:rsidP="009E76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Aferir e monitorar o progresso das metas e objetivos da área, por meio de indicadores específicos.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Avaliar os indicadores qualitativos e quantitativos dos processos de atendimento público;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Supervisionar e realizar o controle de não conformidades, analisando ocorrências e sugerindo disposições através da elaboração de planos de ação;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Realizar controle de ações de melhoria, acompanhando o andamento das ações e as análises dos resultados;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Realizar consultas e apontamentos acerca de processos realizados, de acordo com as especificações estabelecidas e sua aderência às necessidades do CAU/SP;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Elaborar, manter e controlar os documentos e processos da Qualidade, orientando usuários em como realizar os processos e preenchimentos de documentações;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Supervisionar e realizar a auditoria interna do dos processos estabelecidos em cada unidade do CAU/SP, garantindo a Gestão da Qualidade;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Controlar os indicadores de Qualidade através da coleta, estruturação, análise e apresentação para todas as partes interessadas;;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Promover o desenvolvimento e correção de procedimentos e de sistemas;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Estudar propostas de melhorias, em busca da excelência no atendimento público;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Realizar o levantamento do indicador de qualidade da área;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Realizar treinamentos para correta utilização da documentação Gestão da Qualidade;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Desenvolver procedimentos, instruções de trabalho, dados e registros;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Capacitar os arquitetos para a utilização do SICCAU, orientando conforme legislação e procedimentos do CAU;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Orientar os assistentes sobre procedimentos da área e atendimento aos profissionais; </w:t>
      </w:r>
    </w:p>
    <w:p w:rsidR="009E7642" w:rsidRPr="009E7642" w:rsidRDefault="009E7642" w:rsidP="001865DA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9E7642">
        <w:rPr>
          <w:rFonts w:ascii="Times New Roman" w:hAnsi="Times New Roman" w:cs="Times New Roman"/>
        </w:rPr>
        <w:t xml:space="preserve">Executar outras atividades compatíveis com as atribuições e competências da área de lotação, conforme determinação do gestor. </w:t>
      </w:r>
    </w:p>
    <w:p w:rsidR="009E7642" w:rsidRPr="009E7642" w:rsidRDefault="009E7642" w:rsidP="009E7642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sectPr w:rsidR="009E7642" w:rsidRPr="009E7642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24B" w:rsidRDefault="0024224B" w:rsidP="00115187">
      <w:pPr>
        <w:spacing w:after="0" w:line="240" w:lineRule="auto"/>
      </w:pPr>
      <w:r>
        <w:separator/>
      </w:r>
    </w:p>
  </w:endnote>
  <w:endnote w:type="continuationSeparator" w:id="0">
    <w:p w:rsidR="0024224B" w:rsidRDefault="0024224B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24B" w:rsidRDefault="0024224B" w:rsidP="00115187">
      <w:pPr>
        <w:spacing w:after="0" w:line="240" w:lineRule="auto"/>
      </w:pPr>
      <w:r>
        <w:separator/>
      </w:r>
    </w:p>
  </w:footnote>
  <w:footnote w:type="continuationSeparator" w:id="0">
    <w:p w:rsidR="0024224B" w:rsidRDefault="0024224B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4404B"/>
    <w:multiLevelType w:val="hybridMultilevel"/>
    <w:tmpl w:val="81BEF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A14FF"/>
    <w:multiLevelType w:val="multilevel"/>
    <w:tmpl w:val="3C56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202FF"/>
    <w:multiLevelType w:val="multilevel"/>
    <w:tmpl w:val="2DA2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A5583"/>
    <w:rsid w:val="000D6DEF"/>
    <w:rsid w:val="001020BF"/>
    <w:rsid w:val="00107C03"/>
    <w:rsid w:val="00115187"/>
    <w:rsid w:val="00133BA9"/>
    <w:rsid w:val="001661D8"/>
    <w:rsid w:val="001865DA"/>
    <w:rsid w:val="001A1909"/>
    <w:rsid w:val="001E1005"/>
    <w:rsid w:val="002221D4"/>
    <w:rsid w:val="0024224B"/>
    <w:rsid w:val="00275C92"/>
    <w:rsid w:val="002935C4"/>
    <w:rsid w:val="00297934"/>
    <w:rsid w:val="002C0851"/>
    <w:rsid w:val="002E192C"/>
    <w:rsid w:val="00314C46"/>
    <w:rsid w:val="003246EF"/>
    <w:rsid w:val="00330075"/>
    <w:rsid w:val="00341E25"/>
    <w:rsid w:val="00352863"/>
    <w:rsid w:val="00381B1B"/>
    <w:rsid w:val="003B58CD"/>
    <w:rsid w:val="003E5E01"/>
    <w:rsid w:val="00400BCE"/>
    <w:rsid w:val="00402780"/>
    <w:rsid w:val="00407AA4"/>
    <w:rsid w:val="0041325A"/>
    <w:rsid w:val="004A0678"/>
    <w:rsid w:val="004C5AD1"/>
    <w:rsid w:val="005C4731"/>
    <w:rsid w:val="005D0956"/>
    <w:rsid w:val="00616238"/>
    <w:rsid w:val="00657B6C"/>
    <w:rsid w:val="0069691E"/>
    <w:rsid w:val="006D02AC"/>
    <w:rsid w:val="006E7AED"/>
    <w:rsid w:val="006F67A6"/>
    <w:rsid w:val="00742BD6"/>
    <w:rsid w:val="007576C3"/>
    <w:rsid w:val="007601F2"/>
    <w:rsid w:val="007A5D88"/>
    <w:rsid w:val="007E0A66"/>
    <w:rsid w:val="007E2088"/>
    <w:rsid w:val="008019CA"/>
    <w:rsid w:val="00847B50"/>
    <w:rsid w:val="008F201F"/>
    <w:rsid w:val="009301D0"/>
    <w:rsid w:val="00950057"/>
    <w:rsid w:val="009953A9"/>
    <w:rsid w:val="009D3254"/>
    <w:rsid w:val="009E7642"/>
    <w:rsid w:val="00A123B0"/>
    <w:rsid w:val="00A20C8A"/>
    <w:rsid w:val="00A356C9"/>
    <w:rsid w:val="00A35B1D"/>
    <w:rsid w:val="00A4799A"/>
    <w:rsid w:val="00A74C84"/>
    <w:rsid w:val="00A9731A"/>
    <w:rsid w:val="00AD0E91"/>
    <w:rsid w:val="00B404CA"/>
    <w:rsid w:val="00B94241"/>
    <w:rsid w:val="00BA0B43"/>
    <w:rsid w:val="00BD39C5"/>
    <w:rsid w:val="00BE020A"/>
    <w:rsid w:val="00C15265"/>
    <w:rsid w:val="00C4343F"/>
    <w:rsid w:val="00C63F79"/>
    <w:rsid w:val="00CF061A"/>
    <w:rsid w:val="00D472AF"/>
    <w:rsid w:val="00D72265"/>
    <w:rsid w:val="00D7655C"/>
    <w:rsid w:val="00D9190F"/>
    <w:rsid w:val="00DD1502"/>
    <w:rsid w:val="00DD5EAF"/>
    <w:rsid w:val="00DE02E0"/>
    <w:rsid w:val="00DE3B50"/>
    <w:rsid w:val="00E4628F"/>
    <w:rsid w:val="00E6544A"/>
    <w:rsid w:val="00E70B94"/>
    <w:rsid w:val="00EA5D4B"/>
    <w:rsid w:val="00EB0FC7"/>
    <w:rsid w:val="00EE6552"/>
    <w:rsid w:val="00F11C23"/>
    <w:rsid w:val="00F31AE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9E76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786</Words>
  <Characters>4249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5</cp:revision>
  <cp:lastPrinted>2023-10-30T20:00:00Z</cp:lastPrinted>
  <dcterms:created xsi:type="dcterms:W3CDTF">2023-11-14T16:04:00Z</dcterms:created>
  <dcterms:modified xsi:type="dcterms:W3CDTF">2023-11-14T16:19:00Z</dcterms:modified>
</cp:coreProperties>
</file>