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C4" w:rsidRPr="00BD39C5" w:rsidRDefault="002935C4" w:rsidP="002935C4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</w:pP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PORTARIA PRESIDENCIAL CAU/SP Nº 5</w:t>
      </w:r>
      <w:r w:rsidR="00025778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6</w:t>
      </w:r>
      <w:r w:rsidR="00DF181E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9</w:t>
      </w:r>
      <w:r w:rsidR="00BD39C5"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, DE </w:t>
      </w:r>
      <w:r w:rsidR="00DF181E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04</w:t>
      </w: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</w:t>
      </w:r>
      <w:r w:rsidR="00DF181E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OUTUBRO</w:t>
      </w: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2023</w:t>
      </w:r>
    </w:p>
    <w:p w:rsidR="002935C4" w:rsidRPr="002935C4" w:rsidRDefault="002935C4" w:rsidP="00BD39C5">
      <w:pPr>
        <w:spacing w:after="12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 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E4E82" w:rsidRDefault="00DF181E" w:rsidP="00DC2117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Institui a Comissão Permanente de Avaliação de Documentos e dispõe sobre suas competências no âmbito do Conselho de Arquitetura e Urbanismo de São Paulo (CAU/SP).</w:t>
      </w:r>
    </w:p>
    <w:p w:rsidR="00DE4E82" w:rsidRDefault="00DE4E82" w:rsidP="00DE4E82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Considerando o disposto no art. 9° do Decreto n° 10.148, de 2 de dezembro de 2019, segundo o qual “Serão instituídas Comissões Permanentes de Avaliação de Documentos, no âmbito dos órgãos e das entidades da administração pública federal, órgãos técnicos com o objetivo de orientar e realizar o processo de análise, avaliação e seleção dos documentos produzidos e acumulados no seu âmbito de atuação para garantir a sua destinação final”;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Considerando o Caderno Recomendações para Constituição de Comissão Permanente de Avaliação de Documentos (CPAD), elaborado pelo Arquivo Nacional, versão atualizada em abril/2021 (0056174);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Considerando o Código de Classificação e Tabela de Temporalidade e Destinação de Documentos de Arquivo Relativos às Atividades – Fim dos Conselhos de Fiscalização Profissional (0077204);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Considerando o Código de Classificação e Tabela de Temporalidade e Destinação de Documentos de Arquivo Relativos às Atividades – Meio do Poder Executivo Federal (0078102);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Considerando as etapas anteriores dos trabalhos conduzidos pelo GT Gestão Documental, instituído pela Portaria Presidencial CAU/SP nº 322, de 14 de julho de 2021, e cujo registro das atividades desenvolvidas ao longo dos períodos está tratado no Processo SEI nº 00179.000089/2021-13 (Gestão da Informação: Gestão Documental); e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F67A6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Considerando o Processo Administrativo SEI nº 00179.002489/2023-17.</w:t>
      </w:r>
    </w:p>
    <w:p w:rsidR="00DF181E" w:rsidRPr="002935C4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RESOLVE: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Instituir a Comissão Permanente de Avaliação de Documentos – CPAD-CAU/SP com a finalidade de orientar e coordenar o processo de análise, avaliação e seleção dos conjuntos documentais </w:t>
      </w:r>
      <w:proofErr w:type="spellStart"/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arquivísticos</w:t>
      </w:r>
      <w:proofErr w:type="spellEnd"/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 no âmbito do Conselho de Arquitetura e Urbanismo de São Paulo (CAU/SP).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Art. 2º Compete à CPAD-CAU/SP: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I – Promover a divulgação e orientar a aplicação do Código de Classificação de Documentos (CCD) e da Tabela de Temporalidade e Destinação de Documentos (TTDD) relativos às atividades-meio, do poder Executivo Federal, inclusive na produção de documentos e processos eletrônicos;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II – Promover a divulgação e orientar a aplicação do Código de Classificação de Documentos (CCD) e a Tabela de Temporalidade e Destinação de Documentos de Arquivo (TTDD) relativos 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às atividades-fim dos Conselhos de Fiscalização Profissional, bem como promover, em conjunto com a CPAD-CAU/BR, propostas de atualização, quando necessário, revendo descritores, prazos de guarda e destinação final;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III - Aplicar os procedimentos para guarda e eliminação de documentos de arquivo físico e digital no âmbito do CAU/SP, conforme legislação e normas em vigor;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IV – Analisar, aprovar e encaminhar para a Presidência do CAU/SP as Listagens de Eliminação de Documentos produzidas em seu âmbito de atuação, bem como os relatórios periódicos necessários para a CPAD-CAU/BR e Arquivo Nacional;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V – Analisar e aprovar os editais de ciência de eliminação de documentos e os termos de eliminação de documentos;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VI – Promover orientações, capacitação e reciclagem na sua área de competência para seus membros e para o conjunto das equipes do CAU/SP em articulação com a Coordenação de Gestão de Pessoas;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VII – Articular-se com as unidades organizacionais do CAU/SP e CPAD-CAU/BR;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VIII – Emitir normas e diretrizes inerentes às atividades sob sua responsabilidade, na forma de "Instruções de Serviço", em conjunto com a Gerência Administrativa;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IX – Prestar apoio na construção dos instrumentos de gestão documental do CAU/SP e revisar a sua aplicação em processos eletrônicos antes do arquivamento digital, bem como gerenciar os ajustes técnicos necessários, inclusive no que diz respeito aos níveis de acesso aos documentos respeitando a Lei de Acesso à Informação (LAI) e a Lei Geral de Proteção de Dados (LGPD), em cada processo enviado para CAUSP/GADM/ARQUIVO.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X - Operar painéis administrativos de sistemas e ferramentas utilizadas pelo CAU/SP destinadas a finalidades de gestão e classificação documental.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XI - Produzir os relatórios periódicos necessários para envio ao CAU/BR e/ou Arquivo Nacional, nos termos das normatizações vigentes.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Art. 3º A CPAD/CAUSP será constituída pelos seguintes representantes: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–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Membro 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Titular: Gisele Gomes de </w:t>
      </w:r>
      <w:proofErr w:type="spellStart"/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Vitto</w:t>
      </w:r>
      <w:proofErr w:type="spellEnd"/>
      <w:r w:rsidR="000D179D">
        <w:rPr>
          <w:rFonts w:ascii="Times New Roman" w:eastAsia="Times New Roman" w:hAnsi="Times New Roman" w:cs="Times New Roman"/>
          <w:color w:val="000000"/>
          <w:lang w:eastAsia="pt-BR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Matricula 140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; com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Membro 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Suplente: Alexandre Piero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–</w:t>
      </w:r>
      <w:r w:rsidR="000D179D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Matrícula 363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–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Membro 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Titular: Priscila Vaz da Silva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–</w:t>
      </w:r>
      <w:r w:rsidR="000D179D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Matrícula 306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; com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Membro 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Suplente: Thiago Pereira Machado</w:t>
      </w:r>
      <w:r w:rsidR="000D179D">
        <w:rPr>
          <w:rFonts w:ascii="Times New Roman" w:eastAsia="Times New Roman" w:hAnsi="Times New Roman" w:cs="Times New Roman"/>
          <w:color w:val="000000"/>
          <w:lang w:eastAsia="pt-BR"/>
        </w:rPr>
        <w:t xml:space="preserve"> – Matrícula 137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III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–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Membro 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Titular: Erica </w:t>
      </w:r>
      <w:proofErr w:type="spellStart"/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Mayumi</w:t>
      </w:r>
      <w:proofErr w:type="spellEnd"/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 Matsumoto</w:t>
      </w:r>
      <w:r w:rsidR="000D179D">
        <w:rPr>
          <w:rFonts w:ascii="Times New Roman" w:eastAsia="Times New Roman" w:hAnsi="Times New Roman" w:cs="Times New Roman"/>
          <w:color w:val="000000"/>
          <w:lang w:eastAsia="pt-BR"/>
        </w:rPr>
        <w:t xml:space="preserve"> – Matrícula 345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; com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Membro 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Suplente: Juliana </w:t>
      </w:r>
      <w:proofErr w:type="spellStart"/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Chaim</w:t>
      </w:r>
      <w:proofErr w:type="spellEnd"/>
      <w:r w:rsidR="000D179D">
        <w:rPr>
          <w:rFonts w:ascii="Times New Roman" w:eastAsia="Times New Roman" w:hAnsi="Times New Roman" w:cs="Times New Roman"/>
          <w:color w:val="000000"/>
          <w:lang w:eastAsia="pt-BR"/>
        </w:rPr>
        <w:t xml:space="preserve"> – Matrícula 168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I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–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Membro 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Titular: Gabriela Martins Raimundo</w:t>
      </w:r>
      <w:r w:rsidR="000D179D">
        <w:rPr>
          <w:rFonts w:ascii="Times New Roman" w:eastAsia="Times New Roman" w:hAnsi="Times New Roman" w:cs="Times New Roman"/>
          <w:color w:val="000000"/>
          <w:lang w:eastAsia="pt-BR"/>
        </w:rPr>
        <w:t xml:space="preserve"> – Matrícula 176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; com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Membro 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Suplente: Luís Henrique Gomes Gonçalves</w:t>
      </w:r>
      <w:r w:rsidR="000D179D">
        <w:rPr>
          <w:rFonts w:ascii="Times New Roman" w:eastAsia="Times New Roman" w:hAnsi="Times New Roman" w:cs="Times New Roman"/>
          <w:color w:val="000000"/>
          <w:lang w:eastAsia="pt-BR"/>
        </w:rPr>
        <w:t xml:space="preserve"> – Matrícula 182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V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–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Membro 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Titular: </w:t>
      </w:r>
      <w:proofErr w:type="spellStart"/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Jhony</w:t>
      </w:r>
      <w:proofErr w:type="spellEnd"/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 Matos dos Santos</w:t>
      </w:r>
      <w:r w:rsidR="000D179D">
        <w:rPr>
          <w:rFonts w:ascii="Times New Roman" w:eastAsia="Times New Roman" w:hAnsi="Times New Roman" w:cs="Times New Roman"/>
          <w:color w:val="000000"/>
          <w:lang w:eastAsia="pt-BR"/>
        </w:rPr>
        <w:t xml:space="preserve"> – Matrícula 324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; com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Membro 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Suplente: Luan </w:t>
      </w:r>
      <w:proofErr w:type="spellStart"/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Kendji</w:t>
      </w:r>
      <w:proofErr w:type="spellEnd"/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Yamauie</w:t>
      </w:r>
      <w:proofErr w:type="spellEnd"/>
      <w:r w:rsidR="000D179D">
        <w:rPr>
          <w:rFonts w:ascii="Times New Roman" w:eastAsia="Times New Roman" w:hAnsi="Times New Roman" w:cs="Times New Roman"/>
          <w:color w:val="000000"/>
          <w:lang w:eastAsia="pt-BR"/>
        </w:rPr>
        <w:t xml:space="preserve"> – Matrícula 254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VI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–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Membro 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Titular: Magnólia Borges dos Santos Cruz</w:t>
      </w:r>
      <w:r w:rsidR="000D179D">
        <w:rPr>
          <w:rFonts w:ascii="Times New Roman" w:eastAsia="Times New Roman" w:hAnsi="Times New Roman" w:cs="Times New Roman"/>
          <w:color w:val="000000"/>
          <w:lang w:eastAsia="pt-BR"/>
        </w:rPr>
        <w:t xml:space="preserve"> – Matrícula 229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, com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Membro 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Suplente: Ewerton Lacerda Costa</w:t>
      </w:r>
      <w:r w:rsidR="000D179D">
        <w:rPr>
          <w:rFonts w:ascii="Times New Roman" w:eastAsia="Times New Roman" w:hAnsi="Times New Roman" w:cs="Times New Roman"/>
          <w:color w:val="000000"/>
          <w:lang w:eastAsia="pt-BR"/>
        </w:rPr>
        <w:t xml:space="preserve"> – Matrícula 215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VII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–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Membro 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Titular: Bruna Fernanda Pavan Soares</w:t>
      </w:r>
      <w:r w:rsidR="000D179D">
        <w:rPr>
          <w:rFonts w:ascii="Times New Roman" w:eastAsia="Times New Roman" w:hAnsi="Times New Roman" w:cs="Times New Roman"/>
          <w:color w:val="000000"/>
          <w:lang w:eastAsia="pt-BR"/>
        </w:rPr>
        <w:t xml:space="preserve"> – Matrícula 163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, com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Membro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 Suplente: Ana </w:t>
      </w:r>
      <w:proofErr w:type="spellStart"/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Luisa</w:t>
      </w:r>
      <w:proofErr w:type="spellEnd"/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 Miranda</w:t>
      </w:r>
      <w:r w:rsidR="000D179D">
        <w:rPr>
          <w:rFonts w:ascii="Times New Roman" w:eastAsia="Times New Roman" w:hAnsi="Times New Roman" w:cs="Times New Roman"/>
          <w:color w:val="000000"/>
          <w:lang w:eastAsia="pt-BR"/>
        </w:rPr>
        <w:t xml:space="preserve"> – Matrícula 337;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§ 1º O exercício dos membros da CPAD será de 2 (dois) anos, podendo haver recondução por igual período.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§ 2º Será substituído o membro da CPAD que faltar a três reuniões, consecutivas ou não, com ou sem justificativa, com exceção de férias e outros impedimentos legais.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§ 3º A CPAD se reunirá, em caráter ordinário, no mínimo semestralmente, e em caráter extraordinário sempre que convocada por seu presidente ou por solicitação de um terço dos membros.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§ 4º O quórum da reunião da CPAD é de maioria absoluta de seus membros e o quórum de aprovação é de maioria simples.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§5º Além do voto ordinário, o presidente da Comissão Permanente de Avaliação de Documentos terá o voto de qualidade em caso de empate.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§ 6º A participação na Comissão Permanente de Avaliação de Documentos, como titular ou suplente em exercício, incluindo quando suplentes atuarem junto a seus titulares nas reuniões e na atribuição dos incisos IX e X do </w:t>
      </w:r>
      <w:proofErr w:type="spellStart"/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Art</w:t>
      </w:r>
      <w:proofErr w:type="spellEnd"/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 2º será considerada para empregados efetivos, como participação em grupos de trabalho no CAU/SP, desde que não acumule com outras participações de mesma natureza. Suplente só atua no impedimento do titular, não junto.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 xml:space="preserve">Art. 4° Presidirá a Comissão Permanente de Avaliação de Documentos do CAU/SP a empregada Gisele Gomes de </w:t>
      </w:r>
      <w:proofErr w:type="spellStart"/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Vitto</w:t>
      </w:r>
      <w:proofErr w:type="spellEnd"/>
      <w:r w:rsidR="005021D8">
        <w:rPr>
          <w:rFonts w:ascii="Times New Roman" w:eastAsia="Times New Roman" w:hAnsi="Times New Roman" w:cs="Times New Roman"/>
          <w:color w:val="000000"/>
          <w:lang w:eastAsia="pt-BR"/>
        </w:rPr>
        <w:t xml:space="preserve"> – Matrícula 140</w:t>
      </w: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Art. 5° A Secretaria da Comissão Permanente de Avaliação de Documentos do CAU/SP será exercida pela empregada Priscila Vaz da Silva</w:t>
      </w:r>
      <w:r w:rsidR="005021D8">
        <w:rPr>
          <w:rFonts w:ascii="Times New Roman" w:eastAsia="Times New Roman" w:hAnsi="Times New Roman" w:cs="Times New Roman"/>
          <w:color w:val="000000"/>
          <w:lang w:eastAsia="pt-BR"/>
        </w:rPr>
        <w:t xml:space="preserve"> – Matrícula 306</w:t>
      </w:r>
      <w:bookmarkStart w:id="0" w:name="_GoBack"/>
      <w:bookmarkEnd w:id="0"/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DF181E" w:rsidRPr="00DF181E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E82" w:rsidRPr="00F56A12" w:rsidRDefault="00DF181E" w:rsidP="00DF1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181E">
        <w:rPr>
          <w:rFonts w:ascii="Times New Roman" w:eastAsia="Times New Roman" w:hAnsi="Times New Roman" w:cs="Times New Roman"/>
          <w:color w:val="000000"/>
          <w:lang w:eastAsia="pt-BR"/>
        </w:rPr>
        <w:t>Art. 6° Esta Portaria entra em vigor na data de sua publicação.</w:t>
      </w:r>
    </w:p>
    <w:p w:rsidR="00DF181E" w:rsidRDefault="00DF181E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F181E" w:rsidRDefault="00DF181E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935C4" w:rsidRPr="002935C4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São Paulo, </w:t>
      </w:r>
      <w:r w:rsidR="00DF18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04</w:t>
      </w: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proofErr w:type="gramStart"/>
      <w:r w:rsidR="00DF18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Outubro</w:t>
      </w:r>
      <w:proofErr w:type="gramEnd"/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2023.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Catherine </w:t>
      </w:r>
      <w:proofErr w:type="spellStart"/>
      <w:r w:rsidRPr="00293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Otondo</w:t>
      </w:r>
      <w:proofErr w:type="spellEnd"/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CAU/SP</w:t>
      </w:r>
    </w:p>
    <w:sectPr w:rsidR="002935C4" w:rsidRPr="002935C4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04" w:rsidRDefault="007B4A04" w:rsidP="00115187">
      <w:pPr>
        <w:spacing w:after="0" w:line="240" w:lineRule="auto"/>
      </w:pPr>
      <w:r>
        <w:separator/>
      </w:r>
    </w:p>
  </w:endnote>
  <w:endnote w:type="continuationSeparator" w:id="0">
    <w:p w:rsidR="007B4A04" w:rsidRDefault="007B4A04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04" w:rsidRDefault="007B4A04" w:rsidP="00115187">
      <w:pPr>
        <w:spacing w:after="0" w:line="240" w:lineRule="auto"/>
      </w:pPr>
      <w:r>
        <w:separator/>
      </w:r>
    </w:p>
  </w:footnote>
  <w:footnote w:type="continuationSeparator" w:id="0">
    <w:p w:rsidR="007B4A04" w:rsidRDefault="007B4A04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5778"/>
    <w:rsid w:val="00072ACE"/>
    <w:rsid w:val="00085368"/>
    <w:rsid w:val="00091374"/>
    <w:rsid w:val="000A5502"/>
    <w:rsid w:val="000D179D"/>
    <w:rsid w:val="000E3E20"/>
    <w:rsid w:val="001020BF"/>
    <w:rsid w:val="00115187"/>
    <w:rsid w:val="001661D8"/>
    <w:rsid w:val="001A1909"/>
    <w:rsid w:val="001D61C0"/>
    <w:rsid w:val="001E1005"/>
    <w:rsid w:val="002221D4"/>
    <w:rsid w:val="00222C46"/>
    <w:rsid w:val="002429CE"/>
    <w:rsid w:val="002935C4"/>
    <w:rsid w:val="002C0851"/>
    <w:rsid w:val="002E192C"/>
    <w:rsid w:val="003246EF"/>
    <w:rsid w:val="00330075"/>
    <w:rsid w:val="00337FB3"/>
    <w:rsid w:val="00341E25"/>
    <w:rsid w:val="00346CA2"/>
    <w:rsid w:val="00352863"/>
    <w:rsid w:val="00381B1B"/>
    <w:rsid w:val="003C3B7D"/>
    <w:rsid w:val="00400BCE"/>
    <w:rsid w:val="00402780"/>
    <w:rsid w:val="005021D8"/>
    <w:rsid w:val="005C4731"/>
    <w:rsid w:val="005D0956"/>
    <w:rsid w:val="005D0BC2"/>
    <w:rsid w:val="00616238"/>
    <w:rsid w:val="0069691E"/>
    <w:rsid w:val="006D02AC"/>
    <w:rsid w:val="006E7AED"/>
    <w:rsid w:val="006F67A6"/>
    <w:rsid w:val="00742BD6"/>
    <w:rsid w:val="007A5D88"/>
    <w:rsid w:val="007B101D"/>
    <w:rsid w:val="007B4A04"/>
    <w:rsid w:val="007E2088"/>
    <w:rsid w:val="0080169E"/>
    <w:rsid w:val="008019CA"/>
    <w:rsid w:val="00807988"/>
    <w:rsid w:val="008A1051"/>
    <w:rsid w:val="008D27F2"/>
    <w:rsid w:val="009301D0"/>
    <w:rsid w:val="00950057"/>
    <w:rsid w:val="009D3254"/>
    <w:rsid w:val="00A20C8A"/>
    <w:rsid w:val="00A356C9"/>
    <w:rsid w:val="00A35B1D"/>
    <w:rsid w:val="00A4799A"/>
    <w:rsid w:val="00A95D24"/>
    <w:rsid w:val="00AB2EBB"/>
    <w:rsid w:val="00AD0E91"/>
    <w:rsid w:val="00B404CA"/>
    <w:rsid w:val="00BA0B43"/>
    <w:rsid w:val="00BD39C5"/>
    <w:rsid w:val="00C341C3"/>
    <w:rsid w:val="00C4343F"/>
    <w:rsid w:val="00C63F79"/>
    <w:rsid w:val="00CB69A2"/>
    <w:rsid w:val="00D146E3"/>
    <w:rsid w:val="00D472AF"/>
    <w:rsid w:val="00D7655C"/>
    <w:rsid w:val="00D9190F"/>
    <w:rsid w:val="00DC2117"/>
    <w:rsid w:val="00DD3C5D"/>
    <w:rsid w:val="00DE02E0"/>
    <w:rsid w:val="00DE3B50"/>
    <w:rsid w:val="00DE4E82"/>
    <w:rsid w:val="00DF181E"/>
    <w:rsid w:val="00E4628F"/>
    <w:rsid w:val="00E60DCE"/>
    <w:rsid w:val="00E6544A"/>
    <w:rsid w:val="00E70B94"/>
    <w:rsid w:val="00EC19B8"/>
    <w:rsid w:val="00EF36A4"/>
    <w:rsid w:val="00F174FE"/>
    <w:rsid w:val="00F56A12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1099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3</cp:revision>
  <cp:lastPrinted>2023-08-07T18:54:00Z</cp:lastPrinted>
  <dcterms:created xsi:type="dcterms:W3CDTF">2023-10-04T16:37:00Z</dcterms:created>
  <dcterms:modified xsi:type="dcterms:W3CDTF">2023-10-04T16:58:00Z</dcterms:modified>
</cp:coreProperties>
</file>