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546BDCF9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485DD5">
        <w:rPr>
          <w:b/>
          <w:sz w:val="22"/>
          <w:szCs w:val="22"/>
        </w:rPr>
        <w:t>50</w:t>
      </w:r>
      <w:r w:rsidR="00D809E4">
        <w:rPr>
          <w:b/>
          <w:sz w:val="22"/>
          <w:szCs w:val="22"/>
        </w:rPr>
        <w:t>8</w:t>
      </w:r>
      <w:r w:rsidRPr="00A84A85">
        <w:rPr>
          <w:b/>
          <w:sz w:val="22"/>
          <w:szCs w:val="22"/>
        </w:rPr>
        <w:t xml:space="preserve">, DE </w:t>
      </w:r>
      <w:r w:rsidR="00D809E4">
        <w:rPr>
          <w:b/>
          <w:sz w:val="22"/>
          <w:szCs w:val="22"/>
        </w:rPr>
        <w:t>28</w:t>
      </w:r>
      <w:r w:rsidRPr="00A84A85">
        <w:rPr>
          <w:b/>
          <w:sz w:val="22"/>
          <w:szCs w:val="22"/>
        </w:rPr>
        <w:t xml:space="preserve"> DE </w:t>
      </w:r>
      <w:r w:rsidR="00485DD5">
        <w:rPr>
          <w:b/>
          <w:sz w:val="22"/>
          <w:szCs w:val="22"/>
        </w:rPr>
        <w:t>ABRIL</w:t>
      </w:r>
      <w:r w:rsidRPr="00A84A85">
        <w:rPr>
          <w:b/>
          <w:sz w:val="22"/>
          <w:szCs w:val="22"/>
        </w:rPr>
        <w:t xml:space="preserve"> DE 202</w:t>
      </w:r>
      <w:r w:rsidR="00485DD5">
        <w:rPr>
          <w:b/>
          <w:sz w:val="22"/>
          <w:szCs w:val="22"/>
        </w:rPr>
        <w:t>3</w:t>
      </w:r>
      <w:r w:rsidRPr="00A84A85">
        <w:rPr>
          <w:b/>
          <w:sz w:val="22"/>
          <w:szCs w:val="22"/>
        </w:rPr>
        <w:t>.</w:t>
      </w:r>
    </w:p>
    <w:p w14:paraId="34D08B39" w14:textId="77777777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04D680DE" w:rsidR="00E32FFC" w:rsidRPr="00A84A85" w:rsidRDefault="00D809E4" w:rsidP="00A84A85">
      <w:pPr>
        <w:ind w:left="5103" w:right="5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Retifica a Portaria Presidencial CAU/SP n.º 506, de 19 de abril de 2023, que institui</w:t>
      </w:r>
      <w:r w:rsidR="00E32FFC" w:rsidRPr="00A84A85">
        <w:rPr>
          <w:sz w:val="22"/>
          <w:szCs w:val="22"/>
        </w:rPr>
        <w:t xml:space="preserve"> a Comissão de Monitoramento e Avaliação das parcerias celebradas em decorrência do Chamamento Público nº 00</w:t>
      </w:r>
      <w:r w:rsidR="00485DD5">
        <w:rPr>
          <w:sz w:val="22"/>
          <w:szCs w:val="22"/>
        </w:rPr>
        <w:t>8</w:t>
      </w:r>
      <w:r w:rsidR="00E32FFC"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="00E32FFC" w:rsidRPr="00A84A85">
        <w:rPr>
          <w:sz w:val="22"/>
          <w:szCs w:val="22"/>
        </w:rPr>
        <w:t xml:space="preserve">, no âmbito do Processo </w:t>
      </w:r>
      <w:r w:rsidR="00485DD5">
        <w:rPr>
          <w:sz w:val="22"/>
          <w:szCs w:val="22"/>
        </w:rPr>
        <w:t xml:space="preserve">SEI </w:t>
      </w:r>
      <w:r w:rsidR="00E32FFC" w:rsidRPr="00A84A85">
        <w:rPr>
          <w:sz w:val="22"/>
          <w:szCs w:val="22"/>
        </w:rPr>
        <w:t xml:space="preserve">nº </w:t>
      </w:r>
      <w:hyperlink r:id="rId11" w:tgtFrame="ifrVisualizacao" w:history="1">
        <w:r w:rsidR="00485DD5" w:rsidRPr="00485DD5">
          <w:rPr>
            <w:sz w:val="22"/>
            <w:szCs w:val="22"/>
          </w:rPr>
          <w:t>00179.000699/2023-71</w:t>
        </w:r>
      </w:hyperlink>
      <w:r w:rsidR="00E32FFC"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e ainda com fundamento nas disposições contidas no artigo 155,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4C0969C1" w14:textId="2E3D02B7" w:rsidR="00485DD5" w:rsidRPr="00A84A85" w:rsidRDefault="00D809E4" w:rsidP="00D809E4">
      <w:pPr>
        <w:ind w:left="567" w:right="5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>
        <w:rPr>
          <w:sz w:val="22"/>
          <w:szCs w:val="22"/>
        </w:rPr>
        <w:t>Portaria Presidencial CAU/SP n.º 506, de 19 de abril de 2023, que institui</w:t>
      </w:r>
      <w:r w:rsidRPr="00A84A85">
        <w:rPr>
          <w:sz w:val="22"/>
          <w:szCs w:val="22"/>
        </w:rPr>
        <w:t xml:space="preserve"> a Comissão de Monitoramento e Avaliação das parcerias celebradas em decorrência do Chamamento Público nº 00</w:t>
      </w:r>
      <w:r>
        <w:rPr>
          <w:sz w:val="22"/>
          <w:szCs w:val="22"/>
        </w:rPr>
        <w:t>8</w:t>
      </w:r>
      <w:r w:rsidRPr="00A84A85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Pr="00A84A85">
        <w:rPr>
          <w:sz w:val="22"/>
          <w:szCs w:val="22"/>
        </w:rPr>
        <w:t xml:space="preserve">, no âmbito do Processo </w:t>
      </w:r>
      <w:r>
        <w:rPr>
          <w:sz w:val="22"/>
          <w:szCs w:val="22"/>
        </w:rPr>
        <w:t xml:space="preserve">SEI </w:t>
      </w:r>
      <w:r w:rsidRPr="00A84A85">
        <w:rPr>
          <w:sz w:val="22"/>
          <w:szCs w:val="22"/>
        </w:rPr>
        <w:t xml:space="preserve">nº </w:t>
      </w:r>
      <w:hyperlink r:id="rId12" w:tgtFrame="ifrVisualizacao" w:history="1">
        <w:r w:rsidRPr="00485DD5">
          <w:rPr>
            <w:sz w:val="22"/>
            <w:szCs w:val="22"/>
          </w:rPr>
          <w:t>00179.000699/2023-71</w:t>
        </w:r>
      </w:hyperlink>
      <w:r w:rsidRPr="00A84A85">
        <w:rPr>
          <w:sz w:val="22"/>
          <w:szCs w:val="22"/>
        </w:rPr>
        <w:t>, e dá outras providências</w:t>
      </w:r>
      <w:r w:rsidR="00485DD5">
        <w:rPr>
          <w:sz w:val="22"/>
          <w:szCs w:val="22"/>
        </w:rPr>
        <w:t>; e</w:t>
      </w:r>
    </w:p>
    <w:p w14:paraId="002BD84F" w14:textId="77777777" w:rsidR="00E32FFC" w:rsidRPr="00A84A85" w:rsidRDefault="00E32FFC" w:rsidP="00485DD5">
      <w:pPr>
        <w:ind w:left="567" w:right="566"/>
        <w:contextualSpacing/>
        <w:jc w:val="both"/>
        <w:rPr>
          <w:sz w:val="22"/>
          <w:szCs w:val="22"/>
        </w:rPr>
      </w:pPr>
    </w:p>
    <w:p w14:paraId="3F30779A" w14:textId="7FFD005E" w:rsidR="00E32FFC" w:rsidRPr="00485DD5" w:rsidRDefault="00E32FFC" w:rsidP="00485DD5">
      <w:pPr>
        <w:ind w:left="567" w:right="566"/>
        <w:contextualSpacing/>
        <w:jc w:val="both"/>
        <w:rPr>
          <w:sz w:val="22"/>
          <w:szCs w:val="22"/>
        </w:rPr>
      </w:pPr>
      <w:r w:rsidRPr="00485DD5">
        <w:rPr>
          <w:sz w:val="22"/>
          <w:szCs w:val="22"/>
        </w:rPr>
        <w:t xml:space="preserve">Considerando a solicitação </w:t>
      </w:r>
      <w:r w:rsidR="00D809E4">
        <w:rPr>
          <w:sz w:val="22"/>
          <w:szCs w:val="22"/>
        </w:rPr>
        <w:t>contida no documento n.º 0029463</w:t>
      </w:r>
      <w:r w:rsidRPr="00485DD5">
        <w:rPr>
          <w:sz w:val="22"/>
          <w:szCs w:val="22"/>
        </w:rPr>
        <w:t>, c</w:t>
      </w:r>
      <w:r w:rsidR="00485DD5" w:rsidRPr="00485DD5">
        <w:rPr>
          <w:sz w:val="22"/>
          <w:szCs w:val="22"/>
        </w:rPr>
        <w:t>onstante</w:t>
      </w:r>
      <w:r w:rsidRPr="00485DD5">
        <w:rPr>
          <w:sz w:val="22"/>
          <w:szCs w:val="22"/>
        </w:rPr>
        <w:t xml:space="preserve"> do </w:t>
      </w:r>
      <w:r w:rsidR="00485DD5" w:rsidRPr="00485DD5">
        <w:rPr>
          <w:sz w:val="22"/>
          <w:szCs w:val="22"/>
        </w:rPr>
        <w:t xml:space="preserve">Processo SEI nº </w:t>
      </w:r>
      <w:hyperlink r:id="rId13" w:tgtFrame="ifrVisualizacao" w:history="1">
        <w:r w:rsidR="00485DD5" w:rsidRPr="00485DD5">
          <w:rPr>
            <w:sz w:val="22"/>
            <w:szCs w:val="22"/>
          </w:rPr>
          <w:t>00179.000699/2023-71</w:t>
        </w:r>
      </w:hyperlink>
      <w:r w:rsidR="00485DD5">
        <w:rPr>
          <w:sz w:val="22"/>
          <w:szCs w:val="22"/>
        </w:rPr>
        <w:t>.</w:t>
      </w:r>
    </w:p>
    <w:p w14:paraId="266EE377" w14:textId="77777777" w:rsidR="00485DD5" w:rsidRPr="00A84A85" w:rsidRDefault="00485DD5" w:rsidP="00485DD5">
      <w:pPr>
        <w:pStyle w:val="Default"/>
        <w:ind w:left="567" w:right="566"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6FC56481" w14:textId="1E337F2D" w:rsidR="00D809E4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="00D809E4" w:rsidRPr="00D809E4">
        <w:rPr>
          <w:sz w:val="22"/>
          <w:szCs w:val="22"/>
        </w:rPr>
        <w:t>Retificar o disposto no art. 3º, “a”</w:t>
      </w:r>
      <w:r w:rsidR="00D809E4">
        <w:rPr>
          <w:sz w:val="22"/>
          <w:szCs w:val="22"/>
        </w:rPr>
        <w:t xml:space="preserve"> e</w:t>
      </w:r>
      <w:r w:rsidR="00D809E4" w:rsidRPr="00D809E4">
        <w:rPr>
          <w:sz w:val="22"/>
          <w:szCs w:val="22"/>
        </w:rPr>
        <w:t xml:space="preserve"> “</w:t>
      </w:r>
      <w:r w:rsidR="00D809E4">
        <w:rPr>
          <w:sz w:val="22"/>
          <w:szCs w:val="22"/>
        </w:rPr>
        <w:t>b</w:t>
      </w:r>
      <w:r w:rsidR="00D809E4" w:rsidRPr="00D809E4">
        <w:rPr>
          <w:sz w:val="22"/>
          <w:szCs w:val="22"/>
        </w:rPr>
        <w:t>”, da</w:t>
      </w:r>
      <w:r w:rsidR="00D809E4">
        <w:rPr>
          <w:b/>
          <w:sz w:val="22"/>
          <w:szCs w:val="22"/>
        </w:rPr>
        <w:t xml:space="preserve"> </w:t>
      </w:r>
      <w:r w:rsidR="00D809E4">
        <w:rPr>
          <w:sz w:val="22"/>
          <w:szCs w:val="22"/>
        </w:rPr>
        <w:t>Portaria Presidencial CAU/SP n.º 506, de 19 de abril de 2023</w:t>
      </w:r>
      <w:r w:rsidR="00D809E4">
        <w:rPr>
          <w:sz w:val="22"/>
          <w:szCs w:val="22"/>
        </w:rPr>
        <w:t>, para constar:</w:t>
      </w:r>
    </w:p>
    <w:p w14:paraId="58EE7D82" w14:textId="77777777" w:rsidR="00D809E4" w:rsidRDefault="00D809E4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D1A8226" w14:textId="64232802" w:rsidR="00D809E4" w:rsidRPr="00D809E4" w:rsidRDefault="00D809E4" w:rsidP="00D809E4">
      <w:pPr>
        <w:ind w:left="1134" w:right="566"/>
        <w:contextualSpacing/>
        <w:jc w:val="both"/>
        <w:rPr>
          <w:i/>
          <w:sz w:val="22"/>
          <w:szCs w:val="22"/>
        </w:rPr>
      </w:pPr>
      <w:r w:rsidRPr="00D809E4">
        <w:rPr>
          <w:i/>
          <w:sz w:val="22"/>
          <w:szCs w:val="22"/>
        </w:rPr>
        <w:t>Art. 3º ...</w:t>
      </w:r>
    </w:p>
    <w:p w14:paraId="093F8021" w14:textId="77777777" w:rsidR="00D809E4" w:rsidRPr="00D809E4" w:rsidRDefault="00D809E4" w:rsidP="00D809E4">
      <w:pPr>
        <w:ind w:left="1134" w:right="566"/>
        <w:contextualSpacing/>
        <w:jc w:val="both"/>
        <w:rPr>
          <w:i/>
          <w:sz w:val="22"/>
          <w:szCs w:val="22"/>
        </w:rPr>
      </w:pPr>
    </w:p>
    <w:p w14:paraId="33C2D382" w14:textId="09080972" w:rsidR="00D809E4" w:rsidRPr="00D809E4" w:rsidRDefault="00D809E4" w:rsidP="00D809E4">
      <w:pPr>
        <w:pStyle w:val="PargrafodaLista"/>
        <w:numPr>
          <w:ilvl w:val="0"/>
          <w:numId w:val="5"/>
        </w:numPr>
        <w:ind w:left="1134" w:right="566"/>
        <w:jc w:val="both"/>
        <w:rPr>
          <w:i/>
          <w:sz w:val="22"/>
          <w:szCs w:val="22"/>
        </w:rPr>
      </w:pPr>
      <w:r w:rsidRPr="00D809E4">
        <w:rPr>
          <w:i/>
          <w:sz w:val="22"/>
          <w:szCs w:val="22"/>
        </w:rPr>
        <w:t>Maria Leide Arcanjo Lima da Silva – Assistente – Coordenação de Comunicação – matrícula 320;</w:t>
      </w:r>
    </w:p>
    <w:p w14:paraId="2DD6159E" w14:textId="2E40F173" w:rsidR="00D809E4" w:rsidRPr="00D809E4" w:rsidRDefault="00D809E4" w:rsidP="00D809E4">
      <w:pPr>
        <w:pStyle w:val="PargrafodaLista"/>
        <w:numPr>
          <w:ilvl w:val="0"/>
          <w:numId w:val="5"/>
        </w:numPr>
        <w:ind w:left="1134" w:right="566"/>
        <w:jc w:val="both"/>
        <w:rPr>
          <w:i/>
          <w:sz w:val="22"/>
          <w:szCs w:val="22"/>
        </w:rPr>
      </w:pPr>
      <w:r w:rsidRPr="00D809E4">
        <w:rPr>
          <w:i/>
          <w:sz w:val="22"/>
          <w:szCs w:val="22"/>
        </w:rPr>
        <w:t>Selma Janete Coelho – Assistente – Coordenação de Contas a Receber – matrícula 188;</w:t>
      </w:r>
    </w:p>
    <w:p w14:paraId="2CFFCEA3" w14:textId="77777777" w:rsidR="00D809E4" w:rsidRDefault="00D809E4" w:rsidP="00C62618">
      <w:pPr>
        <w:ind w:right="566"/>
        <w:contextualSpacing/>
        <w:jc w:val="both"/>
        <w:rPr>
          <w:sz w:val="22"/>
          <w:szCs w:val="22"/>
        </w:rPr>
      </w:pPr>
    </w:p>
    <w:p w14:paraId="2347A454" w14:textId="4511ACD5" w:rsidR="00E32FFC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Art. </w:t>
      </w:r>
      <w:r w:rsidR="00C62618">
        <w:rPr>
          <w:sz w:val="22"/>
          <w:szCs w:val="22"/>
        </w:rPr>
        <w:t>2</w:t>
      </w:r>
      <w:r w:rsidRPr="00A84A85">
        <w:rPr>
          <w:sz w:val="22"/>
          <w:szCs w:val="22"/>
        </w:rPr>
        <w:t>º A presente portaria entra em vigor na data de sua publicação.</w:t>
      </w:r>
    </w:p>
    <w:p w14:paraId="251143B7" w14:textId="77777777" w:rsidR="00394851" w:rsidRPr="00A84A85" w:rsidRDefault="00394851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3B308A7B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C62618">
        <w:rPr>
          <w:sz w:val="22"/>
          <w:szCs w:val="22"/>
        </w:rPr>
        <w:t>28</w:t>
      </w:r>
      <w:bookmarkStart w:id="0" w:name="_GoBack"/>
      <w:bookmarkEnd w:id="0"/>
      <w:r w:rsidRPr="00A84A85">
        <w:rPr>
          <w:sz w:val="22"/>
          <w:szCs w:val="22"/>
        </w:rPr>
        <w:t xml:space="preserve"> de </w:t>
      </w:r>
      <w:r w:rsidR="00485DD5">
        <w:rPr>
          <w:sz w:val="22"/>
          <w:szCs w:val="22"/>
        </w:rPr>
        <w:t>abril de 2023.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4"/>
      <w:footerReference w:type="default" r:id="rId15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69AF" w14:textId="77777777" w:rsidR="006878BF" w:rsidRDefault="006878BF" w:rsidP="008D1B3A">
      <w:r>
        <w:separator/>
      </w:r>
    </w:p>
  </w:endnote>
  <w:endnote w:type="continuationSeparator" w:id="0">
    <w:p w14:paraId="3B89FA7B" w14:textId="77777777" w:rsidR="006878BF" w:rsidRDefault="006878B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474E" w14:textId="77777777" w:rsidR="006878BF" w:rsidRDefault="006878BF" w:rsidP="008D1B3A">
      <w:r>
        <w:separator/>
      </w:r>
    </w:p>
  </w:footnote>
  <w:footnote w:type="continuationSeparator" w:id="0">
    <w:p w14:paraId="06460516" w14:textId="77777777" w:rsidR="006878BF" w:rsidRDefault="006878B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BF6"/>
    <w:multiLevelType w:val="hybridMultilevel"/>
    <w:tmpl w:val="80581470"/>
    <w:lvl w:ilvl="0" w:tplc="A02C5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DB2"/>
    <w:rsid w:val="00265E27"/>
    <w:rsid w:val="00267289"/>
    <w:rsid w:val="002736CF"/>
    <w:rsid w:val="00273BB4"/>
    <w:rsid w:val="00273F02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5FD7"/>
    <w:rsid w:val="0033183A"/>
    <w:rsid w:val="003378A5"/>
    <w:rsid w:val="00340732"/>
    <w:rsid w:val="003437E7"/>
    <w:rsid w:val="00350BB5"/>
    <w:rsid w:val="0035294C"/>
    <w:rsid w:val="003676DB"/>
    <w:rsid w:val="00382FF3"/>
    <w:rsid w:val="00385319"/>
    <w:rsid w:val="0039485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5DD5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878BF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45E76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796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7549C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62618"/>
    <w:rsid w:val="00C72C9B"/>
    <w:rsid w:val="00C77341"/>
    <w:rsid w:val="00C80973"/>
    <w:rsid w:val="00C9742D"/>
    <w:rsid w:val="00CA3F72"/>
    <w:rsid w:val="00CB402A"/>
    <w:rsid w:val="00CB6D9E"/>
    <w:rsid w:val="00CC0D08"/>
    <w:rsid w:val="00CD5C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809E4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938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4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D579B-3DE0-4E5D-94D5-0A1E2B78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14</cp:revision>
  <cp:lastPrinted>2022-01-19T16:53:00Z</cp:lastPrinted>
  <dcterms:created xsi:type="dcterms:W3CDTF">2022-04-26T17:14:00Z</dcterms:created>
  <dcterms:modified xsi:type="dcterms:W3CDTF">2023-04-28T17:44:00Z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