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1A8A597C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757728">
        <w:rPr>
          <w:b/>
          <w:bCs/>
          <w:sz w:val="22"/>
          <w:szCs w:val="22"/>
        </w:rPr>
        <w:t>449</w:t>
      </w:r>
      <w:r w:rsidRPr="00F909DF">
        <w:rPr>
          <w:b/>
          <w:bCs/>
          <w:sz w:val="22"/>
          <w:szCs w:val="22"/>
        </w:rPr>
        <w:t xml:space="preserve">, DE </w:t>
      </w:r>
      <w:r w:rsidR="00757728">
        <w:rPr>
          <w:b/>
          <w:bCs/>
          <w:sz w:val="22"/>
          <w:szCs w:val="22"/>
        </w:rPr>
        <w:t>26</w:t>
      </w:r>
      <w:r w:rsidRPr="00F909DF">
        <w:rPr>
          <w:b/>
          <w:bCs/>
          <w:sz w:val="22"/>
          <w:szCs w:val="22"/>
        </w:rPr>
        <w:t xml:space="preserve"> DE </w:t>
      </w:r>
      <w:r w:rsidR="00017605">
        <w:rPr>
          <w:b/>
          <w:bCs/>
          <w:sz w:val="22"/>
          <w:szCs w:val="22"/>
        </w:rPr>
        <w:t>SETEMBRO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4D14BA47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757728">
        <w:rPr>
          <w:rFonts w:ascii="Times New Roman" w:hAnsi="Times New Roman" w:cs="Times New Roman"/>
          <w:sz w:val="22"/>
          <w:szCs w:val="22"/>
        </w:rPr>
        <w:t>MAGNÓLIA BORGES DOS SANTOS CRUZ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Supervisor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757728">
        <w:rPr>
          <w:rFonts w:ascii="Times New Roman" w:hAnsi="Times New Roman" w:cs="Times New Roman"/>
          <w:sz w:val="22"/>
          <w:szCs w:val="22"/>
        </w:rPr>
        <w:t>de Pós-graduação e Acordos Internacionais de Ensino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36140259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757728">
        <w:rPr>
          <w:sz w:val="22"/>
          <w:szCs w:val="22"/>
        </w:rPr>
        <w:t>172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757728">
        <w:rPr>
          <w:sz w:val="22"/>
          <w:szCs w:val="22"/>
        </w:rPr>
        <w:t>040</w:t>
      </w:r>
      <w:r w:rsidRPr="00F909DF">
        <w:rPr>
          <w:sz w:val="22"/>
          <w:szCs w:val="22"/>
        </w:rPr>
        <w:t>/202</w:t>
      </w:r>
      <w:r w:rsidR="00757728">
        <w:rPr>
          <w:sz w:val="22"/>
          <w:szCs w:val="22"/>
        </w:rPr>
        <w:t>2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51B48AA8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757728" w:rsidRPr="00F909DF">
        <w:rPr>
          <w:rFonts w:ascii="Times New Roman" w:hAnsi="Times New Roman" w:cs="Times New Roman"/>
          <w:sz w:val="22"/>
          <w:szCs w:val="22"/>
        </w:rPr>
        <w:t>Supervisor</w:t>
      </w:r>
      <w:r w:rsidR="00757728">
        <w:rPr>
          <w:rFonts w:ascii="Times New Roman" w:hAnsi="Times New Roman" w:cs="Times New Roman"/>
          <w:sz w:val="22"/>
          <w:szCs w:val="22"/>
        </w:rPr>
        <w:t xml:space="preserve">a de Pós-graduação e Acordos Internacionais de Ensino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757728">
        <w:rPr>
          <w:rFonts w:ascii="Times New Roman" w:hAnsi="Times New Roman" w:cs="Times New Roman"/>
          <w:sz w:val="22"/>
          <w:szCs w:val="22"/>
        </w:rPr>
        <w:t>13 de outubro a 1º de novembro</w:t>
      </w:r>
      <w:r w:rsidR="00554443">
        <w:rPr>
          <w:rFonts w:ascii="Times New Roman" w:hAnsi="Times New Roman" w:cs="Times New Roman"/>
          <w:sz w:val="22"/>
          <w:szCs w:val="22"/>
        </w:rPr>
        <w:t xml:space="preserve"> de 2022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757728">
        <w:rPr>
          <w:rFonts w:ascii="Times New Roman" w:hAnsi="Times New Roman" w:cs="Times New Roman"/>
          <w:sz w:val="22"/>
          <w:szCs w:val="22"/>
        </w:rPr>
        <w:t>MAGNÓLIA BORGES DOS SANTOS CRUZ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757728">
        <w:rPr>
          <w:rFonts w:ascii="Times New Roman" w:hAnsi="Times New Roman" w:cs="Times New Roman"/>
          <w:sz w:val="22"/>
          <w:szCs w:val="22"/>
        </w:rPr>
        <w:t>229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62F04C7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 profissional designad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46958F33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865BBA">
        <w:rPr>
          <w:sz w:val="22"/>
          <w:szCs w:val="22"/>
        </w:rPr>
        <w:t>Ass</w:t>
      </w:r>
      <w:r w:rsidR="00757728">
        <w:rPr>
          <w:sz w:val="22"/>
          <w:szCs w:val="22"/>
        </w:rPr>
        <w:t>istente Administrativa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757728" w:rsidRPr="00F909DF">
        <w:rPr>
          <w:sz w:val="22"/>
          <w:szCs w:val="22"/>
        </w:rPr>
        <w:t>Supervisor</w:t>
      </w:r>
      <w:r w:rsidR="00757728">
        <w:rPr>
          <w:sz w:val="22"/>
          <w:szCs w:val="22"/>
        </w:rPr>
        <w:t>a de Pós-graduação e Acordos Internacionais de Ensino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20C1B314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757728">
        <w:rPr>
          <w:rFonts w:ascii="Times New Roman" w:hAnsi="Times New Roman" w:cs="Times New Roman"/>
          <w:sz w:val="22"/>
          <w:szCs w:val="22"/>
        </w:rPr>
        <w:t>26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017605">
        <w:rPr>
          <w:rFonts w:ascii="Times New Roman" w:hAnsi="Times New Roman" w:cs="Times New Roman"/>
          <w:sz w:val="22"/>
          <w:szCs w:val="22"/>
        </w:rPr>
        <w:t>setembro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Pr="00F909DF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  <w:bookmarkStart w:id="0" w:name="_GoBack"/>
      <w:bookmarkEnd w:id="0"/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>ANEXO I</w:t>
      </w:r>
    </w:p>
    <w:p w14:paraId="71A5E01D" w14:textId="2E0F2ADC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757728">
        <w:rPr>
          <w:b/>
          <w:bCs/>
          <w:sz w:val="22"/>
          <w:szCs w:val="22"/>
        </w:rPr>
        <w:t>449</w:t>
      </w:r>
      <w:r w:rsidRPr="00F909DF">
        <w:rPr>
          <w:b/>
          <w:bCs/>
          <w:sz w:val="22"/>
          <w:szCs w:val="22"/>
        </w:rPr>
        <w:t xml:space="preserve">, DE </w:t>
      </w:r>
      <w:r w:rsidR="00757728">
        <w:rPr>
          <w:b/>
          <w:bCs/>
          <w:sz w:val="22"/>
          <w:szCs w:val="22"/>
        </w:rPr>
        <w:t>26</w:t>
      </w:r>
      <w:r w:rsidR="00017605">
        <w:rPr>
          <w:b/>
          <w:bCs/>
          <w:sz w:val="22"/>
          <w:szCs w:val="22"/>
        </w:rPr>
        <w:t xml:space="preserve"> DE SETEMBRO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7213072C" w:rsidR="00017605" w:rsidRPr="00757728" w:rsidRDefault="00017605" w:rsidP="00757728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Pr="00757728">
        <w:rPr>
          <w:rFonts w:ascii="Times New Roman" w:hAnsi="Times New Roman" w:cs="Times New Roman"/>
          <w:sz w:val="22"/>
          <w:szCs w:val="22"/>
        </w:rPr>
        <w:t xml:space="preserve">SUPERVISOR </w:t>
      </w:r>
      <w:r w:rsidR="00757728">
        <w:rPr>
          <w:rFonts w:ascii="Times New Roman" w:hAnsi="Times New Roman" w:cs="Times New Roman"/>
          <w:sz w:val="22"/>
          <w:szCs w:val="22"/>
        </w:rPr>
        <w:t>DE PÓS-GRADUAÇÃO E ACORDOS INTERNACIONAIS DE ENSINO</w:t>
      </w:r>
    </w:p>
    <w:p w14:paraId="1A29A855" w14:textId="77777777" w:rsidR="002C2F8F" w:rsidRPr="00017605" w:rsidRDefault="002C2F8F" w:rsidP="0001760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41313A21" w14:textId="69D2E282" w:rsidR="008E22AD" w:rsidRDefault="008E22AD" w:rsidP="00017605">
      <w:pPr>
        <w:autoSpaceDE w:val="0"/>
        <w:autoSpaceDN w:val="0"/>
        <w:adjustRightInd w:val="0"/>
        <w:ind w:left="567"/>
        <w:jc w:val="both"/>
        <w:rPr>
          <w:color w:val="000000"/>
          <w:sz w:val="23"/>
          <w:szCs w:val="23"/>
        </w:rPr>
      </w:pPr>
    </w:p>
    <w:p w14:paraId="0FD75B48" w14:textId="77777777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Aferir e monitorar o progresso das metas e objetivos das atividades sob sua supervisão, por meio de indicadores específicos.</w:t>
      </w:r>
    </w:p>
    <w:p w14:paraId="53D599F8" w14:textId="6C9077AC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Apresentar dados e relatórios da área supervisionada às Comissões em reuniões e eventos, após validação da Coordenação.</w:t>
      </w:r>
    </w:p>
    <w:p w14:paraId="44809D81" w14:textId="6576EAE0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Assessorar na elaboração do relatório de gestão, conforme normas estabelecidas.</w:t>
      </w:r>
    </w:p>
    <w:p w14:paraId="1527329C" w14:textId="6D57C198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1BCD4EDC" w14:textId="666EF2FC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Assessorar e subsidiar tecnicamente o superior da área na elaboração e monitoramento do plano de trabalho anual.</w:t>
      </w:r>
    </w:p>
    <w:p w14:paraId="2E570CA3" w14:textId="6419CC8E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Apresentar à Coordenação, sugestões para a construção e revisão de normativos institucionais.</w:t>
      </w:r>
    </w:p>
    <w:p w14:paraId="5C8CA454" w14:textId="64ACF210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Contribuir com a definição das metas e indicadores de resultados visando analisar o desempenho da Instituição.</w:t>
      </w:r>
    </w:p>
    <w:p w14:paraId="1A88FF90" w14:textId="7D524842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Acompanhar as atividades da área para o cumprimento da legislação, normas e regulamentos da Instituição.</w:t>
      </w:r>
    </w:p>
    <w:p w14:paraId="14C0F103" w14:textId="31FF94EA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Elaborar e encaminhar ofícios, ofícios circulares, memorandos e atas, após validação da Coordenação ou responsáveis.</w:t>
      </w:r>
    </w:p>
    <w:p w14:paraId="48EAAE52" w14:textId="745AC25B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Auxiliar a Coordenação na elaboração de projetos para aproximação do CAU/SP com as IES/SP.</w:t>
      </w:r>
    </w:p>
    <w:p w14:paraId="6E2E5C66" w14:textId="03443B93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Estruturar e conduzir as atividades e rotinas de sua área.</w:t>
      </w:r>
    </w:p>
    <w:p w14:paraId="039BA261" w14:textId="146104B7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Identificar e propor melhoria contínua nos processos e nos modelos de gestão visando a excelência da Instituição.</w:t>
      </w:r>
    </w:p>
    <w:p w14:paraId="04B11751" w14:textId="0C8CCC81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Prestar orientações sobre as práticas e rotinas setoriais aos membros da equipe.</w:t>
      </w:r>
    </w:p>
    <w:p w14:paraId="18D83B1F" w14:textId="36C1BE8A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3A60CCAF" w14:textId="37DFF160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Receber protocolos de arquitetos e urbanistas diplomados no exterior e de arquitetos e urbanistas com pós-graduação.</w:t>
      </w:r>
    </w:p>
    <w:p w14:paraId="2E9926CC" w14:textId="7EA2A696" w:rsidR="00757728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Representar a Instituição em ações, eventos e esferas judiciais referentes às áreas de sua responsabilidade de modo a garantir o melhor resultado possível para a instituição.</w:t>
      </w:r>
    </w:p>
    <w:p w14:paraId="57D89DFD" w14:textId="14164CB2" w:rsidR="00EC777C" w:rsidRPr="00757728" w:rsidRDefault="00757728" w:rsidP="00757728">
      <w:pPr>
        <w:pStyle w:val="PargrafodaLista"/>
        <w:numPr>
          <w:ilvl w:val="0"/>
          <w:numId w:val="9"/>
        </w:numPr>
        <w:ind w:right="566"/>
        <w:jc w:val="both"/>
        <w:rPr>
          <w:sz w:val="22"/>
          <w:szCs w:val="22"/>
        </w:rPr>
      </w:pPr>
      <w:r w:rsidRPr="00757728">
        <w:rPr>
          <w:sz w:val="22"/>
          <w:szCs w:val="22"/>
        </w:rPr>
        <w:t>CAU/SP.</w:t>
      </w:r>
    </w:p>
    <w:sectPr w:rsidR="00EC777C" w:rsidRPr="0075772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9904C" w14:textId="77777777" w:rsidR="00962B1B" w:rsidRDefault="00962B1B" w:rsidP="008D1B3A">
      <w:r>
        <w:separator/>
      </w:r>
    </w:p>
  </w:endnote>
  <w:endnote w:type="continuationSeparator" w:id="0">
    <w:p w14:paraId="3B365B33" w14:textId="77777777" w:rsidR="00962B1B" w:rsidRDefault="00962B1B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7BA6A" w14:textId="77777777" w:rsidR="00962B1B" w:rsidRDefault="00962B1B" w:rsidP="008D1B3A">
      <w:r>
        <w:separator/>
      </w:r>
    </w:p>
  </w:footnote>
  <w:footnote w:type="continuationSeparator" w:id="0">
    <w:p w14:paraId="29B9E7D1" w14:textId="77777777" w:rsidR="00962B1B" w:rsidRDefault="00962B1B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EB0D0-7284-4985-868A-0C80CAD4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14</cp:revision>
  <cp:lastPrinted>2022-01-19T16:53:00Z</cp:lastPrinted>
  <dcterms:created xsi:type="dcterms:W3CDTF">2022-05-31T17:56:00Z</dcterms:created>
  <dcterms:modified xsi:type="dcterms:W3CDTF">2022-09-26T14:12:00Z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