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01F" w14:textId="69598AB8" w:rsidR="00DF130D" w:rsidRPr="00321183" w:rsidRDefault="00DF130D" w:rsidP="00321183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6D77C1" w:rsidRPr="00321183">
        <w:rPr>
          <w:b/>
          <w:bCs/>
          <w:sz w:val="22"/>
          <w:szCs w:val="22"/>
        </w:rPr>
        <w:t>40</w:t>
      </w:r>
      <w:r w:rsidR="00573F4F" w:rsidRPr="00321183">
        <w:rPr>
          <w:b/>
          <w:bCs/>
          <w:sz w:val="22"/>
          <w:szCs w:val="22"/>
        </w:rPr>
        <w:t>6</w:t>
      </w:r>
      <w:r w:rsidRPr="00321183">
        <w:rPr>
          <w:b/>
          <w:bCs/>
          <w:sz w:val="22"/>
          <w:szCs w:val="22"/>
        </w:rPr>
        <w:t xml:space="preserve">, DE </w:t>
      </w:r>
      <w:r w:rsidR="0005559F" w:rsidRPr="00321183">
        <w:rPr>
          <w:b/>
          <w:bCs/>
          <w:sz w:val="22"/>
          <w:szCs w:val="22"/>
        </w:rPr>
        <w:t>1</w:t>
      </w:r>
      <w:r w:rsidR="00705472" w:rsidRPr="00321183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 DE </w:t>
      </w:r>
      <w:r w:rsidR="006D77C1" w:rsidRPr="00321183">
        <w:rPr>
          <w:b/>
          <w:bCs/>
          <w:sz w:val="22"/>
          <w:szCs w:val="22"/>
        </w:rPr>
        <w:t xml:space="preserve">MAIO </w:t>
      </w:r>
      <w:r w:rsidRPr="00321183">
        <w:rPr>
          <w:b/>
          <w:bCs/>
          <w:sz w:val="22"/>
          <w:szCs w:val="22"/>
        </w:rPr>
        <w:t>DE 202</w:t>
      </w:r>
      <w:r w:rsidR="003D07B8" w:rsidRPr="00321183">
        <w:rPr>
          <w:b/>
          <w:bCs/>
          <w:sz w:val="22"/>
          <w:szCs w:val="22"/>
        </w:rPr>
        <w:t>2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4913EF7F" w:rsidR="00DF130D" w:rsidRPr="00321183" w:rsidRDefault="00DF130D" w:rsidP="00321183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321183">
        <w:rPr>
          <w:rFonts w:ascii="Times New Roman" w:hAnsi="Times New Roman" w:cs="Times New Roman"/>
          <w:sz w:val="22"/>
          <w:szCs w:val="22"/>
        </w:rPr>
        <w:t xml:space="preserve">de 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Pessoa Física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AMANDA PRECENDO FIGUEIRA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B702E3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Técnica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Exercício Profissional do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5884A425" w14:textId="5EC0A05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CAU/SP-RH n.º </w:t>
      </w:r>
      <w:r w:rsidR="003D07B8" w:rsidRPr="00321183">
        <w:rPr>
          <w:sz w:val="22"/>
          <w:szCs w:val="22"/>
        </w:rPr>
        <w:t>0</w:t>
      </w:r>
      <w:r w:rsidR="00705472" w:rsidRPr="00321183">
        <w:rPr>
          <w:sz w:val="22"/>
          <w:szCs w:val="22"/>
        </w:rPr>
        <w:t>8</w:t>
      </w:r>
      <w:r w:rsidR="00573F4F" w:rsidRPr="00321183">
        <w:rPr>
          <w:sz w:val="22"/>
          <w:szCs w:val="22"/>
        </w:rPr>
        <w:t>0</w:t>
      </w:r>
      <w:r w:rsidRPr="00321183">
        <w:rPr>
          <w:sz w:val="22"/>
          <w:szCs w:val="22"/>
        </w:rPr>
        <w:t>/202</w:t>
      </w:r>
      <w:r w:rsidR="003D07B8" w:rsidRPr="00321183">
        <w:rPr>
          <w:sz w:val="22"/>
          <w:szCs w:val="22"/>
        </w:rPr>
        <w:t>2</w:t>
      </w:r>
      <w:r w:rsidRPr="00321183">
        <w:rPr>
          <w:sz w:val="22"/>
          <w:szCs w:val="22"/>
        </w:rPr>
        <w:t xml:space="preserve">, constante dos autos do Processo Administrativo de Gestão de Pessoas n.º </w:t>
      </w:r>
      <w:r w:rsidR="006D77C1" w:rsidRPr="00321183">
        <w:rPr>
          <w:sz w:val="22"/>
          <w:szCs w:val="22"/>
        </w:rPr>
        <w:t>0</w:t>
      </w:r>
      <w:r w:rsidR="00705472" w:rsidRPr="00321183">
        <w:rPr>
          <w:sz w:val="22"/>
          <w:szCs w:val="22"/>
        </w:rPr>
        <w:t>2</w:t>
      </w:r>
      <w:r w:rsidR="00573F4F" w:rsidRPr="00321183">
        <w:rPr>
          <w:sz w:val="22"/>
          <w:szCs w:val="22"/>
        </w:rPr>
        <w:t>1</w:t>
      </w:r>
      <w:r w:rsidR="006D77C1" w:rsidRPr="00321183">
        <w:rPr>
          <w:sz w:val="22"/>
          <w:szCs w:val="22"/>
        </w:rPr>
        <w:t>/202</w:t>
      </w:r>
      <w:r w:rsidR="00705472" w:rsidRPr="00321183">
        <w:rPr>
          <w:sz w:val="22"/>
          <w:szCs w:val="22"/>
        </w:rPr>
        <w:t>2</w:t>
      </w:r>
      <w:r w:rsidRPr="00321183">
        <w:rPr>
          <w:sz w:val="22"/>
          <w:szCs w:val="22"/>
        </w:rPr>
        <w:t>.</w:t>
      </w:r>
    </w:p>
    <w:p w14:paraId="739A02C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321183">
      <w:pPr>
        <w:ind w:left="567" w:right="425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321183">
      <w:pPr>
        <w:ind w:left="567" w:right="425"/>
        <w:rPr>
          <w:b/>
          <w:sz w:val="22"/>
          <w:szCs w:val="22"/>
        </w:rPr>
      </w:pPr>
    </w:p>
    <w:p w14:paraId="5C2603B4" w14:textId="2D19FAFA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B702E3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Técnica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de Exercício Profissional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3D07B8" w:rsidRPr="00321183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a 0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junho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3D07B8" w:rsidRPr="003211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4F609B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Pessoa Física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AMANDA PRECENDO FIGUEIRA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4F609B" w:rsidRPr="00321183">
        <w:rPr>
          <w:rFonts w:ascii="Times New Roman" w:hAnsi="Times New Roman" w:cs="Times New Roman"/>
          <w:color w:val="auto"/>
          <w:sz w:val="22"/>
          <w:szCs w:val="22"/>
        </w:rPr>
        <w:t>68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114CBBD3" w14:textId="66AD692E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705472" w:rsidRPr="00321183">
        <w:rPr>
          <w:sz w:val="22"/>
          <w:szCs w:val="22"/>
        </w:rPr>
        <w:t xml:space="preserve">Coordenadora </w:t>
      </w:r>
      <w:r w:rsidR="00B702E3" w:rsidRPr="00321183">
        <w:rPr>
          <w:sz w:val="22"/>
          <w:szCs w:val="22"/>
        </w:rPr>
        <w:t>Técnica de Exercício Profissional</w:t>
      </w:r>
      <w:r w:rsidR="004F609B"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4F609B" w:rsidRPr="00321183">
        <w:rPr>
          <w:sz w:val="22"/>
          <w:szCs w:val="22"/>
        </w:rPr>
        <w:t xml:space="preserve">Supervisora </w:t>
      </w:r>
      <w:r w:rsidR="004F609B" w:rsidRPr="00321183">
        <w:rPr>
          <w:sz w:val="22"/>
          <w:szCs w:val="22"/>
        </w:rPr>
        <w:t xml:space="preserve">de </w:t>
      </w:r>
      <w:r w:rsidR="004F609B" w:rsidRPr="00321183">
        <w:rPr>
          <w:sz w:val="22"/>
          <w:szCs w:val="22"/>
        </w:rPr>
        <w:t xml:space="preserve">Pessoa Física </w:t>
      </w:r>
      <w:r w:rsidRPr="00321183">
        <w:rPr>
          <w:sz w:val="22"/>
          <w:szCs w:val="22"/>
        </w:rPr>
        <w:t>do CAU/SP, conforme Anexo I da presente Portaria.</w:t>
      </w:r>
    </w:p>
    <w:p w14:paraId="47CE4E17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096AA49" w14:textId="43FF0FE0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Pr="00321183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1E1CA01F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293E05" w:rsidRPr="0032118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93E05" w:rsidRPr="00321183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3211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321183">
      <w:pPr>
        <w:ind w:left="567" w:right="425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24AC2807" w14:textId="77777777" w:rsidR="00321183" w:rsidRPr="00321183" w:rsidRDefault="00321183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321183">
      <w:pPr>
        <w:tabs>
          <w:tab w:val="center" w:pos="4535"/>
          <w:tab w:val="left" w:pos="7605"/>
        </w:tabs>
        <w:ind w:left="567" w:right="425"/>
        <w:jc w:val="both"/>
        <w:rPr>
          <w:b/>
          <w:bCs/>
          <w:sz w:val="22"/>
          <w:szCs w:val="22"/>
        </w:rPr>
      </w:pPr>
    </w:p>
    <w:p w14:paraId="5CE3842E" w14:textId="45D43B83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221E7AB0" w:rsidR="00DF130D" w:rsidRPr="00321183" w:rsidRDefault="00DF130D" w:rsidP="00321183">
      <w:pPr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293E05" w:rsidRPr="00321183">
        <w:rPr>
          <w:b/>
          <w:bCs/>
          <w:sz w:val="22"/>
          <w:szCs w:val="22"/>
        </w:rPr>
        <w:t>40</w:t>
      </w:r>
      <w:r w:rsidR="00573F4F" w:rsidRPr="00321183">
        <w:rPr>
          <w:b/>
          <w:bCs/>
          <w:sz w:val="22"/>
          <w:szCs w:val="22"/>
        </w:rPr>
        <w:t>6</w:t>
      </w:r>
      <w:r w:rsidRPr="00321183">
        <w:rPr>
          <w:b/>
          <w:bCs/>
          <w:sz w:val="22"/>
          <w:szCs w:val="22"/>
        </w:rPr>
        <w:t xml:space="preserve">, DE </w:t>
      </w:r>
      <w:r w:rsidR="00293E05" w:rsidRPr="00321183">
        <w:rPr>
          <w:b/>
          <w:bCs/>
          <w:sz w:val="22"/>
          <w:szCs w:val="22"/>
        </w:rPr>
        <w:t>1</w:t>
      </w:r>
      <w:r w:rsidR="00A06E92" w:rsidRPr="00321183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 DE </w:t>
      </w:r>
      <w:r w:rsidR="00293E05" w:rsidRPr="00321183">
        <w:rPr>
          <w:b/>
          <w:bCs/>
          <w:sz w:val="22"/>
          <w:szCs w:val="22"/>
        </w:rPr>
        <w:t>MAIO</w:t>
      </w:r>
      <w:r w:rsidRPr="00321183">
        <w:rPr>
          <w:b/>
          <w:bCs/>
          <w:sz w:val="22"/>
          <w:szCs w:val="22"/>
        </w:rPr>
        <w:t xml:space="preserve"> DE 202</w:t>
      </w:r>
      <w:r w:rsidR="003D07B8" w:rsidRPr="00321183">
        <w:rPr>
          <w:b/>
          <w:bCs/>
          <w:sz w:val="22"/>
          <w:szCs w:val="22"/>
        </w:rPr>
        <w:t>2</w:t>
      </w:r>
      <w:r w:rsidRPr="00321183">
        <w:rPr>
          <w:b/>
          <w:bCs/>
          <w:sz w:val="22"/>
          <w:szCs w:val="22"/>
        </w:rPr>
        <w:t>.</w:t>
      </w:r>
    </w:p>
    <w:p w14:paraId="2A546128" w14:textId="022008B6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21FAE50B" w14:textId="77777777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63F52489" w14:textId="77777777" w:rsidR="00DF130D" w:rsidRPr="00321183" w:rsidRDefault="00DF130D" w:rsidP="00321183">
      <w:pPr>
        <w:ind w:right="425"/>
        <w:jc w:val="center"/>
        <w:rPr>
          <w:b/>
          <w:bCs/>
          <w:sz w:val="22"/>
          <w:szCs w:val="22"/>
        </w:rPr>
      </w:pPr>
    </w:p>
    <w:p w14:paraId="4E8777DB" w14:textId="6D09C55A" w:rsidR="00DF130D" w:rsidRPr="00321183" w:rsidRDefault="00DF130D" w:rsidP="00321183">
      <w:pPr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ATRIBUIÇÕES DO</w:t>
      </w:r>
      <w:r w:rsidR="003D07B8" w:rsidRPr="00321183">
        <w:rPr>
          <w:sz w:val="22"/>
          <w:szCs w:val="22"/>
        </w:rPr>
        <w:t xml:space="preserve"> CARGO DE</w:t>
      </w:r>
      <w:r w:rsidRPr="00321183">
        <w:rPr>
          <w:sz w:val="22"/>
          <w:szCs w:val="22"/>
        </w:rPr>
        <w:t xml:space="preserve"> </w:t>
      </w:r>
      <w:r w:rsidR="00B702E3" w:rsidRPr="00321183">
        <w:rPr>
          <w:sz w:val="22"/>
          <w:szCs w:val="22"/>
        </w:rPr>
        <w:t xml:space="preserve">COORDENADOR TÉCNICO DE EXERCÍCIO PROFISSIONAL </w:t>
      </w:r>
      <w:r w:rsidRPr="00321183">
        <w:rPr>
          <w:sz w:val="22"/>
          <w:szCs w:val="22"/>
        </w:rPr>
        <w:t>DO CAU/SP</w:t>
      </w:r>
    </w:p>
    <w:p w14:paraId="37A87914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7032B52" w14:textId="77777777" w:rsidR="00293E05" w:rsidRPr="00321183" w:rsidRDefault="00293E05" w:rsidP="00321183">
      <w:pPr>
        <w:autoSpaceDE w:val="0"/>
        <w:autoSpaceDN w:val="0"/>
        <w:adjustRightInd w:val="0"/>
        <w:ind w:right="425"/>
        <w:jc w:val="both"/>
        <w:rPr>
          <w:color w:val="000000"/>
          <w:sz w:val="22"/>
          <w:szCs w:val="22"/>
        </w:rPr>
      </w:pPr>
    </w:p>
    <w:p w14:paraId="2D06884B" w14:textId="2C02FC12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• Garantir a análise de documentos e </w:t>
      </w:r>
      <w:proofErr w:type="spellStart"/>
      <w:r w:rsidRPr="00321183">
        <w:rPr>
          <w:sz w:val="22"/>
          <w:szCs w:val="22"/>
        </w:rPr>
        <w:t>RRTs</w:t>
      </w:r>
      <w:proofErr w:type="spellEnd"/>
      <w:r w:rsidRPr="00321183">
        <w:rPr>
          <w:sz w:val="22"/>
          <w:szCs w:val="22"/>
        </w:rPr>
        <w:t>, de acordo com resolução do CAU/BR.</w:t>
      </w:r>
    </w:p>
    <w:p w14:paraId="6EA773EB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Elaborar treinamentos sobre procedimentos e sistemas para as regionais e setores do CAU.</w:t>
      </w:r>
    </w:p>
    <w:p w14:paraId="2916F3EF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Coordenar a elaboração dos relatórios periódicos de atividade.</w:t>
      </w:r>
    </w:p>
    <w:p w14:paraId="367618B0" w14:textId="38420DBB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Aferir e monitorar o progresso das metas e objetivos da área, por meio de indicadores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específicos.</w:t>
      </w:r>
    </w:p>
    <w:p w14:paraId="6B9DF991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Assessorar na elaboração do relatório de gestão, conforme normas estabelecidas.</w:t>
      </w:r>
    </w:p>
    <w:p w14:paraId="036B51E7" w14:textId="013E3D55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Elaborar o plano de trabalho anual de sua área, visando a viabilização dos objetivos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estratégicos, otimizando recursos humanos e financeiros da Instituição.</w:t>
      </w:r>
    </w:p>
    <w:p w14:paraId="5AD21551" w14:textId="2B26BAFD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Identificar e propor melhoria contínua nos processos e nos modelos de gestão visando a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excelência da Instituição.</w:t>
      </w:r>
    </w:p>
    <w:p w14:paraId="3D2C318C" w14:textId="330F7C9C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Participar ativamente do processo de planejamento estratégico, contribuindo para o alcance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dos objetivos organizacionais, à luz das políticas e normas da instituição e as legislações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pertinentes.</w:t>
      </w:r>
    </w:p>
    <w:p w14:paraId="3102F622" w14:textId="5FE7D4CA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Participar das sessões plenárias do Conselho para apresentação de novos projetos, relatórios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e/ou aprovação de novas demandas.</w:t>
      </w:r>
    </w:p>
    <w:p w14:paraId="59A94EB1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Prestar orientações sobre as práticas e rotinas setoriais aos membros da equipe.</w:t>
      </w:r>
    </w:p>
    <w:p w14:paraId="68076A88" w14:textId="0219856A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Promover a disseminação do código de ética, cultura, missão, visão de futuro, objetivos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estratégicos e valores da Instituição com foco em resultados.</w:t>
      </w:r>
    </w:p>
    <w:p w14:paraId="24E1AA53" w14:textId="6D26499D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Representar a Instituição em ações, eventos e esferas judiciais referentes às áreas de sua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responsabilidade de modo a garantir o melhor resultado possível para a instituição.</w:t>
      </w:r>
    </w:p>
    <w:p w14:paraId="165C89D1" w14:textId="4D6E1F1E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Assessorar nas auditorias internas e externas referente aos processos da área, visando a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transparência e regularidade das ações institucionais.</w:t>
      </w:r>
    </w:p>
    <w:p w14:paraId="1942F5DB" w14:textId="3BF97DAE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Contribuir com a definição das metas e indicadores de resultados visando analisar o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desempenho da Instituição.</w:t>
      </w:r>
    </w:p>
    <w:p w14:paraId="38DEA1C2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Cumprir e fazer cumprir a legislação vigente, normas e regulamentos da Instituição.</w:t>
      </w:r>
    </w:p>
    <w:p w14:paraId="54FC7A7C" w14:textId="4825DE12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Cumprir e garantir que os membros da equipe cumpram as instruções e procedimentos</w:t>
      </w:r>
      <w:r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>vinculados ao Modelo de Excelência e Gestão.</w:t>
      </w:r>
    </w:p>
    <w:p w14:paraId="74F3CCCC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Elaborar o planejamento orçamentário de sua área, assegurando sua correta execução no ano</w:t>
      </w:r>
    </w:p>
    <w:p w14:paraId="329E2B7B" w14:textId="4804A193" w:rsidR="00A06E92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vigente.</w:t>
      </w:r>
    </w:p>
    <w:sectPr w:rsidR="00A06E92" w:rsidRPr="00321183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CA39" w14:textId="77777777" w:rsidR="008D1B1D" w:rsidRDefault="008D1B1D" w:rsidP="008D1B3A">
      <w:r>
        <w:separator/>
      </w:r>
    </w:p>
  </w:endnote>
  <w:endnote w:type="continuationSeparator" w:id="0">
    <w:p w14:paraId="6BF26CC4" w14:textId="77777777" w:rsidR="008D1B1D" w:rsidRDefault="008D1B1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02C099C0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293E05">
      <w:rPr>
        <w:lang w:val="pt-BR"/>
      </w:rPr>
      <w:t>40</w:t>
    </w:r>
    <w:r w:rsidR="00573F4F">
      <w:rPr>
        <w:lang w:val="pt-BR"/>
      </w:rPr>
      <w:t>6</w:t>
    </w:r>
    <w:r w:rsidR="003D07B8">
      <w:rPr>
        <w:lang w:val="pt-BR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53A0" w14:textId="77777777" w:rsidR="008D1B1D" w:rsidRDefault="008D1B1D" w:rsidP="008D1B3A">
      <w:r>
        <w:separator/>
      </w:r>
    </w:p>
  </w:footnote>
  <w:footnote w:type="continuationSeparator" w:id="0">
    <w:p w14:paraId="137AC789" w14:textId="77777777" w:rsidR="008D1B1D" w:rsidRDefault="008D1B1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7777777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565431">
    <w:abstractNumId w:val="4"/>
  </w:num>
  <w:num w:numId="2" w16cid:durableId="2093164847">
    <w:abstractNumId w:val="2"/>
  </w:num>
  <w:num w:numId="3" w16cid:durableId="87506651">
    <w:abstractNumId w:val="5"/>
  </w:num>
  <w:num w:numId="4" w16cid:durableId="342707210">
    <w:abstractNumId w:val="3"/>
  </w:num>
  <w:num w:numId="5" w16cid:durableId="448475332">
    <w:abstractNumId w:val="1"/>
  </w:num>
  <w:num w:numId="6" w16cid:durableId="202663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D1B590AE-F7C3-4B72-994F-8552B79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15</cp:revision>
  <cp:lastPrinted>2022-05-17T12:11:00Z</cp:lastPrinted>
  <dcterms:created xsi:type="dcterms:W3CDTF">2022-04-08T19:09:00Z</dcterms:created>
  <dcterms:modified xsi:type="dcterms:W3CDTF">2022-05-17T12:25:00Z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