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BE01F" w14:textId="2171A8EF" w:rsidR="00DF130D" w:rsidRPr="003D07B8" w:rsidRDefault="00DF130D" w:rsidP="003D07B8">
      <w:pPr>
        <w:ind w:left="567" w:right="566"/>
        <w:jc w:val="center"/>
        <w:rPr>
          <w:b/>
          <w:bCs/>
          <w:sz w:val="22"/>
          <w:szCs w:val="22"/>
        </w:rPr>
      </w:pPr>
      <w:r w:rsidRPr="003D07B8">
        <w:rPr>
          <w:b/>
          <w:bCs/>
          <w:sz w:val="22"/>
          <w:szCs w:val="22"/>
        </w:rPr>
        <w:t xml:space="preserve">PORTARIA PRESIDENCIAL CAU/SP Nº </w:t>
      </w:r>
      <w:r w:rsidR="003D07B8" w:rsidRPr="003D07B8">
        <w:rPr>
          <w:b/>
          <w:bCs/>
          <w:sz w:val="22"/>
          <w:szCs w:val="22"/>
        </w:rPr>
        <w:t>394</w:t>
      </w:r>
      <w:r w:rsidRPr="003D07B8">
        <w:rPr>
          <w:b/>
          <w:bCs/>
          <w:sz w:val="22"/>
          <w:szCs w:val="22"/>
        </w:rPr>
        <w:t xml:space="preserve">, DE </w:t>
      </w:r>
      <w:r w:rsidR="003D07B8" w:rsidRPr="003D07B8">
        <w:rPr>
          <w:b/>
          <w:bCs/>
          <w:sz w:val="22"/>
          <w:szCs w:val="22"/>
        </w:rPr>
        <w:t>08</w:t>
      </w:r>
      <w:r w:rsidRPr="003D07B8">
        <w:rPr>
          <w:b/>
          <w:bCs/>
          <w:sz w:val="22"/>
          <w:szCs w:val="22"/>
        </w:rPr>
        <w:t xml:space="preserve"> DE </w:t>
      </w:r>
      <w:r w:rsidR="003D07B8" w:rsidRPr="003D07B8">
        <w:rPr>
          <w:b/>
          <w:bCs/>
          <w:sz w:val="22"/>
          <w:szCs w:val="22"/>
        </w:rPr>
        <w:t>ABRIL</w:t>
      </w:r>
      <w:r w:rsidRPr="003D07B8">
        <w:rPr>
          <w:b/>
          <w:bCs/>
          <w:sz w:val="22"/>
          <w:szCs w:val="22"/>
        </w:rPr>
        <w:t xml:space="preserve"> DE 202</w:t>
      </w:r>
      <w:r w:rsidR="003D07B8" w:rsidRPr="003D07B8">
        <w:rPr>
          <w:b/>
          <w:bCs/>
          <w:sz w:val="22"/>
          <w:szCs w:val="22"/>
        </w:rPr>
        <w:t>2</w:t>
      </w:r>
      <w:r w:rsidRPr="003D07B8">
        <w:rPr>
          <w:b/>
          <w:bCs/>
          <w:sz w:val="22"/>
          <w:szCs w:val="22"/>
        </w:rPr>
        <w:t>.</w:t>
      </w:r>
    </w:p>
    <w:p w14:paraId="6401D399" w14:textId="77777777" w:rsidR="00DF130D" w:rsidRPr="003D07B8" w:rsidRDefault="00DF130D" w:rsidP="003D07B8">
      <w:pPr>
        <w:pStyle w:val="Default"/>
        <w:ind w:left="567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51F7DF8" w14:textId="77777777" w:rsidR="00DF130D" w:rsidRPr="003D07B8" w:rsidRDefault="00DF130D" w:rsidP="003D07B8">
      <w:pPr>
        <w:pStyle w:val="Default"/>
        <w:ind w:left="567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4306C1D" w14:textId="77777777" w:rsidR="00DF130D" w:rsidRPr="003D07B8" w:rsidRDefault="00DF130D" w:rsidP="003D07B8">
      <w:pPr>
        <w:pStyle w:val="Default"/>
        <w:ind w:left="5103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D07B8">
        <w:rPr>
          <w:rFonts w:ascii="Times New Roman" w:hAnsi="Times New Roman" w:cs="Times New Roman"/>
          <w:color w:val="auto"/>
          <w:sz w:val="22"/>
          <w:szCs w:val="22"/>
        </w:rPr>
        <w:t>Designa a profissional Assessora Jurídica do Consultivo do CAU/SP, NATÁLIA JORDÃO, para exercer, temporariamente, durante o período de férias da titular, o cargo de Assessora-Chefe do Jurídico do CAU/SP, e dá outras providências.</w:t>
      </w:r>
    </w:p>
    <w:p w14:paraId="20B03FEC" w14:textId="77777777" w:rsidR="00DF130D" w:rsidRPr="003D07B8" w:rsidRDefault="00DF130D" w:rsidP="003D07B8">
      <w:pPr>
        <w:pStyle w:val="Default"/>
        <w:ind w:left="567" w:right="566"/>
        <w:rPr>
          <w:rFonts w:ascii="Times New Roman" w:hAnsi="Times New Roman" w:cs="Times New Roman"/>
          <w:color w:val="auto"/>
          <w:sz w:val="22"/>
          <w:szCs w:val="22"/>
        </w:rPr>
      </w:pPr>
    </w:p>
    <w:p w14:paraId="2490FABB" w14:textId="77777777" w:rsidR="00DF130D" w:rsidRPr="003D07B8" w:rsidRDefault="00DF130D" w:rsidP="003D07B8">
      <w:pPr>
        <w:pStyle w:val="Default"/>
        <w:ind w:left="567" w:right="566"/>
        <w:rPr>
          <w:rFonts w:ascii="Times New Roman" w:hAnsi="Times New Roman" w:cs="Times New Roman"/>
          <w:color w:val="auto"/>
          <w:sz w:val="22"/>
          <w:szCs w:val="22"/>
        </w:rPr>
      </w:pPr>
    </w:p>
    <w:p w14:paraId="68EFA209" w14:textId="77777777" w:rsidR="00DF130D" w:rsidRPr="003D07B8" w:rsidRDefault="00DF130D" w:rsidP="003D07B8">
      <w:pPr>
        <w:ind w:left="567" w:right="566"/>
        <w:jc w:val="both"/>
        <w:rPr>
          <w:sz w:val="22"/>
          <w:szCs w:val="22"/>
        </w:rPr>
      </w:pPr>
      <w:r w:rsidRPr="003D07B8">
        <w:rPr>
          <w:sz w:val="22"/>
          <w:szCs w:val="22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155, do Regimento Interno do CAU/SP, aprovado pela Deliberação Plenária DPESP nº 0014-01/2017, de 12 de dezembro de 2017, e ainda;</w:t>
      </w:r>
    </w:p>
    <w:p w14:paraId="4C2825C2" w14:textId="77777777" w:rsidR="00DF130D" w:rsidRPr="003D07B8" w:rsidRDefault="00DF130D" w:rsidP="003D07B8">
      <w:pPr>
        <w:ind w:left="567" w:right="566"/>
        <w:jc w:val="both"/>
        <w:rPr>
          <w:sz w:val="22"/>
          <w:szCs w:val="22"/>
        </w:rPr>
      </w:pPr>
    </w:p>
    <w:p w14:paraId="3B3D724C" w14:textId="77777777" w:rsidR="00DF130D" w:rsidRPr="003D07B8" w:rsidRDefault="00DF130D" w:rsidP="003D07B8">
      <w:pPr>
        <w:ind w:left="567" w:right="566"/>
        <w:jc w:val="both"/>
        <w:rPr>
          <w:sz w:val="22"/>
          <w:szCs w:val="22"/>
        </w:rPr>
      </w:pPr>
      <w:r w:rsidRPr="003D07B8">
        <w:rPr>
          <w:sz w:val="22"/>
          <w:szCs w:val="22"/>
        </w:rPr>
        <w:t xml:space="preserve">Considerando o disposto nos artigos 5º e 450, da Consolidação das Leis do Trabalho, que dispõem, respectivamente, </w:t>
      </w:r>
      <w:r w:rsidRPr="003D07B8">
        <w:rPr>
          <w:i/>
          <w:sz w:val="22"/>
          <w:szCs w:val="22"/>
        </w:rPr>
        <w:t>“A todo trabalho de igual valor corresponderá salário igual, sem distinção de sexo”</w:t>
      </w:r>
      <w:r w:rsidRPr="003D07B8">
        <w:rPr>
          <w:sz w:val="22"/>
          <w:szCs w:val="22"/>
        </w:rPr>
        <w:t xml:space="preserve"> e </w:t>
      </w:r>
      <w:r w:rsidRPr="003D07B8">
        <w:rPr>
          <w:i/>
          <w:sz w:val="22"/>
          <w:szCs w:val="22"/>
        </w:rPr>
        <w:t>“Ao empregado chamado a ocupar, em comissão, interinamente, ou em substituição eventual ou temporária, cargo diverso do que exercer na empresa, serão garantidas a contagem do tempo naquele serviço, bem como volta ao cargo anterior”</w:t>
      </w:r>
      <w:r w:rsidRPr="003D07B8">
        <w:rPr>
          <w:sz w:val="22"/>
          <w:szCs w:val="22"/>
        </w:rPr>
        <w:t>;</w:t>
      </w:r>
    </w:p>
    <w:p w14:paraId="3F5699E3" w14:textId="77777777" w:rsidR="00DF130D" w:rsidRPr="003D07B8" w:rsidRDefault="00DF130D" w:rsidP="003D07B8">
      <w:pPr>
        <w:ind w:left="567" w:right="566"/>
        <w:jc w:val="both"/>
        <w:rPr>
          <w:sz w:val="22"/>
          <w:szCs w:val="22"/>
        </w:rPr>
      </w:pPr>
    </w:p>
    <w:p w14:paraId="785A6FDB" w14:textId="77777777" w:rsidR="00DF130D" w:rsidRPr="003D07B8" w:rsidRDefault="00DF130D" w:rsidP="003D07B8">
      <w:pPr>
        <w:ind w:left="567" w:right="566"/>
        <w:jc w:val="both"/>
        <w:rPr>
          <w:sz w:val="22"/>
          <w:szCs w:val="22"/>
        </w:rPr>
      </w:pPr>
      <w:r w:rsidRPr="003D07B8">
        <w:rPr>
          <w:sz w:val="22"/>
          <w:szCs w:val="22"/>
        </w:rPr>
        <w:t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estabeleceu outras providências; e</w:t>
      </w:r>
    </w:p>
    <w:p w14:paraId="40820EF5" w14:textId="77777777" w:rsidR="00DF130D" w:rsidRPr="003D07B8" w:rsidRDefault="00DF130D" w:rsidP="003D07B8">
      <w:pPr>
        <w:ind w:left="567" w:right="566"/>
        <w:jc w:val="both"/>
        <w:rPr>
          <w:sz w:val="22"/>
          <w:szCs w:val="22"/>
        </w:rPr>
      </w:pPr>
    </w:p>
    <w:p w14:paraId="5884A425" w14:textId="7B960748" w:rsidR="00DF130D" w:rsidRPr="003D07B8" w:rsidRDefault="00DF130D" w:rsidP="003D07B8">
      <w:pPr>
        <w:ind w:left="567" w:right="566"/>
        <w:jc w:val="both"/>
        <w:rPr>
          <w:sz w:val="22"/>
          <w:szCs w:val="22"/>
        </w:rPr>
      </w:pPr>
      <w:r w:rsidRPr="003D07B8">
        <w:rPr>
          <w:sz w:val="22"/>
          <w:szCs w:val="22"/>
        </w:rPr>
        <w:t xml:space="preserve">Considerando a solicitação contida no Memorando CAU/SP-RH n.º </w:t>
      </w:r>
      <w:r w:rsidR="003D07B8" w:rsidRPr="003D07B8">
        <w:rPr>
          <w:sz w:val="22"/>
          <w:szCs w:val="22"/>
        </w:rPr>
        <w:t>058</w:t>
      </w:r>
      <w:r w:rsidRPr="003D07B8">
        <w:rPr>
          <w:sz w:val="22"/>
          <w:szCs w:val="22"/>
        </w:rPr>
        <w:t>/202</w:t>
      </w:r>
      <w:r w:rsidR="003D07B8" w:rsidRPr="003D07B8">
        <w:rPr>
          <w:sz w:val="22"/>
          <w:szCs w:val="22"/>
        </w:rPr>
        <w:t>2</w:t>
      </w:r>
      <w:r w:rsidRPr="003D07B8">
        <w:rPr>
          <w:sz w:val="22"/>
          <w:szCs w:val="22"/>
        </w:rPr>
        <w:t>, constante dos autos do Processo Administrativo de Gestão de Pessoas n.º 023/2020.</w:t>
      </w:r>
    </w:p>
    <w:p w14:paraId="739A02CB" w14:textId="77777777" w:rsidR="00DF130D" w:rsidRPr="003D07B8" w:rsidRDefault="00DF130D" w:rsidP="003D07B8">
      <w:pPr>
        <w:ind w:left="567" w:right="566"/>
        <w:jc w:val="both"/>
        <w:rPr>
          <w:sz w:val="22"/>
          <w:szCs w:val="22"/>
        </w:rPr>
      </w:pPr>
    </w:p>
    <w:p w14:paraId="766A2067" w14:textId="77777777" w:rsidR="00DF130D" w:rsidRPr="003D07B8" w:rsidRDefault="00DF130D" w:rsidP="003D07B8">
      <w:pPr>
        <w:ind w:left="567" w:right="566"/>
        <w:rPr>
          <w:b/>
          <w:sz w:val="22"/>
          <w:szCs w:val="22"/>
        </w:rPr>
      </w:pPr>
      <w:r w:rsidRPr="003D07B8">
        <w:rPr>
          <w:b/>
          <w:sz w:val="22"/>
          <w:szCs w:val="22"/>
        </w:rPr>
        <w:t>RESOLVE:</w:t>
      </w:r>
    </w:p>
    <w:p w14:paraId="6069F698" w14:textId="77777777" w:rsidR="00DF130D" w:rsidRPr="003D07B8" w:rsidRDefault="00DF130D" w:rsidP="003D07B8">
      <w:pPr>
        <w:ind w:left="567" w:right="566"/>
        <w:rPr>
          <w:b/>
          <w:sz w:val="22"/>
          <w:szCs w:val="22"/>
        </w:rPr>
      </w:pPr>
    </w:p>
    <w:p w14:paraId="5C2603B4" w14:textId="0980C32D" w:rsidR="00DF130D" w:rsidRPr="003D07B8" w:rsidRDefault="00DF130D" w:rsidP="003D07B8">
      <w:pPr>
        <w:pStyle w:val="Default"/>
        <w:ind w:left="567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D07B8">
        <w:rPr>
          <w:rFonts w:ascii="Times New Roman" w:hAnsi="Times New Roman" w:cs="Times New Roman"/>
          <w:color w:val="auto"/>
          <w:sz w:val="22"/>
          <w:szCs w:val="22"/>
        </w:rPr>
        <w:t xml:space="preserve">Art. 1° Designar, para exercer temporariamente o cargo de Assessora-Chefe do Jurídico do CAU/SP, durante o período de férias da titular, de 02 a 21 de </w:t>
      </w:r>
      <w:r w:rsidR="003D07B8" w:rsidRPr="003D07B8">
        <w:rPr>
          <w:rFonts w:ascii="Times New Roman" w:hAnsi="Times New Roman" w:cs="Times New Roman"/>
          <w:color w:val="auto"/>
          <w:sz w:val="22"/>
          <w:szCs w:val="22"/>
        </w:rPr>
        <w:t>maio</w:t>
      </w:r>
      <w:r w:rsidRPr="003D07B8">
        <w:rPr>
          <w:rFonts w:ascii="Times New Roman" w:hAnsi="Times New Roman" w:cs="Times New Roman"/>
          <w:color w:val="auto"/>
          <w:sz w:val="22"/>
          <w:szCs w:val="22"/>
        </w:rPr>
        <w:t xml:space="preserve"> de 202</w:t>
      </w:r>
      <w:r w:rsidR="003D07B8" w:rsidRPr="003D07B8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3D07B8">
        <w:rPr>
          <w:rFonts w:ascii="Times New Roman" w:hAnsi="Times New Roman" w:cs="Times New Roman"/>
          <w:color w:val="auto"/>
          <w:sz w:val="22"/>
          <w:szCs w:val="22"/>
        </w:rPr>
        <w:t>, a empregada pública ocupante do cargo de Assessora Jurídica do Consultivo do CAU/SP, NATÁLIA JORDÃO, matrícula 250.</w:t>
      </w:r>
    </w:p>
    <w:p w14:paraId="3968EC1B" w14:textId="77777777" w:rsidR="00DF130D" w:rsidRPr="003D07B8" w:rsidRDefault="00DF130D" w:rsidP="003D07B8">
      <w:pPr>
        <w:pStyle w:val="Default"/>
        <w:ind w:left="567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93687E0" w14:textId="77777777" w:rsidR="00DF130D" w:rsidRPr="003D07B8" w:rsidRDefault="00DF130D" w:rsidP="003D07B8">
      <w:pPr>
        <w:ind w:left="567" w:right="566"/>
        <w:jc w:val="both"/>
        <w:rPr>
          <w:sz w:val="22"/>
          <w:szCs w:val="22"/>
        </w:rPr>
      </w:pPr>
      <w:r w:rsidRPr="003D07B8">
        <w:rPr>
          <w:sz w:val="22"/>
          <w:szCs w:val="22"/>
        </w:rPr>
        <w:t>Art. 2º Atribuir à profissional designada, no período de substituição de que trata o art. 1º antecedente, na forma da lei, a diferença salarial entre o cargo atualmente ocupado e o cargo que assumirá temporariamente, conforme tabela salarial aprovada na Deliberação Plenária DPOSP n.º 0264-07/2019.</w:t>
      </w:r>
    </w:p>
    <w:p w14:paraId="0C075B78" w14:textId="77777777" w:rsidR="00DF130D" w:rsidRPr="003D07B8" w:rsidRDefault="00DF130D" w:rsidP="003D07B8">
      <w:pPr>
        <w:ind w:left="567" w:right="566"/>
        <w:jc w:val="both"/>
        <w:rPr>
          <w:sz w:val="22"/>
          <w:szCs w:val="22"/>
        </w:rPr>
      </w:pPr>
    </w:p>
    <w:p w14:paraId="114CBBD3" w14:textId="77777777" w:rsidR="00DF130D" w:rsidRPr="003D07B8" w:rsidRDefault="00DF130D" w:rsidP="003D07B8">
      <w:pPr>
        <w:ind w:left="567" w:right="566"/>
        <w:jc w:val="both"/>
        <w:rPr>
          <w:sz w:val="22"/>
          <w:szCs w:val="22"/>
        </w:rPr>
      </w:pPr>
      <w:r w:rsidRPr="003D07B8">
        <w:rPr>
          <w:sz w:val="22"/>
          <w:szCs w:val="22"/>
        </w:rPr>
        <w:t>Art. 3º Durante o período de substituição de que trata o art. 1º a empregada substituta exercerá as funções inerentes ao cargo de Assessora-Chefe do Jurídico do CAU/SP cumulativamente com as funções do cargo de Assessora Jurídica do Consultivo do CAU/SP, conforme Anexo I da presente Portaria.</w:t>
      </w:r>
    </w:p>
    <w:p w14:paraId="47CE4E17" w14:textId="77777777" w:rsidR="00DF130D" w:rsidRPr="003D07B8" w:rsidRDefault="00DF130D" w:rsidP="003D07B8">
      <w:pPr>
        <w:ind w:left="567" w:right="566"/>
        <w:jc w:val="both"/>
        <w:rPr>
          <w:sz w:val="22"/>
          <w:szCs w:val="22"/>
        </w:rPr>
      </w:pPr>
    </w:p>
    <w:p w14:paraId="5096AA49" w14:textId="77777777" w:rsidR="00DF130D" w:rsidRPr="003D07B8" w:rsidRDefault="00DF130D" w:rsidP="003D07B8">
      <w:pPr>
        <w:ind w:left="567" w:right="566"/>
        <w:jc w:val="both"/>
        <w:rPr>
          <w:sz w:val="22"/>
          <w:szCs w:val="22"/>
        </w:rPr>
      </w:pPr>
      <w:r w:rsidRPr="003D07B8">
        <w:rPr>
          <w:sz w:val="22"/>
          <w:szCs w:val="22"/>
        </w:rPr>
        <w:t>Art. 4º Esta Portaria entra em vigor na data de sua publicação, revogando-se automaticamente ao término do prazo de substituição de que trata o art. 1º.</w:t>
      </w:r>
    </w:p>
    <w:p w14:paraId="3F0F9BDE" w14:textId="77777777" w:rsidR="00DF130D" w:rsidRPr="003D07B8" w:rsidRDefault="00DF130D" w:rsidP="003D07B8">
      <w:pPr>
        <w:pStyle w:val="Default"/>
        <w:ind w:left="567" w:right="566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54DB7C53" w14:textId="142B05E6" w:rsidR="00DF130D" w:rsidRPr="003D07B8" w:rsidRDefault="00DF130D" w:rsidP="003D07B8">
      <w:pPr>
        <w:pStyle w:val="Default"/>
        <w:ind w:left="567" w:right="566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07B8">
        <w:rPr>
          <w:rFonts w:ascii="Times New Roman" w:hAnsi="Times New Roman" w:cs="Times New Roman"/>
          <w:color w:val="auto"/>
          <w:sz w:val="22"/>
          <w:szCs w:val="22"/>
        </w:rPr>
        <w:t xml:space="preserve">São Paulo, </w:t>
      </w:r>
      <w:r w:rsidR="003D07B8" w:rsidRPr="003D07B8">
        <w:rPr>
          <w:rFonts w:ascii="Times New Roman" w:hAnsi="Times New Roman" w:cs="Times New Roman"/>
          <w:color w:val="auto"/>
          <w:sz w:val="22"/>
          <w:szCs w:val="22"/>
        </w:rPr>
        <w:t>08</w:t>
      </w:r>
      <w:r w:rsidRPr="003D07B8">
        <w:rPr>
          <w:rFonts w:ascii="Times New Roman" w:hAnsi="Times New Roman" w:cs="Times New Roman"/>
          <w:color w:val="auto"/>
          <w:sz w:val="22"/>
          <w:szCs w:val="22"/>
        </w:rPr>
        <w:t xml:space="preserve"> de </w:t>
      </w:r>
      <w:r w:rsidR="003D07B8" w:rsidRPr="003D07B8">
        <w:rPr>
          <w:rFonts w:ascii="Times New Roman" w:hAnsi="Times New Roman" w:cs="Times New Roman"/>
          <w:color w:val="auto"/>
          <w:sz w:val="22"/>
          <w:szCs w:val="22"/>
        </w:rPr>
        <w:t>abril</w:t>
      </w:r>
      <w:r w:rsidRPr="003D07B8">
        <w:rPr>
          <w:rFonts w:ascii="Times New Roman" w:hAnsi="Times New Roman" w:cs="Times New Roman"/>
          <w:color w:val="auto"/>
          <w:sz w:val="22"/>
          <w:szCs w:val="22"/>
        </w:rPr>
        <w:t xml:space="preserve"> de 202</w:t>
      </w:r>
      <w:r w:rsidR="003D07B8" w:rsidRPr="003D07B8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3D07B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033D4C7B" w14:textId="77777777" w:rsidR="00DF130D" w:rsidRPr="003D07B8" w:rsidRDefault="00DF130D" w:rsidP="003D07B8">
      <w:pPr>
        <w:pStyle w:val="Default"/>
        <w:ind w:left="567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1ABB35E" w14:textId="488C08D3" w:rsidR="00DF130D" w:rsidRDefault="00DF130D" w:rsidP="003D07B8">
      <w:pPr>
        <w:pStyle w:val="Default"/>
        <w:ind w:left="567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F3B7327" w14:textId="77777777" w:rsidR="003D07B8" w:rsidRPr="003D07B8" w:rsidRDefault="003D07B8" w:rsidP="003D07B8">
      <w:pPr>
        <w:pStyle w:val="Default"/>
        <w:ind w:left="567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30D0F32" w14:textId="77777777" w:rsidR="00DF130D" w:rsidRPr="003D07B8" w:rsidRDefault="00DF130D" w:rsidP="003D07B8">
      <w:pPr>
        <w:ind w:left="567" w:right="566"/>
        <w:jc w:val="center"/>
        <w:rPr>
          <w:b/>
          <w:sz w:val="22"/>
          <w:szCs w:val="22"/>
        </w:rPr>
      </w:pPr>
      <w:r w:rsidRPr="003D07B8">
        <w:rPr>
          <w:b/>
          <w:sz w:val="22"/>
          <w:szCs w:val="22"/>
        </w:rPr>
        <w:t>Catherine Otondo</w:t>
      </w:r>
    </w:p>
    <w:p w14:paraId="770CA6CF" w14:textId="518DFC41" w:rsidR="00DF130D" w:rsidRPr="003D07B8" w:rsidRDefault="00DF130D" w:rsidP="003D07B8">
      <w:pPr>
        <w:tabs>
          <w:tab w:val="center" w:pos="4535"/>
          <w:tab w:val="left" w:pos="7605"/>
        </w:tabs>
        <w:ind w:left="567" w:right="566"/>
        <w:jc w:val="center"/>
        <w:rPr>
          <w:sz w:val="22"/>
          <w:szCs w:val="22"/>
        </w:rPr>
      </w:pPr>
      <w:r w:rsidRPr="003D07B8">
        <w:rPr>
          <w:sz w:val="22"/>
          <w:szCs w:val="22"/>
        </w:rPr>
        <w:t>Presidente do CAU/SP</w:t>
      </w:r>
    </w:p>
    <w:p w14:paraId="3B685580" w14:textId="77777777" w:rsidR="00DF130D" w:rsidRPr="003D07B8" w:rsidRDefault="00DF130D" w:rsidP="003D07B8">
      <w:pPr>
        <w:tabs>
          <w:tab w:val="center" w:pos="4535"/>
          <w:tab w:val="left" w:pos="7605"/>
        </w:tabs>
        <w:ind w:left="567" w:right="566"/>
        <w:rPr>
          <w:sz w:val="22"/>
          <w:szCs w:val="22"/>
        </w:rPr>
      </w:pPr>
      <w:r w:rsidRPr="003D07B8">
        <w:rPr>
          <w:sz w:val="22"/>
          <w:szCs w:val="22"/>
        </w:rPr>
        <w:tab/>
      </w:r>
      <w:bookmarkStart w:id="0" w:name="_GoBack"/>
      <w:bookmarkEnd w:id="0"/>
    </w:p>
    <w:p w14:paraId="5CE3842E" w14:textId="65B79B16" w:rsidR="00DF130D" w:rsidRPr="003D07B8" w:rsidRDefault="00DF130D" w:rsidP="003D07B8">
      <w:pPr>
        <w:tabs>
          <w:tab w:val="center" w:pos="4535"/>
          <w:tab w:val="left" w:pos="6950"/>
        </w:tabs>
        <w:ind w:left="567" w:right="566"/>
        <w:jc w:val="center"/>
        <w:rPr>
          <w:b/>
          <w:bCs/>
          <w:sz w:val="22"/>
          <w:szCs w:val="22"/>
        </w:rPr>
      </w:pPr>
      <w:r w:rsidRPr="003D07B8">
        <w:rPr>
          <w:b/>
          <w:bCs/>
          <w:sz w:val="22"/>
          <w:szCs w:val="22"/>
        </w:rPr>
        <w:lastRenderedPageBreak/>
        <w:t>ANEXO I</w:t>
      </w:r>
    </w:p>
    <w:p w14:paraId="1F52B553" w14:textId="06962216" w:rsidR="00DF130D" w:rsidRPr="003D07B8" w:rsidRDefault="00DF130D" w:rsidP="003D07B8">
      <w:pPr>
        <w:ind w:left="567" w:right="566"/>
        <w:jc w:val="center"/>
        <w:rPr>
          <w:b/>
          <w:bCs/>
          <w:sz w:val="22"/>
          <w:szCs w:val="22"/>
        </w:rPr>
      </w:pPr>
      <w:r w:rsidRPr="003D07B8">
        <w:rPr>
          <w:b/>
          <w:bCs/>
          <w:sz w:val="22"/>
          <w:szCs w:val="22"/>
        </w:rPr>
        <w:t xml:space="preserve">PORTARIA PRESIDENCIAL CAU/SP Nº </w:t>
      </w:r>
      <w:r w:rsidR="003D07B8" w:rsidRPr="003D07B8">
        <w:rPr>
          <w:b/>
          <w:bCs/>
          <w:sz w:val="22"/>
          <w:szCs w:val="22"/>
        </w:rPr>
        <w:t>394</w:t>
      </w:r>
      <w:r w:rsidRPr="003D07B8">
        <w:rPr>
          <w:b/>
          <w:bCs/>
          <w:sz w:val="22"/>
          <w:szCs w:val="22"/>
        </w:rPr>
        <w:t xml:space="preserve">, DE </w:t>
      </w:r>
      <w:r w:rsidR="003D07B8" w:rsidRPr="003D07B8">
        <w:rPr>
          <w:b/>
          <w:bCs/>
          <w:sz w:val="22"/>
          <w:szCs w:val="22"/>
        </w:rPr>
        <w:t>08</w:t>
      </w:r>
      <w:r w:rsidRPr="003D07B8">
        <w:rPr>
          <w:b/>
          <w:bCs/>
          <w:sz w:val="22"/>
          <w:szCs w:val="22"/>
        </w:rPr>
        <w:t xml:space="preserve"> DE </w:t>
      </w:r>
      <w:r w:rsidR="003D07B8" w:rsidRPr="003D07B8">
        <w:rPr>
          <w:b/>
          <w:bCs/>
          <w:sz w:val="22"/>
          <w:szCs w:val="22"/>
        </w:rPr>
        <w:t>ABRIL</w:t>
      </w:r>
      <w:r w:rsidRPr="003D07B8">
        <w:rPr>
          <w:b/>
          <w:bCs/>
          <w:sz w:val="22"/>
          <w:szCs w:val="22"/>
        </w:rPr>
        <w:t xml:space="preserve"> DE 202</w:t>
      </w:r>
      <w:r w:rsidR="003D07B8" w:rsidRPr="003D07B8">
        <w:rPr>
          <w:b/>
          <w:bCs/>
          <w:sz w:val="22"/>
          <w:szCs w:val="22"/>
        </w:rPr>
        <w:t>2</w:t>
      </w:r>
      <w:r w:rsidRPr="003D07B8">
        <w:rPr>
          <w:b/>
          <w:bCs/>
          <w:sz w:val="22"/>
          <w:szCs w:val="22"/>
        </w:rPr>
        <w:t>.</w:t>
      </w:r>
    </w:p>
    <w:p w14:paraId="4302F81C" w14:textId="77777777" w:rsidR="00DF130D" w:rsidRPr="003D07B8" w:rsidRDefault="00DF130D" w:rsidP="003D07B8">
      <w:pPr>
        <w:ind w:left="567" w:right="566"/>
        <w:jc w:val="center"/>
        <w:rPr>
          <w:b/>
          <w:bCs/>
          <w:sz w:val="22"/>
          <w:szCs w:val="22"/>
        </w:rPr>
      </w:pPr>
    </w:p>
    <w:p w14:paraId="63F52489" w14:textId="77777777" w:rsidR="00DF130D" w:rsidRPr="003D07B8" w:rsidRDefault="00DF130D" w:rsidP="003D07B8">
      <w:pPr>
        <w:ind w:left="567" w:right="566"/>
        <w:jc w:val="center"/>
        <w:rPr>
          <w:b/>
          <w:bCs/>
          <w:sz w:val="22"/>
          <w:szCs w:val="22"/>
        </w:rPr>
      </w:pPr>
    </w:p>
    <w:p w14:paraId="4E8777DB" w14:textId="2C468108" w:rsidR="00DF130D" w:rsidRPr="003D07B8" w:rsidRDefault="00DF130D" w:rsidP="003D07B8">
      <w:pPr>
        <w:ind w:left="567" w:right="566"/>
        <w:jc w:val="center"/>
        <w:rPr>
          <w:sz w:val="22"/>
          <w:szCs w:val="22"/>
        </w:rPr>
      </w:pPr>
      <w:r w:rsidRPr="003D07B8">
        <w:rPr>
          <w:sz w:val="22"/>
          <w:szCs w:val="22"/>
        </w:rPr>
        <w:t>ATRIBUIÇÕES DO</w:t>
      </w:r>
      <w:r w:rsidR="003D07B8" w:rsidRPr="003D07B8">
        <w:rPr>
          <w:sz w:val="22"/>
          <w:szCs w:val="22"/>
        </w:rPr>
        <w:t xml:space="preserve"> CARGO DE</w:t>
      </w:r>
      <w:r w:rsidRPr="003D07B8">
        <w:rPr>
          <w:sz w:val="22"/>
          <w:szCs w:val="22"/>
        </w:rPr>
        <w:t xml:space="preserve"> ASSESSOR-CHEFE DO JURÍDICO DO CAU/SP</w:t>
      </w:r>
    </w:p>
    <w:p w14:paraId="3E0DEF77" w14:textId="77777777" w:rsidR="00DF130D" w:rsidRPr="003D07B8" w:rsidRDefault="00DF130D" w:rsidP="003D07B8">
      <w:pPr>
        <w:ind w:left="567" w:right="566"/>
        <w:jc w:val="center"/>
        <w:rPr>
          <w:sz w:val="22"/>
          <w:szCs w:val="22"/>
        </w:rPr>
      </w:pPr>
    </w:p>
    <w:p w14:paraId="37A87914" w14:textId="77777777" w:rsidR="00DF130D" w:rsidRPr="003D07B8" w:rsidRDefault="00DF130D" w:rsidP="003D07B8">
      <w:pPr>
        <w:ind w:left="567" w:right="566"/>
        <w:jc w:val="center"/>
        <w:rPr>
          <w:sz w:val="22"/>
          <w:szCs w:val="22"/>
        </w:rPr>
      </w:pPr>
    </w:p>
    <w:p w14:paraId="5539CDBB" w14:textId="77777777" w:rsidR="00DF130D" w:rsidRPr="003D07B8" w:rsidRDefault="00DF130D" w:rsidP="003D07B8">
      <w:pPr>
        <w:pStyle w:val="PargrafodaLista"/>
        <w:numPr>
          <w:ilvl w:val="0"/>
          <w:numId w:val="4"/>
        </w:numPr>
        <w:spacing w:after="160" w:line="259" w:lineRule="auto"/>
        <w:ind w:left="567" w:right="566"/>
        <w:jc w:val="both"/>
        <w:rPr>
          <w:sz w:val="22"/>
          <w:szCs w:val="22"/>
        </w:rPr>
      </w:pPr>
      <w:r w:rsidRPr="003D07B8">
        <w:rPr>
          <w:sz w:val="22"/>
          <w:szCs w:val="22"/>
        </w:rPr>
        <w:t>Gerenciar e acompanhar a emissão das manifestações jurídicas de conformidade dos processos com a legislação.</w:t>
      </w:r>
    </w:p>
    <w:p w14:paraId="25965421" w14:textId="77777777" w:rsidR="00DF130D" w:rsidRPr="003D07B8" w:rsidRDefault="00DF130D" w:rsidP="003D07B8">
      <w:pPr>
        <w:pStyle w:val="PargrafodaLista"/>
        <w:numPr>
          <w:ilvl w:val="0"/>
          <w:numId w:val="4"/>
        </w:numPr>
        <w:spacing w:after="160" w:line="259" w:lineRule="auto"/>
        <w:ind w:left="567" w:right="566"/>
        <w:jc w:val="both"/>
        <w:rPr>
          <w:sz w:val="22"/>
          <w:szCs w:val="22"/>
        </w:rPr>
      </w:pPr>
      <w:r w:rsidRPr="003D07B8">
        <w:rPr>
          <w:sz w:val="22"/>
          <w:szCs w:val="22"/>
        </w:rPr>
        <w:t>Analisar os impactos e viabilidade jurídica de ações e projetos estratégicos do Conselho, sugerindo ações necessárias em consonância aos objetivos organizacionais e conformidade legal.</w:t>
      </w:r>
    </w:p>
    <w:p w14:paraId="13263D9F" w14:textId="77777777" w:rsidR="00DF130D" w:rsidRPr="003D07B8" w:rsidRDefault="00DF130D" w:rsidP="003D07B8">
      <w:pPr>
        <w:pStyle w:val="PargrafodaLista"/>
        <w:numPr>
          <w:ilvl w:val="0"/>
          <w:numId w:val="4"/>
        </w:numPr>
        <w:spacing w:after="160" w:line="259" w:lineRule="auto"/>
        <w:ind w:left="567" w:right="566"/>
        <w:jc w:val="both"/>
        <w:rPr>
          <w:sz w:val="22"/>
          <w:szCs w:val="22"/>
        </w:rPr>
      </w:pPr>
      <w:r w:rsidRPr="003D07B8">
        <w:rPr>
          <w:sz w:val="22"/>
          <w:szCs w:val="22"/>
        </w:rPr>
        <w:t>Gerenciar as equipes e processos internos para elaboração de minutas dos contratos e editais.</w:t>
      </w:r>
    </w:p>
    <w:p w14:paraId="3D16C91D" w14:textId="77777777" w:rsidR="00DF130D" w:rsidRPr="003D07B8" w:rsidRDefault="00DF130D" w:rsidP="003D07B8">
      <w:pPr>
        <w:pStyle w:val="PargrafodaLista"/>
        <w:numPr>
          <w:ilvl w:val="0"/>
          <w:numId w:val="4"/>
        </w:numPr>
        <w:spacing w:after="160" w:line="259" w:lineRule="auto"/>
        <w:ind w:left="567" w:right="566"/>
        <w:jc w:val="both"/>
        <w:rPr>
          <w:sz w:val="22"/>
          <w:szCs w:val="22"/>
        </w:rPr>
      </w:pPr>
      <w:r w:rsidRPr="003D07B8">
        <w:rPr>
          <w:sz w:val="22"/>
          <w:szCs w:val="22"/>
        </w:rPr>
        <w:t>Analisar os fluxos internos e procedimentos do setor, identificando oportunidades de melhorias e efetividade das atividades.</w:t>
      </w:r>
    </w:p>
    <w:p w14:paraId="2E2E3AE6" w14:textId="77777777" w:rsidR="00DF130D" w:rsidRPr="003D07B8" w:rsidRDefault="00DF130D" w:rsidP="003D07B8">
      <w:pPr>
        <w:pStyle w:val="PargrafodaLista"/>
        <w:numPr>
          <w:ilvl w:val="0"/>
          <w:numId w:val="4"/>
        </w:numPr>
        <w:spacing w:after="160" w:line="259" w:lineRule="auto"/>
        <w:ind w:left="567" w:right="566"/>
        <w:jc w:val="both"/>
        <w:rPr>
          <w:sz w:val="22"/>
          <w:szCs w:val="22"/>
        </w:rPr>
      </w:pPr>
      <w:r w:rsidRPr="003D07B8">
        <w:rPr>
          <w:sz w:val="22"/>
          <w:szCs w:val="22"/>
        </w:rPr>
        <w:t>Liderar as equipes sob sua responsabilidade, orientando, desenvolvendo e adotando as medidas necessárias, em consonância aos objetivos organizacionais.</w:t>
      </w:r>
    </w:p>
    <w:p w14:paraId="3E964978" w14:textId="77777777" w:rsidR="00DF130D" w:rsidRPr="003D07B8" w:rsidRDefault="00DF130D" w:rsidP="003D07B8">
      <w:pPr>
        <w:pStyle w:val="PargrafodaLista"/>
        <w:numPr>
          <w:ilvl w:val="0"/>
          <w:numId w:val="4"/>
        </w:numPr>
        <w:spacing w:after="160" w:line="259" w:lineRule="auto"/>
        <w:ind w:left="567" w:right="566"/>
        <w:jc w:val="both"/>
        <w:rPr>
          <w:sz w:val="22"/>
          <w:szCs w:val="22"/>
        </w:rPr>
      </w:pPr>
      <w:r w:rsidRPr="003D07B8">
        <w:rPr>
          <w:sz w:val="22"/>
          <w:szCs w:val="22"/>
        </w:rPr>
        <w:t>Acompanhar os processos judiciais, os quais, o Conselho figure como parte.</w:t>
      </w:r>
    </w:p>
    <w:p w14:paraId="268D581D" w14:textId="77777777" w:rsidR="00DF130D" w:rsidRPr="003D07B8" w:rsidRDefault="00DF130D" w:rsidP="003D07B8">
      <w:pPr>
        <w:pStyle w:val="PargrafodaLista"/>
        <w:numPr>
          <w:ilvl w:val="0"/>
          <w:numId w:val="4"/>
        </w:numPr>
        <w:spacing w:after="160" w:line="259" w:lineRule="auto"/>
        <w:ind w:left="567" w:right="566"/>
        <w:jc w:val="both"/>
        <w:rPr>
          <w:sz w:val="22"/>
          <w:szCs w:val="22"/>
        </w:rPr>
      </w:pPr>
      <w:r w:rsidRPr="003D07B8">
        <w:rPr>
          <w:sz w:val="22"/>
          <w:szCs w:val="22"/>
        </w:rPr>
        <w:t>Atuar como procurador nas ações judiciais onde o Conselho figure como parte.</w:t>
      </w:r>
    </w:p>
    <w:p w14:paraId="177A0A02" w14:textId="77777777" w:rsidR="00DF130D" w:rsidRPr="003D07B8" w:rsidRDefault="00DF130D" w:rsidP="003D07B8">
      <w:pPr>
        <w:pStyle w:val="PargrafodaLista"/>
        <w:numPr>
          <w:ilvl w:val="0"/>
          <w:numId w:val="4"/>
        </w:numPr>
        <w:spacing w:after="160" w:line="259" w:lineRule="auto"/>
        <w:ind w:left="567" w:right="566"/>
        <w:jc w:val="both"/>
        <w:rPr>
          <w:sz w:val="22"/>
          <w:szCs w:val="22"/>
        </w:rPr>
      </w:pPr>
      <w:r w:rsidRPr="003D07B8">
        <w:rPr>
          <w:sz w:val="22"/>
          <w:szCs w:val="22"/>
        </w:rPr>
        <w:t>Assessorar e orientar a Presidência, Conselho Diretor, Comissões, Plenária e Áreas nos assuntos de natureza jurídica.</w:t>
      </w:r>
    </w:p>
    <w:p w14:paraId="3FDEAE6A" w14:textId="77777777" w:rsidR="00DF130D" w:rsidRPr="003D07B8" w:rsidRDefault="00DF130D" w:rsidP="003D07B8">
      <w:pPr>
        <w:pStyle w:val="PargrafodaLista"/>
        <w:numPr>
          <w:ilvl w:val="0"/>
          <w:numId w:val="4"/>
        </w:numPr>
        <w:spacing w:after="160" w:line="259" w:lineRule="auto"/>
        <w:ind w:left="567" w:right="566"/>
        <w:jc w:val="both"/>
        <w:rPr>
          <w:sz w:val="22"/>
          <w:szCs w:val="22"/>
        </w:rPr>
      </w:pPr>
      <w:r w:rsidRPr="003D07B8">
        <w:rPr>
          <w:sz w:val="22"/>
          <w:szCs w:val="22"/>
        </w:rPr>
        <w:t>Elaborar os planejamentos e planos de ação orçamentários do setor e promover as ações necessárias para o controle e cumprimento dos planos.</w:t>
      </w:r>
    </w:p>
    <w:p w14:paraId="5CD6017B" w14:textId="77777777" w:rsidR="00DF130D" w:rsidRPr="003D07B8" w:rsidRDefault="00DF130D" w:rsidP="003D07B8">
      <w:pPr>
        <w:pStyle w:val="PargrafodaLista"/>
        <w:numPr>
          <w:ilvl w:val="0"/>
          <w:numId w:val="4"/>
        </w:numPr>
        <w:spacing w:after="160" w:line="259" w:lineRule="auto"/>
        <w:ind w:left="567" w:right="566"/>
        <w:jc w:val="both"/>
        <w:rPr>
          <w:sz w:val="22"/>
          <w:szCs w:val="22"/>
        </w:rPr>
      </w:pPr>
      <w:r w:rsidRPr="003D07B8">
        <w:rPr>
          <w:sz w:val="22"/>
          <w:szCs w:val="22"/>
        </w:rPr>
        <w:t>Elaborar os relatórios estratégicos e orçamentários do setor, em conformidade com as normativas e instruções internas.</w:t>
      </w:r>
    </w:p>
    <w:p w14:paraId="1903B7E2" w14:textId="77777777" w:rsidR="00DF130D" w:rsidRPr="003D07B8" w:rsidRDefault="00DF130D" w:rsidP="003D07B8">
      <w:pPr>
        <w:pStyle w:val="PargrafodaLista"/>
        <w:numPr>
          <w:ilvl w:val="0"/>
          <w:numId w:val="4"/>
        </w:numPr>
        <w:spacing w:after="160" w:line="259" w:lineRule="auto"/>
        <w:ind w:left="567" w:right="566"/>
        <w:jc w:val="both"/>
        <w:rPr>
          <w:sz w:val="22"/>
          <w:szCs w:val="22"/>
        </w:rPr>
      </w:pPr>
      <w:r w:rsidRPr="003D07B8">
        <w:rPr>
          <w:sz w:val="22"/>
          <w:szCs w:val="22"/>
        </w:rPr>
        <w:t>Desenvolver indicadores específicos, quantitativos e qualitativos, de modo a monitorar riscos e resultados.</w:t>
      </w:r>
    </w:p>
    <w:p w14:paraId="3EB217AB" w14:textId="77777777" w:rsidR="00DF130D" w:rsidRPr="003D07B8" w:rsidRDefault="00DF130D" w:rsidP="003D07B8">
      <w:pPr>
        <w:pStyle w:val="PargrafodaLista"/>
        <w:numPr>
          <w:ilvl w:val="0"/>
          <w:numId w:val="4"/>
        </w:numPr>
        <w:spacing w:after="160" w:line="259" w:lineRule="auto"/>
        <w:ind w:left="567" w:right="566"/>
        <w:jc w:val="both"/>
        <w:rPr>
          <w:sz w:val="22"/>
          <w:szCs w:val="22"/>
        </w:rPr>
      </w:pPr>
      <w:r w:rsidRPr="003D07B8">
        <w:rPr>
          <w:sz w:val="22"/>
          <w:szCs w:val="22"/>
        </w:rPr>
        <w:t>Aferir e monitorar o progresso das metas e objetivos da área, por meio dos indicadores internos.</w:t>
      </w:r>
    </w:p>
    <w:p w14:paraId="5142C84C" w14:textId="77777777" w:rsidR="00DF130D" w:rsidRPr="003D07B8" w:rsidRDefault="00DF130D" w:rsidP="003D07B8">
      <w:pPr>
        <w:pStyle w:val="PargrafodaLista"/>
        <w:numPr>
          <w:ilvl w:val="0"/>
          <w:numId w:val="4"/>
        </w:numPr>
        <w:spacing w:after="160" w:line="259" w:lineRule="auto"/>
        <w:ind w:left="567" w:right="566"/>
        <w:jc w:val="both"/>
        <w:rPr>
          <w:sz w:val="22"/>
          <w:szCs w:val="22"/>
        </w:rPr>
      </w:pPr>
      <w:r w:rsidRPr="003D07B8">
        <w:rPr>
          <w:sz w:val="22"/>
          <w:szCs w:val="22"/>
        </w:rPr>
        <w:t>Identificar e propor melhoria contínua nos processos e nos modelos de gestão visando a excelência da Instituição.</w:t>
      </w:r>
    </w:p>
    <w:p w14:paraId="0A0AE8E6" w14:textId="77777777" w:rsidR="00DF130D" w:rsidRPr="003D07B8" w:rsidRDefault="00DF130D" w:rsidP="003D07B8">
      <w:pPr>
        <w:pStyle w:val="PargrafodaLista"/>
        <w:numPr>
          <w:ilvl w:val="0"/>
          <w:numId w:val="4"/>
        </w:numPr>
        <w:spacing w:after="160" w:line="259" w:lineRule="auto"/>
        <w:ind w:left="567" w:right="566"/>
        <w:jc w:val="both"/>
        <w:rPr>
          <w:sz w:val="22"/>
          <w:szCs w:val="22"/>
        </w:rPr>
      </w:pPr>
      <w:r w:rsidRPr="003D07B8">
        <w:rPr>
          <w:sz w:val="22"/>
          <w:szCs w:val="22"/>
        </w:rPr>
        <w:t>Participar ativamente dos processos de planejamento estratégico, contribuindo para o alcance dos objetivos organizacionais, à luz das políticas e normas da instituição e as legislações pertinentes.</w:t>
      </w:r>
    </w:p>
    <w:p w14:paraId="5F957880" w14:textId="77777777" w:rsidR="00DF130D" w:rsidRPr="003D07B8" w:rsidRDefault="00DF130D" w:rsidP="003D07B8">
      <w:pPr>
        <w:pStyle w:val="PargrafodaLista"/>
        <w:numPr>
          <w:ilvl w:val="0"/>
          <w:numId w:val="4"/>
        </w:numPr>
        <w:spacing w:after="160" w:line="259" w:lineRule="auto"/>
        <w:ind w:left="567" w:right="566"/>
        <w:jc w:val="both"/>
        <w:rPr>
          <w:sz w:val="22"/>
          <w:szCs w:val="22"/>
        </w:rPr>
      </w:pPr>
      <w:r w:rsidRPr="003D07B8">
        <w:rPr>
          <w:sz w:val="22"/>
          <w:szCs w:val="22"/>
        </w:rPr>
        <w:t>Elaborar o plano de trabalho anual de sua área, visando a viabilização dos objetivos estratégicos, otimizando recursos humanos e financeiros da Instituição.</w:t>
      </w:r>
    </w:p>
    <w:p w14:paraId="043CA224" w14:textId="77777777" w:rsidR="00DF130D" w:rsidRPr="003D07B8" w:rsidRDefault="00DF130D" w:rsidP="003D07B8">
      <w:pPr>
        <w:pStyle w:val="PargrafodaLista"/>
        <w:numPr>
          <w:ilvl w:val="0"/>
          <w:numId w:val="4"/>
        </w:numPr>
        <w:spacing w:after="160" w:line="259" w:lineRule="auto"/>
        <w:ind w:left="567" w:right="566"/>
        <w:jc w:val="both"/>
        <w:rPr>
          <w:sz w:val="22"/>
          <w:szCs w:val="22"/>
        </w:rPr>
      </w:pPr>
      <w:r w:rsidRPr="003D07B8">
        <w:rPr>
          <w:sz w:val="22"/>
          <w:szCs w:val="22"/>
        </w:rPr>
        <w:t>Participar das sessões plenárias do Conselho para apresentação de novos projetos, relatórios e/ou aprovação de novas demandas.</w:t>
      </w:r>
    </w:p>
    <w:p w14:paraId="2524F82D" w14:textId="77777777" w:rsidR="00DF130D" w:rsidRPr="003D07B8" w:rsidRDefault="00DF130D" w:rsidP="003D07B8">
      <w:pPr>
        <w:pStyle w:val="PargrafodaLista"/>
        <w:numPr>
          <w:ilvl w:val="0"/>
          <w:numId w:val="4"/>
        </w:numPr>
        <w:spacing w:after="160" w:line="259" w:lineRule="auto"/>
        <w:ind w:left="567" w:right="566"/>
        <w:jc w:val="both"/>
        <w:rPr>
          <w:sz w:val="22"/>
          <w:szCs w:val="22"/>
        </w:rPr>
      </w:pPr>
      <w:r w:rsidRPr="003D07B8">
        <w:rPr>
          <w:sz w:val="22"/>
          <w:szCs w:val="22"/>
        </w:rPr>
        <w:t>Prestar orientações sobre as práticas e rotinas setoriais aos membros da equipe.</w:t>
      </w:r>
    </w:p>
    <w:p w14:paraId="16519990" w14:textId="77777777" w:rsidR="00DF130D" w:rsidRPr="003D07B8" w:rsidRDefault="00DF130D" w:rsidP="003D07B8">
      <w:pPr>
        <w:pStyle w:val="PargrafodaLista"/>
        <w:numPr>
          <w:ilvl w:val="0"/>
          <w:numId w:val="4"/>
        </w:numPr>
        <w:spacing w:after="160" w:line="259" w:lineRule="auto"/>
        <w:ind w:left="567" w:right="566"/>
        <w:jc w:val="both"/>
        <w:rPr>
          <w:sz w:val="22"/>
          <w:szCs w:val="22"/>
        </w:rPr>
      </w:pPr>
      <w:r w:rsidRPr="003D07B8">
        <w:rPr>
          <w:sz w:val="22"/>
          <w:szCs w:val="22"/>
        </w:rPr>
        <w:t>Promover a disseminação do código de ética, cultura, missão, visão de futuro, objetivos estratégicos e valores da Instituição com foco em resultados.</w:t>
      </w:r>
    </w:p>
    <w:p w14:paraId="537CDA2A" w14:textId="77777777" w:rsidR="00DF130D" w:rsidRPr="003D07B8" w:rsidRDefault="00DF130D" w:rsidP="003D07B8">
      <w:pPr>
        <w:pStyle w:val="PargrafodaLista"/>
        <w:numPr>
          <w:ilvl w:val="0"/>
          <w:numId w:val="4"/>
        </w:numPr>
        <w:spacing w:after="160" w:line="259" w:lineRule="auto"/>
        <w:ind w:left="567" w:right="566"/>
        <w:jc w:val="both"/>
        <w:rPr>
          <w:sz w:val="22"/>
          <w:szCs w:val="22"/>
        </w:rPr>
      </w:pPr>
      <w:r w:rsidRPr="003D07B8">
        <w:rPr>
          <w:sz w:val="22"/>
          <w:szCs w:val="22"/>
        </w:rPr>
        <w:t>Representar a Instituição em ações, eventos e esferas judiciais referentes às áreas de sua responsabilidade de modo a garantir o melhor resultado possível para a instituição.</w:t>
      </w:r>
    </w:p>
    <w:p w14:paraId="77CA6794" w14:textId="77777777" w:rsidR="00DF130D" w:rsidRPr="003D07B8" w:rsidRDefault="00DF130D" w:rsidP="003D07B8">
      <w:pPr>
        <w:pStyle w:val="PargrafodaLista"/>
        <w:numPr>
          <w:ilvl w:val="0"/>
          <w:numId w:val="4"/>
        </w:numPr>
        <w:spacing w:after="160" w:line="259" w:lineRule="auto"/>
        <w:ind w:left="567" w:right="566"/>
        <w:jc w:val="both"/>
        <w:rPr>
          <w:sz w:val="22"/>
          <w:szCs w:val="22"/>
        </w:rPr>
      </w:pPr>
      <w:r w:rsidRPr="003D07B8">
        <w:rPr>
          <w:sz w:val="22"/>
          <w:szCs w:val="22"/>
        </w:rPr>
        <w:t>Assessorar nas auditorias internas e externas referente aos processos da área, visando a transparência e regularidade das ações institucionais.</w:t>
      </w:r>
    </w:p>
    <w:p w14:paraId="2AF48F4E" w14:textId="77777777" w:rsidR="00DF130D" w:rsidRPr="003D07B8" w:rsidRDefault="00DF130D" w:rsidP="003D07B8">
      <w:pPr>
        <w:pStyle w:val="PargrafodaLista"/>
        <w:ind w:left="567" w:right="566"/>
        <w:jc w:val="both"/>
        <w:rPr>
          <w:sz w:val="22"/>
          <w:szCs w:val="22"/>
        </w:rPr>
      </w:pPr>
    </w:p>
    <w:p w14:paraId="54E0B8B6" w14:textId="77777777" w:rsidR="005C4E0B" w:rsidRPr="003D07B8" w:rsidRDefault="005C4E0B" w:rsidP="003D07B8">
      <w:pPr>
        <w:ind w:left="567" w:right="566"/>
        <w:rPr>
          <w:sz w:val="22"/>
          <w:szCs w:val="22"/>
        </w:rPr>
      </w:pPr>
    </w:p>
    <w:sectPr w:rsidR="005C4E0B" w:rsidRPr="003D07B8" w:rsidSect="003D07B8">
      <w:headerReference w:type="default" r:id="rId11"/>
      <w:footerReference w:type="default" r:id="rId12"/>
      <w:pgSz w:w="11907" w:h="16840" w:code="9"/>
      <w:pgMar w:top="1560" w:right="851" w:bottom="851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8B592" w14:textId="77777777" w:rsidR="00180D5F" w:rsidRDefault="00180D5F" w:rsidP="008D1B3A">
      <w:r>
        <w:separator/>
      </w:r>
    </w:p>
  </w:endnote>
  <w:endnote w:type="continuationSeparator" w:id="0">
    <w:p w14:paraId="4417EEBA" w14:textId="77777777" w:rsidR="00180D5F" w:rsidRDefault="00180D5F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4D1F5" w14:textId="24F41D67" w:rsidR="00DB6116" w:rsidRPr="003D07B8" w:rsidRDefault="005F6AB7" w:rsidP="003D07B8">
    <w:pPr>
      <w:pStyle w:val="Rodap"/>
      <w:ind w:right="566"/>
      <w:jc w:val="right"/>
      <w:rPr>
        <w:lang w:val="pt-BR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07B8">
      <w:rPr>
        <w:lang w:val="pt-BR"/>
      </w:rPr>
      <w:t>Portaria Presidencial CAU/SP n.º 394/2022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9369A" w14:textId="77777777" w:rsidR="00180D5F" w:rsidRDefault="00180D5F" w:rsidP="008D1B3A">
      <w:r>
        <w:separator/>
      </w:r>
    </w:p>
  </w:footnote>
  <w:footnote w:type="continuationSeparator" w:id="0">
    <w:p w14:paraId="405AC9D1" w14:textId="77777777" w:rsidR="00180D5F" w:rsidRDefault="00180D5F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4D1F4" w14:textId="77777777" w:rsidR="006F6A47" w:rsidRDefault="009679D3" w:rsidP="006F6A47">
    <w:pPr>
      <w:pStyle w:val="Cabealho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34FC8"/>
    <w:multiLevelType w:val="hybridMultilevel"/>
    <w:tmpl w:val="F56027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21B68"/>
    <w:rsid w:val="00040361"/>
    <w:rsid w:val="00042EAE"/>
    <w:rsid w:val="000446D8"/>
    <w:rsid w:val="00051D6A"/>
    <w:rsid w:val="00056DCA"/>
    <w:rsid w:val="0006065C"/>
    <w:rsid w:val="0006296C"/>
    <w:rsid w:val="00063D73"/>
    <w:rsid w:val="000647BC"/>
    <w:rsid w:val="00070708"/>
    <w:rsid w:val="00080CE1"/>
    <w:rsid w:val="0009413B"/>
    <w:rsid w:val="000B1EFB"/>
    <w:rsid w:val="000B2269"/>
    <w:rsid w:val="000B4434"/>
    <w:rsid w:val="000B6F77"/>
    <w:rsid w:val="000D1414"/>
    <w:rsid w:val="000E563B"/>
    <w:rsid w:val="000F1257"/>
    <w:rsid w:val="000F27D0"/>
    <w:rsid w:val="000F3273"/>
    <w:rsid w:val="000F6A79"/>
    <w:rsid w:val="00103C39"/>
    <w:rsid w:val="00112CBC"/>
    <w:rsid w:val="00121568"/>
    <w:rsid w:val="00122C0B"/>
    <w:rsid w:val="00146778"/>
    <w:rsid w:val="00147D64"/>
    <w:rsid w:val="00154721"/>
    <w:rsid w:val="001558EF"/>
    <w:rsid w:val="001606D6"/>
    <w:rsid w:val="0017007D"/>
    <w:rsid w:val="001705FB"/>
    <w:rsid w:val="00180D5F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3613"/>
    <w:rsid w:val="001F33E2"/>
    <w:rsid w:val="001F36AC"/>
    <w:rsid w:val="001F7DC0"/>
    <w:rsid w:val="0022276F"/>
    <w:rsid w:val="0022325B"/>
    <w:rsid w:val="0022505C"/>
    <w:rsid w:val="00243E7E"/>
    <w:rsid w:val="002466E1"/>
    <w:rsid w:val="00255282"/>
    <w:rsid w:val="00265E27"/>
    <w:rsid w:val="00267289"/>
    <w:rsid w:val="002736CF"/>
    <w:rsid w:val="00273BB4"/>
    <w:rsid w:val="0027721B"/>
    <w:rsid w:val="00280D4A"/>
    <w:rsid w:val="00284999"/>
    <w:rsid w:val="00290E16"/>
    <w:rsid w:val="00291482"/>
    <w:rsid w:val="002A2901"/>
    <w:rsid w:val="002B4E46"/>
    <w:rsid w:val="002E64C6"/>
    <w:rsid w:val="002F4E4B"/>
    <w:rsid w:val="0033183A"/>
    <w:rsid w:val="003378A5"/>
    <w:rsid w:val="00340732"/>
    <w:rsid w:val="003437E7"/>
    <w:rsid w:val="00350BB5"/>
    <w:rsid w:val="0035294C"/>
    <w:rsid w:val="00382FF3"/>
    <w:rsid w:val="00385319"/>
    <w:rsid w:val="003A1040"/>
    <w:rsid w:val="003A6712"/>
    <w:rsid w:val="003B1030"/>
    <w:rsid w:val="003B2C0B"/>
    <w:rsid w:val="003B3B61"/>
    <w:rsid w:val="003B4F7B"/>
    <w:rsid w:val="003B7241"/>
    <w:rsid w:val="003D07B8"/>
    <w:rsid w:val="00406B81"/>
    <w:rsid w:val="00425813"/>
    <w:rsid w:val="00435B6B"/>
    <w:rsid w:val="004421E0"/>
    <w:rsid w:val="00443CF6"/>
    <w:rsid w:val="00467950"/>
    <w:rsid w:val="00467C70"/>
    <w:rsid w:val="004720FF"/>
    <w:rsid w:val="00472F4F"/>
    <w:rsid w:val="0049474B"/>
    <w:rsid w:val="004A737F"/>
    <w:rsid w:val="004A7A0C"/>
    <w:rsid w:val="004B506A"/>
    <w:rsid w:val="004C53C8"/>
    <w:rsid w:val="004E0AE8"/>
    <w:rsid w:val="004E1D0E"/>
    <w:rsid w:val="004E7E44"/>
    <w:rsid w:val="004F0D80"/>
    <w:rsid w:val="004F5CBB"/>
    <w:rsid w:val="005011C2"/>
    <w:rsid w:val="005045C3"/>
    <w:rsid w:val="00511DC9"/>
    <w:rsid w:val="00514596"/>
    <w:rsid w:val="00540709"/>
    <w:rsid w:val="00541CC7"/>
    <w:rsid w:val="00552BE6"/>
    <w:rsid w:val="005706F0"/>
    <w:rsid w:val="00570D28"/>
    <w:rsid w:val="00571613"/>
    <w:rsid w:val="005B32FE"/>
    <w:rsid w:val="005C1477"/>
    <w:rsid w:val="005C18DC"/>
    <w:rsid w:val="005C4E0B"/>
    <w:rsid w:val="005C4F8C"/>
    <w:rsid w:val="005C63A0"/>
    <w:rsid w:val="005C6FCE"/>
    <w:rsid w:val="005D3397"/>
    <w:rsid w:val="005D635A"/>
    <w:rsid w:val="005D6918"/>
    <w:rsid w:val="005E7170"/>
    <w:rsid w:val="005F6AB7"/>
    <w:rsid w:val="0061024D"/>
    <w:rsid w:val="006114E5"/>
    <w:rsid w:val="00612C39"/>
    <w:rsid w:val="00612FDD"/>
    <w:rsid w:val="00616196"/>
    <w:rsid w:val="00623764"/>
    <w:rsid w:val="00626CFB"/>
    <w:rsid w:val="00631EFC"/>
    <w:rsid w:val="0063354F"/>
    <w:rsid w:val="00634EFC"/>
    <w:rsid w:val="00636A9F"/>
    <w:rsid w:val="00640A93"/>
    <w:rsid w:val="006445C8"/>
    <w:rsid w:val="00644E5F"/>
    <w:rsid w:val="006560B9"/>
    <w:rsid w:val="00664E27"/>
    <w:rsid w:val="006665AE"/>
    <w:rsid w:val="00670ADA"/>
    <w:rsid w:val="00685101"/>
    <w:rsid w:val="00686FB4"/>
    <w:rsid w:val="00695993"/>
    <w:rsid w:val="006976FB"/>
    <w:rsid w:val="006A192E"/>
    <w:rsid w:val="006A2CD0"/>
    <w:rsid w:val="006A7538"/>
    <w:rsid w:val="006B0118"/>
    <w:rsid w:val="006B424F"/>
    <w:rsid w:val="006C0297"/>
    <w:rsid w:val="006C3320"/>
    <w:rsid w:val="006C604F"/>
    <w:rsid w:val="006F4549"/>
    <w:rsid w:val="006F6A47"/>
    <w:rsid w:val="007155A7"/>
    <w:rsid w:val="00724C58"/>
    <w:rsid w:val="0072533F"/>
    <w:rsid w:val="0073141A"/>
    <w:rsid w:val="007420BC"/>
    <w:rsid w:val="00743DD7"/>
    <w:rsid w:val="00745937"/>
    <w:rsid w:val="0075566C"/>
    <w:rsid w:val="0076484C"/>
    <w:rsid w:val="00785E95"/>
    <w:rsid w:val="007865E0"/>
    <w:rsid w:val="007A0E6F"/>
    <w:rsid w:val="007B68CE"/>
    <w:rsid w:val="007B74AC"/>
    <w:rsid w:val="007C0460"/>
    <w:rsid w:val="007C2C44"/>
    <w:rsid w:val="007C4F3B"/>
    <w:rsid w:val="007D71BC"/>
    <w:rsid w:val="007E0FCB"/>
    <w:rsid w:val="007E7B2F"/>
    <w:rsid w:val="007F280E"/>
    <w:rsid w:val="00806F70"/>
    <w:rsid w:val="008128B0"/>
    <w:rsid w:val="00816671"/>
    <w:rsid w:val="00827C12"/>
    <w:rsid w:val="00843CE1"/>
    <w:rsid w:val="0084507F"/>
    <w:rsid w:val="008501C1"/>
    <w:rsid w:val="00860612"/>
    <w:rsid w:val="00860D0C"/>
    <w:rsid w:val="008866BB"/>
    <w:rsid w:val="008A33B8"/>
    <w:rsid w:val="008A559A"/>
    <w:rsid w:val="008B641F"/>
    <w:rsid w:val="008C3554"/>
    <w:rsid w:val="008C5BFF"/>
    <w:rsid w:val="008D1B3A"/>
    <w:rsid w:val="008E0FE7"/>
    <w:rsid w:val="008F158C"/>
    <w:rsid w:val="008F5E54"/>
    <w:rsid w:val="00912E32"/>
    <w:rsid w:val="00914FC6"/>
    <w:rsid w:val="00922081"/>
    <w:rsid w:val="00924413"/>
    <w:rsid w:val="00946211"/>
    <w:rsid w:val="009523E1"/>
    <w:rsid w:val="00953044"/>
    <w:rsid w:val="00963183"/>
    <w:rsid w:val="00963BE6"/>
    <w:rsid w:val="009647AF"/>
    <w:rsid w:val="009679D3"/>
    <w:rsid w:val="00970A66"/>
    <w:rsid w:val="009721FB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5605"/>
    <w:rsid w:val="009C7B23"/>
    <w:rsid w:val="009E142E"/>
    <w:rsid w:val="009E4CE7"/>
    <w:rsid w:val="009F0A7E"/>
    <w:rsid w:val="00A009D6"/>
    <w:rsid w:val="00A30982"/>
    <w:rsid w:val="00A3304F"/>
    <w:rsid w:val="00A40AB9"/>
    <w:rsid w:val="00A556D9"/>
    <w:rsid w:val="00A6402C"/>
    <w:rsid w:val="00A71309"/>
    <w:rsid w:val="00A83BF5"/>
    <w:rsid w:val="00A95B68"/>
    <w:rsid w:val="00AA5E92"/>
    <w:rsid w:val="00AC5B6A"/>
    <w:rsid w:val="00AE06C0"/>
    <w:rsid w:val="00AF4B70"/>
    <w:rsid w:val="00AF7722"/>
    <w:rsid w:val="00B0089E"/>
    <w:rsid w:val="00B01381"/>
    <w:rsid w:val="00B02B93"/>
    <w:rsid w:val="00B2099F"/>
    <w:rsid w:val="00B233B8"/>
    <w:rsid w:val="00B33EC1"/>
    <w:rsid w:val="00B33F01"/>
    <w:rsid w:val="00B36226"/>
    <w:rsid w:val="00B46573"/>
    <w:rsid w:val="00B46DA7"/>
    <w:rsid w:val="00B56335"/>
    <w:rsid w:val="00B650FE"/>
    <w:rsid w:val="00B669CC"/>
    <w:rsid w:val="00B67161"/>
    <w:rsid w:val="00B8149D"/>
    <w:rsid w:val="00B8437B"/>
    <w:rsid w:val="00B8651E"/>
    <w:rsid w:val="00B94204"/>
    <w:rsid w:val="00BB54FC"/>
    <w:rsid w:val="00BD0FCB"/>
    <w:rsid w:val="00C00973"/>
    <w:rsid w:val="00C01F47"/>
    <w:rsid w:val="00C02487"/>
    <w:rsid w:val="00C06824"/>
    <w:rsid w:val="00C1625E"/>
    <w:rsid w:val="00C24B11"/>
    <w:rsid w:val="00C407D5"/>
    <w:rsid w:val="00C437FD"/>
    <w:rsid w:val="00C46736"/>
    <w:rsid w:val="00C47C56"/>
    <w:rsid w:val="00C72C9B"/>
    <w:rsid w:val="00C77341"/>
    <w:rsid w:val="00C9742D"/>
    <w:rsid w:val="00CA3F72"/>
    <w:rsid w:val="00CB402A"/>
    <w:rsid w:val="00CB6D9E"/>
    <w:rsid w:val="00CC0D08"/>
    <w:rsid w:val="00CF13F8"/>
    <w:rsid w:val="00CF2084"/>
    <w:rsid w:val="00CF30F7"/>
    <w:rsid w:val="00CF76E8"/>
    <w:rsid w:val="00D0406B"/>
    <w:rsid w:val="00D12415"/>
    <w:rsid w:val="00D160FE"/>
    <w:rsid w:val="00D23003"/>
    <w:rsid w:val="00D33791"/>
    <w:rsid w:val="00D400A6"/>
    <w:rsid w:val="00D4306E"/>
    <w:rsid w:val="00D47788"/>
    <w:rsid w:val="00D5114F"/>
    <w:rsid w:val="00D54702"/>
    <w:rsid w:val="00D624CA"/>
    <w:rsid w:val="00D66084"/>
    <w:rsid w:val="00D70D10"/>
    <w:rsid w:val="00D92D9C"/>
    <w:rsid w:val="00DA4E0B"/>
    <w:rsid w:val="00DB6116"/>
    <w:rsid w:val="00DB77F3"/>
    <w:rsid w:val="00DC6654"/>
    <w:rsid w:val="00DC7416"/>
    <w:rsid w:val="00DD53AA"/>
    <w:rsid w:val="00DD72EC"/>
    <w:rsid w:val="00DE6094"/>
    <w:rsid w:val="00DF130D"/>
    <w:rsid w:val="00DF25E8"/>
    <w:rsid w:val="00E0222F"/>
    <w:rsid w:val="00E07AA0"/>
    <w:rsid w:val="00E11003"/>
    <w:rsid w:val="00E2025E"/>
    <w:rsid w:val="00E3606E"/>
    <w:rsid w:val="00E444FF"/>
    <w:rsid w:val="00E46568"/>
    <w:rsid w:val="00E47E9C"/>
    <w:rsid w:val="00E7372C"/>
    <w:rsid w:val="00E76D9E"/>
    <w:rsid w:val="00E87B59"/>
    <w:rsid w:val="00E92038"/>
    <w:rsid w:val="00E97C89"/>
    <w:rsid w:val="00EA30FB"/>
    <w:rsid w:val="00EA458F"/>
    <w:rsid w:val="00EB275D"/>
    <w:rsid w:val="00EB36AB"/>
    <w:rsid w:val="00ED47A7"/>
    <w:rsid w:val="00EF222A"/>
    <w:rsid w:val="00EF2AB5"/>
    <w:rsid w:val="00F014D3"/>
    <w:rsid w:val="00F11D9E"/>
    <w:rsid w:val="00F22FA0"/>
    <w:rsid w:val="00F55154"/>
    <w:rsid w:val="00F568EA"/>
    <w:rsid w:val="00F639DA"/>
    <w:rsid w:val="00F7103D"/>
    <w:rsid w:val="00F74BF2"/>
    <w:rsid w:val="00F8167E"/>
    <w:rsid w:val="00F8197C"/>
    <w:rsid w:val="00F81EF8"/>
    <w:rsid w:val="00F91D73"/>
    <w:rsid w:val="00FB3F62"/>
    <w:rsid w:val="00FD0B0D"/>
    <w:rsid w:val="00FD1C6E"/>
    <w:rsid w:val="00FD37FC"/>
    <w:rsid w:val="00FD726A"/>
    <w:rsid w:val="00FE055E"/>
    <w:rsid w:val="00FF22A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titulo1"/>
    <w:basedOn w:val="Normal"/>
    <w:link w:val="PargrafodaListaChar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  <w:style w:type="character" w:customStyle="1" w:styleId="PargrafodaListaChar">
    <w:name w:val="Parágrafo da Lista Char"/>
    <w:aliases w:val="titulo1 Char"/>
    <w:basedOn w:val="Fontepargpadro"/>
    <w:link w:val="PargrafodaLista"/>
    <w:locked/>
    <w:rsid w:val="00DF1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e um novo documento." ma:contentTypeScope="" ma:versionID="bd4d51416bc22a4c0e968f6b7b4f4eec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4eae0f44308f07e0b283bb005e9ab6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</ds:schemaRefs>
</ds:datastoreItem>
</file>

<file path=customXml/itemProps2.xml><?xml version="1.0" encoding="utf-8"?>
<ds:datastoreItem xmlns:ds="http://schemas.openxmlformats.org/officeDocument/2006/customXml" ds:itemID="{B141DFF2-C2BD-4329-8A0A-D7E8854B2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B590AE-F7C3-4B72-994F-8552B79A6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865</Words>
  <Characters>4672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Ellen Monte Bussi</cp:lastModifiedBy>
  <cp:revision>3</cp:revision>
  <cp:lastPrinted>2022-01-19T16:53:00Z</cp:lastPrinted>
  <dcterms:created xsi:type="dcterms:W3CDTF">2022-04-08T19:09:00Z</dcterms:created>
  <dcterms:modified xsi:type="dcterms:W3CDTF">2022-04-08T19:14:00Z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