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3D0F0728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2414B6">
        <w:rPr>
          <w:rFonts w:ascii="Times New Roman" w:hAnsi="Times New Roman"/>
          <w:b/>
          <w:bCs/>
        </w:rPr>
        <w:t>34</w:t>
      </w:r>
      <w:r w:rsidR="0035668C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 xml:space="preserve">, DE </w:t>
      </w:r>
      <w:r w:rsidR="002414B6">
        <w:rPr>
          <w:rFonts w:ascii="Times New Roman" w:hAnsi="Times New Roman"/>
          <w:b/>
          <w:bCs/>
        </w:rPr>
        <w:t>10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2414B6">
        <w:rPr>
          <w:rFonts w:ascii="Times New Roman" w:hAnsi="Times New Roman"/>
          <w:b/>
          <w:bCs/>
        </w:rPr>
        <w:t>SETEMBRO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8E25C2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4B9157D3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Assistente da Secretaria Geral dos Órgãos Colegiados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RENATA DIAS PESCUMA SILVA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Supervisora de Processos de Ética e Disciplina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</w:t>
      </w:r>
      <w:bookmarkStart w:id="0" w:name="_GoBack"/>
      <w:bookmarkEnd w:id="0"/>
      <w:r w:rsidR="00C93AEF" w:rsidRPr="009B3996">
        <w:rPr>
          <w:rFonts w:ascii="Times New Roman" w:hAnsi="Times New Roman"/>
        </w:rPr>
        <w:t xml:space="preserve">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6BC92C6F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35668C">
        <w:rPr>
          <w:rFonts w:ascii="Times New Roman" w:hAnsi="Times New Roman"/>
        </w:rPr>
        <w:t>194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A13877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35668C">
        <w:rPr>
          <w:rFonts w:ascii="Times New Roman" w:hAnsi="Times New Roman"/>
        </w:rPr>
        <w:t>093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414B6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0208D671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 xml:space="preserve">Supervisora de Processos de Ética e Disciplina 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20 de setembro a 09 de outubro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 xml:space="preserve"> de 2021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Assistente da Secretaria Geral dos Órgãos Colegiados do</w:t>
      </w:r>
      <w:r w:rsidR="0035668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CAU/SP,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RENATA DIAS PESCUMA SILVA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172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7C248D22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35668C">
        <w:rPr>
          <w:rFonts w:ascii="Times New Roman" w:hAnsi="Times New Roman"/>
        </w:rPr>
        <w:t xml:space="preserve">Assistente da Secretaria Geral dos Órgãos Colegiados </w:t>
      </w:r>
      <w:r w:rsidR="000F6DCD" w:rsidRPr="000F6DCD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35668C">
        <w:rPr>
          <w:rFonts w:ascii="Times New Roman" w:hAnsi="Times New Roman"/>
        </w:rPr>
        <w:t>Supervisora de Processos de Ética e Disciplina</w:t>
      </w:r>
      <w:r w:rsidR="002414B6" w:rsidRPr="000F6DCD">
        <w:rPr>
          <w:rFonts w:ascii="Times New Roman" w:hAnsi="Times New Roman"/>
        </w:rPr>
        <w:t xml:space="preserve"> </w:t>
      </w:r>
      <w:r w:rsidR="000F6DCD" w:rsidRPr="000F6DCD">
        <w:rPr>
          <w:rFonts w:ascii="Times New Roman" w:hAnsi="Times New Roman"/>
        </w:rPr>
        <w:t>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21474711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2414B6">
        <w:rPr>
          <w:rFonts w:ascii="Times New Roman" w:hAnsi="Times New Roman"/>
        </w:rPr>
        <w:t xml:space="preserve">, 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6F42B511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10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34DD50E1" w:rsidR="00353D1A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9748E3F" w14:textId="77777777" w:rsidR="0035668C" w:rsidRPr="009B3996" w:rsidRDefault="0035668C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62F22659" w:rsidR="00C93AEF" w:rsidRPr="009B3996" w:rsidRDefault="002414B6" w:rsidP="002414B6">
      <w:pPr>
        <w:tabs>
          <w:tab w:val="center" w:pos="4535"/>
          <w:tab w:val="left" w:pos="7355"/>
        </w:tabs>
        <w:spacing w:after="0" w:line="240" w:lineRule="auto"/>
        <w:ind w:right="-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A13877">
        <w:rPr>
          <w:rFonts w:ascii="Times New Roman" w:hAnsi="Times New Roman"/>
          <w:b/>
        </w:rPr>
        <w:t>Catherine Otondo</w:t>
      </w:r>
      <w:r>
        <w:rPr>
          <w:rFonts w:ascii="Times New Roman" w:hAnsi="Times New Roman"/>
          <w:b/>
        </w:rPr>
        <w:tab/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7781DDCD" w:rsidR="00736A65" w:rsidRDefault="004B519F" w:rsidP="0035668C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35668C">
        <w:rPr>
          <w:rFonts w:ascii="Times New Roman" w:hAnsi="Times New Roman"/>
        </w:rPr>
        <w:tab/>
      </w:r>
    </w:p>
    <w:p w14:paraId="4314B412" w14:textId="25316CF0" w:rsidR="002A6877" w:rsidRPr="006351FF" w:rsidRDefault="002A6877" w:rsidP="002414B6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0C4CECB6" w14:textId="54260C7A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414B6">
        <w:rPr>
          <w:rFonts w:ascii="Times New Roman" w:hAnsi="Times New Roman"/>
          <w:b/>
          <w:bCs/>
        </w:rPr>
        <w:t>34</w:t>
      </w:r>
      <w:r w:rsidR="0035668C">
        <w:rPr>
          <w:rFonts w:ascii="Times New Roman" w:hAnsi="Times New Roman"/>
          <w:b/>
          <w:bCs/>
        </w:rPr>
        <w:t>2</w:t>
      </w:r>
      <w:r w:rsidRPr="002A6877">
        <w:rPr>
          <w:rFonts w:ascii="Times New Roman" w:hAnsi="Times New Roman"/>
          <w:b/>
          <w:bCs/>
        </w:rPr>
        <w:t xml:space="preserve">, DE </w:t>
      </w:r>
      <w:r w:rsidR="002414B6">
        <w:rPr>
          <w:rFonts w:ascii="Times New Roman" w:hAnsi="Times New Roman"/>
          <w:b/>
          <w:bCs/>
        </w:rPr>
        <w:t>10</w:t>
      </w:r>
      <w:r w:rsidRPr="002A6877">
        <w:rPr>
          <w:rFonts w:ascii="Times New Roman" w:hAnsi="Times New Roman"/>
          <w:b/>
          <w:bCs/>
        </w:rPr>
        <w:t xml:space="preserve"> DE </w:t>
      </w:r>
      <w:r w:rsidR="002414B6">
        <w:rPr>
          <w:rFonts w:ascii="Times New Roman" w:hAnsi="Times New Roman"/>
          <w:b/>
          <w:bCs/>
        </w:rPr>
        <w:t>SETEMBRO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A13877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0D6EB645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</w:t>
      </w:r>
      <w:r w:rsidR="002414B6">
        <w:rPr>
          <w:rFonts w:ascii="Times New Roman" w:hAnsi="Times New Roman"/>
        </w:rPr>
        <w:t xml:space="preserve"> CARGO DE</w:t>
      </w:r>
      <w:r w:rsidR="000F6DCD">
        <w:rPr>
          <w:rFonts w:ascii="Times New Roman" w:hAnsi="Times New Roman"/>
        </w:rPr>
        <w:t xml:space="preserve"> </w:t>
      </w:r>
      <w:r w:rsidR="0035668C">
        <w:rPr>
          <w:rFonts w:ascii="Times New Roman" w:hAnsi="Times New Roman"/>
        </w:rPr>
        <w:t>SUPERVISOR DE PROCESSOS DE ÉTICA E DISCIPLINA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780A206B" w14:textId="77777777" w:rsidR="0035668C" w:rsidRPr="0035668C" w:rsidRDefault="0035668C" w:rsidP="003566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378A8DE0" w14:textId="77777777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Prestar informações e orientações para profissionais e público em geral a respeito dos trâmites, instrução e julgamento de processos éticos, conforme resoluções. </w:t>
      </w:r>
    </w:p>
    <w:p w14:paraId="59719E85" w14:textId="64991AD9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Assessorar a Comissão durante as reuniões. </w:t>
      </w:r>
    </w:p>
    <w:p w14:paraId="76DB2D7A" w14:textId="2694A7C1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Redigir os documentos em sessões plenárias de julgamento de processos éticos. </w:t>
      </w:r>
    </w:p>
    <w:p w14:paraId="516CA75E" w14:textId="4CB2B3F0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Elaborar ofícios declaratórios de sanções éticas e editais de censura pública. </w:t>
      </w:r>
    </w:p>
    <w:p w14:paraId="505D9957" w14:textId="6DCC9BA5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Encaminhar as denúncias recebidas na Comissão à Presidência para ciência, conforme determinado em resolução. </w:t>
      </w:r>
    </w:p>
    <w:p w14:paraId="31D0706E" w14:textId="7797C34B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Encaminhar processos para análise dos Conselheiros da Comissão. </w:t>
      </w:r>
    </w:p>
    <w:p w14:paraId="2475ECED" w14:textId="78338774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Recepcionar os convocados para participação de audiências relacionadas a processos éticos. </w:t>
      </w:r>
    </w:p>
    <w:p w14:paraId="5B0F0614" w14:textId="18F85B83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Redigir deliberações proferidas e termos que compõem os processos analisados pela comissão. </w:t>
      </w:r>
    </w:p>
    <w:p w14:paraId="6A692021" w14:textId="20A88EAC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Executar as decisões proferidas nas reuniões. </w:t>
      </w:r>
    </w:p>
    <w:p w14:paraId="5E027D49" w14:textId="39BBAF16" w:rsidR="0035668C" w:rsidRPr="0035668C" w:rsidRDefault="0035668C" w:rsidP="0035668C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35668C">
        <w:rPr>
          <w:rFonts w:ascii="Times New Roman" w:hAnsi="Times New Roman"/>
          <w:color w:val="000000"/>
          <w:lang w:eastAsia="pt-BR"/>
        </w:rPr>
        <w:t xml:space="preserve">Elaborar ofícios notificando denunciante e denunciados a respeito dos processos em trâmite na comissão, para: ciência das decisões proferidas, apresentação de documentos, defesa, recursos, contrarrazões e razões finais. </w:t>
      </w:r>
    </w:p>
    <w:p w14:paraId="687BCC42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0F6DCD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7147D" w14:textId="77777777" w:rsidR="0046149C" w:rsidRDefault="0046149C" w:rsidP="0082171B">
      <w:pPr>
        <w:spacing w:after="0" w:line="240" w:lineRule="auto"/>
      </w:pPr>
      <w:r>
        <w:separator/>
      </w:r>
    </w:p>
  </w:endnote>
  <w:endnote w:type="continuationSeparator" w:id="0">
    <w:p w14:paraId="7B8C90CD" w14:textId="77777777" w:rsidR="0046149C" w:rsidRDefault="0046149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2D335BAF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A13877" w:rsidRPr="00A13877">
              <w:rPr>
                <w:rFonts w:ascii="Times New Roman" w:hAnsi="Times New Roman"/>
              </w:rPr>
              <w:t>3</w:t>
            </w:r>
            <w:r w:rsidR="002414B6">
              <w:rPr>
                <w:rFonts w:ascii="Times New Roman" w:hAnsi="Times New Roman"/>
              </w:rPr>
              <w:t>4</w:t>
            </w:r>
            <w:r w:rsidR="0035668C">
              <w:rPr>
                <w:rFonts w:ascii="Times New Roman" w:hAnsi="Times New Roman"/>
              </w:rPr>
              <w:t>2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E04B0" w14:textId="77777777" w:rsidR="0046149C" w:rsidRDefault="0046149C" w:rsidP="0082171B">
      <w:pPr>
        <w:spacing w:after="0" w:line="240" w:lineRule="auto"/>
      </w:pPr>
      <w:r>
        <w:separator/>
      </w:r>
    </w:p>
  </w:footnote>
  <w:footnote w:type="continuationSeparator" w:id="0">
    <w:p w14:paraId="402540E7" w14:textId="77777777" w:rsidR="0046149C" w:rsidRDefault="0046149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46149C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46149C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CB87BF"/>
    <w:multiLevelType w:val="hybridMultilevel"/>
    <w:tmpl w:val="EB29C1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F28587"/>
    <w:multiLevelType w:val="hybridMultilevel"/>
    <w:tmpl w:val="C4D2D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85E71"/>
    <w:multiLevelType w:val="hybridMultilevel"/>
    <w:tmpl w:val="6D4BB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6995551"/>
    <w:multiLevelType w:val="hybridMultilevel"/>
    <w:tmpl w:val="98EE5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74928"/>
    <w:multiLevelType w:val="hybridMultilevel"/>
    <w:tmpl w:val="96DCE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62D1"/>
    <w:rsid w:val="001E5567"/>
    <w:rsid w:val="0020054B"/>
    <w:rsid w:val="00204B47"/>
    <w:rsid w:val="002414B6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5668C"/>
    <w:rsid w:val="003857BE"/>
    <w:rsid w:val="003A24A3"/>
    <w:rsid w:val="003D21BB"/>
    <w:rsid w:val="0046149C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0F6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35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774A"/>
    <w:rsid w:val="00D94F4A"/>
    <w:rsid w:val="00DC2B90"/>
    <w:rsid w:val="00DD5809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651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57</cp:revision>
  <cp:lastPrinted>2021-09-10T18:54:00Z</cp:lastPrinted>
  <dcterms:created xsi:type="dcterms:W3CDTF">2019-05-02T19:21:00Z</dcterms:created>
  <dcterms:modified xsi:type="dcterms:W3CDTF">2021-09-10T18:55:00Z</dcterms:modified>
</cp:coreProperties>
</file>