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2CEF" w14:textId="0E9616FF" w:rsidR="00287E87" w:rsidRPr="00A81F8E" w:rsidRDefault="00111FDB" w:rsidP="00020069">
      <w:pPr>
        <w:ind w:left="142" w:right="-7"/>
        <w:contextualSpacing/>
        <w:jc w:val="center"/>
        <w:rPr>
          <w:b/>
          <w:sz w:val="22"/>
          <w:szCs w:val="22"/>
        </w:rPr>
      </w:pPr>
      <w:bookmarkStart w:id="0" w:name="_Hlk72503566"/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E77B62">
        <w:rPr>
          <w:b/>
          <w:sz w:val="22"/>
          <w:szCs w:val="22"/>
        </w:rPr>
        <w:t>3</w:t>
      </w:r>
      <w:r w:rsidR="00BF5203">
        <w:rPr>
          <w:b/>
          <w:sz w:val="22"/>
          <w:szCs w:val="22"/>
        </w:rPr>
        <w:t>37</w:t>
      </w:r>
      <w:r w:rsidR="00287E87" w:rsidRPr="00A81F8E">
        <w:rPr>
          <w:b/>
          <w:sz w:val="22"/>
          <w:szCs w:val="22"/>
        </w:rPr>
        <w:t xml:space="preserve">, </w:t>
      </w:r>
      <w:r w:rsidR="00287E87" w:rsidRPr="00A6170F">
        <w:rPr>
          <w:b/>
          <w:sz w:val="22"/>
          <w:szCs w:val="22"/>
        </w:rPr>
        <w:t xml:space="preserve">DE </w:t>
      </w:r>
      <w:r w:rsidR="009107FF">
        <w:rPr>
          <w:b/>
          <w:sz w:val="22"/>
          <w:szCs w:val="22"/>
        </w:rPr>
        <w:t>2</w:t>
      </w:r>
      <w:r w:rsidR="00BF5203">
        <w:rPr>
          <w:b/>
          <w:sz w:val="22"/>
          <w:szCs w:val="22"/>
        </w:rPr>
        <w:t>6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BF5203">
        <w:rPr>
          <w:b/>
          <w:sz w:val="22"/>
          <w:szCs w:val="22"/>
        </w:rPr>
        <w:t>AGOSTO</w:t>
      </w:r>
      <w:r w:rsidR="00287E87" w:rsidRPr="00A81F8E">
        <w:rPr>
          <w:b/>
          <w:sz w:val="22"/>
          <w:szCs w:val="22"/>
        </w:rPr>
        <w:t xml:space="preserve"> DE 20</w:t>
      </w:r>
      <w:r w:rsidR="009107FF">
        <w:rPr>
          <w:b/>
          <w:sz w:val="22"/>
          <w:szCs w:val="22"/>
        </w:rPr>
        <w:t>21.</w:t>
      </w:r>
    </w:p>
    <w:p w14:paraId="57A30312" w14:textId="77777777" w:rsidR="00287E87" w:rsidRPr="00A6170F" w:rsidRDefault="00287E87" w:rsidP="00640AC0">
      <w:pPr>
        <w:ind w:right="-7"/>
        <w:contextualSpacing/>
        <w:jc w:val="both"/>
        <w:rPr>
          <w:sz w:val="22"/>
          <w:szCs w:val="22"/>
        </w:rPr>
      </w:pPr>
    </w:p>
    <w:p w14:paraId="23B9B98F" w14:textId="4E4D298D" w:rsidR="00023F73" w:rsidRPr="003763BE" w:rsidRDefault="00023F73" w:rsidP="00020069">
      <w:pPr>
        <w:ind w:left="4820"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Prorroga o prazo previsto na Po</w:t>
      </w:r>
      <w:r w:rsidR="007A0D94">
        <w:rPr>
          <w:sz w:val="22"/>
          <w:szCs w:val="22"/>
        </w:rPr>
        <w:t xml:space="preserve">rtaria Presidencial CAU/SP nº </w:t>
      </w:r>
      <w:r w:rsidR="00BF5203">
        <w:rPr>
          <w:sz w:val="22"/>
          <w:szCs w:val="22"/>
        </w:rPr>
        <w:t>326</w:t>
      </w:r>
      <w:r w:rsidR="007A0D94">
        <w:rPr>
          <w:sz w:val="22"/>
          <w:szCs w:val="22"/>
        </w:rPr>
        <w:t xml:space="preserve">, de </w:t>
      </w:r>
      <w:r w:rsidR="009107FF">
        <w:rPr>
          <w:sz w:val="22"/>
          <w:szCs w:val="22"/>
        </w:rPr>
        <w:t>2</w:t>
      </w:r>
      <w:r w:rsidR="00BF5203">
        <w:rPr>
          <w:sz w:val="22"/>
          <w:szCs w:val="22"/>
        </w:rPr>
        <w:t xml:space="preserve">7 </w:t>
      </w:r>
      <w:r w:rsidR="007A0D94">
        <w:rPr>
          <w:sz w:val="22"/>
          <w:szCs w:val="22"/>
        </w:rPr>
        <w:t xml:space="preserve">de </w:t>
      </w:r>
      <w:r w:rsidR="00BF5203">
        <w:rPr>
          <w:sz w:val="22"/>
          <w:szCs w:val="22"/>
        </w:rPr>
        <w:t>julho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Pr="003763BE">
        <w:rPr>
          <w:sz w:val="22"/>
          <w:szCs w:val="22"/>
        </w:rPr>
        <w:t xml:space="preserve">, que </w:t>
      </w:r>
      <w:r w:rsidR="00BF5203">
        <w:rPr>
          <w:sz w:val="22"/>
          <w:szCs w:val="22"/>
        </w:rPr>
        <w:t>recompôs a</w:t>
      </w:r>
      <w:r w:rsidRPr="003763BE">
        <w:rPr>
          <w:sz w:val="22"/>
          <w:szCs w:val="22"/>
        </w:rPr>
        <w:t xml:space="preserve"> </w:t>
      </w:r>
      <w:r w:rsidR="009107FF">
        <w:rPr>
          <w:sz w:val="22"/>
          <w:szCs w:val="22"/>
        </w:rPr>
        <w:t>C</w:t>
      </w:r>
      <w:r w:rsidRPr="003763BE">
        <w:rPr>
          <w:sz w:val="22"/>
          <w:szCs w:val="22"/>
        </w:rPr>
        <w:t>omissão de Sindicância</w:t>
      </w:r>
      <w:r w:rsidR="009107FF">
        <w:rPr>
          <w:sz w:val="22"/>
          <w:szCs w:val="22"/>
        </w:rPr>
        <w:t xml:space="preserve"> Investigativa</w:t>
      </w:r>
      <w:r w:rsidRPr="003763BE">
        <w:rPr>
          <w:sz w:val="22"/>
          <w:szCs w:val="22"/>
        </w:rPr>
        <w:t xml:space="preserve"> </w:t>
      </w:r>
      <w:r w:rsidR="00BF5203">
        <w:rPr>
          <w:sz w:val="22"/>
          <w:szCs w:val="22"/>
        </w:rPr>
        <w:t xml:space="preserve">instituída pela Portaria Presidencial CAU/SP n.º 289, de 26 de abril de 2021, </w:t>
      </w:r>
      <w:r w:rsidRPr="003763BE">
        <w:rPr>
          <w:sz w:val="22"/>
          <w:szCs w:val="22"/>
        </w:rPr>
        <w:t>para apuração de fatos e eventuais responsabilidades no Processo Administrativo de Sindicância Investigativa nº 00</w:t>
      </w:r>
      <w:r w:rsidR="007E33E7">
        <w:rPr>
          <w:sz w:val="22"/>
          <w:szCs w:val="22"/>
        </w:rPr>
        <w:t>1</w:t>
      </w:r>
      <w:r w:rsidR="007A0D94">
        <w:rPr>
          <w:sz w:val="22"/>
          <w:szCs w:val="22"/>
        </w:rPr>
        <w:t>/20</w:t>
      </w:r>
      <w:r w:rsidR="009107FF">
        <w:rPr>
          <w:sz w:val="22"/>
          <w:szCs w:val="22"/>
        </w:rPr>
        <w:t>21</w:t>
      </w:r>
      <w:r w:rsidR="00020069">
        <w:rPr>
          <w:sz w:val="22"/>
          <w:szCs w:val="22"/>
        </w:rPr>
        <w:t>.</w:t>
      </w:r>
    </w:p>
    <w:bookmarkEnd w:id="0"/>
    <w:p w14:paraId="27106BA2" w14:textId="77777777" w:rsidR="00023F73" w:rsidRDefault="00023F73" w:rsidP="00020069">
      <w:pPr>
        <w:ind w:left="4820" w:right="-7"/>
        <w:contextualSpacing/>
        <w:jc w:val="both"/>
        <w:rPr>
          <w:sz w:val="22"/>
          <w:szCs w:val="22"/>
        </w:rPr>
      </w:pPr>
    </w:p>
    <w:p w14:paraId="15A0F084" w14:textId="5C92C8EA" w:rsidR="00023F73" w:rsidRPr="003763BE" w:rsidRDefault="009107FF" w:rsidP="00020069">
      <w:pPr>
        <w:ind w:right="-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</w:t>
      </w:r>
      <w:r w:rsidR="00020069">
        <w:rPr>
          <w:sz w:val="22"/>
          <w:szCs w:val="22"/>
        </w:rPr>
        <w:t>.</w:t>
      </w:r>
      <w:r w:rsidR="00023F73" w:rsidRPr="003763BE">
        <w:rPr>
          <w:sz w:val="22"/>
          <w:szCs w:val="22"/>
        </w:rPr>
        <w:t>º 12.378/2010,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</w:p>
    <w:p w14:paraId="275ECE1D" w14:textId="3E4D0FDD" w:rsidR="00023F73" w:rsidRDefault="00023F73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Considerando a Portaria Presidencial CAU/SP nº </w:t>
      </w:r>
      <w:r w:rsidR="009107FF">
        <w:rPr>
          <w:sz w:val="22"/>
          <w:szCs w:val="22"/>
        </w:rPr>
        <w:t>289</w:t>
      </w:r>
      <w:r w:rsidR="007A0D94">
        <w:rPr>
          <w:sz w:val="22"/>
          <w:szCs w:val="22"/>
        </w:rPr>
        <w:t xml:space="preserve">, de </w:t>
      </w:r>
      <w:r w:rsidR="009107FF">
        <w:rPr>
          <w:sz w:val="22"/>
          <w:szCs w:val="22"/>
        </w:rPr>
        <w:t>26</w:t>
      </w:r>
      <w:r w:rsidR="007A0D94">
        <w:rPr>
          <w:sz w:val="22"/>
          <w:szCs w:val="22"/>
        </w:rPr>
        <w:t xml:space="preserve"> de abril de 20</w:t>
      </w:r>
      <w:r w:rsidR="009107FF">
        <w:rPr>
          <w:sz w:val="22"/>
          <w:szCs w:val="22"/>
        </w:rPr>
        <w:t>21</w:t>
      </w:r>
      <w:r w:rsidRPr="003763BE">
        <w:rPr>
          <w:sz w:val="22"/>
          <w:szCs w:val="22"/>
        </w:rPr>
        <w:t xml:space="preserve">, que institui </w:t>
      </w:r>
      <w:r w:rsidR="009107FF">
        <w:rPr>
          <w:sz w:val="22"/>
          <w:szCs w:val="22"/>
        </w:rPr>
        <w:t>C</w:t>
      </w:r>
      <w:r w:rsidR="009107FF" w:rsidRPr="003763BE">
        <w:rPr>
          <w:sz w:val="22"/>
          <w:szCs w:val="22"/>
        </w:rPr>
        <w:t>omissão de Sindicância</w:t>
      </w:r>
      <w:r w:rsidR="009107FF">
        <w:rPr>
          <w:sz w:val="22"/>
          <w:szCs w:val="22"/>
        </w:rPr>
        <w:t xml:space="preserve"> Investigativa</w:t>
      </w:r>
      <w:r w:rsidR="009107FF" w:rsidRPr="003763BE">
        <w:rPr>
          <w:sz w:val="22"/>
          <w:szCs w:val="22"/>
        </w:rPr>
        <w:t xml:space="preserve"> para apuração de fatos e eventuais responsabilidades no Processo Administrativo de Sindicância Investigativa nº 00</w:t>
      </w:r>
      <w:r w:rsidR="009107FF">
        <w:rPr>
          <w:sz w:val="22"/>
          <w:szCs w:val="22"/>
        </w:rPr>
        <w:t>1/2021</w:t>
      </w:r>
      <w:r w:rsidR="009107FF" w:rsidRPr="003763BE">
        <w:rPr>
          <w:sz w:val="22"/>
          <w:szCs w:val="22"/>
        </w:rPr>
        <w:t xml:space="preserve"> e nomeia seus membros</w:t>
      </w:r>
      <w:r w:rsidRPr="003763BE">
        <w:rPr>
          <w:sz w:val="22"/>
          <w:szCs w:val="22"/>
        </w:rPr>
        <w:t>;</w:t>
      </w:r>
      <w:r w:rsidR="009107FF">
        <w:rPr>
          <w:sz w:val="22"/>
          <w:szCs w:val="22"/>
        </w:rPr>
        <w:t xml:space="preserve"> </w:t>
      </w:r>
    </w:p>
    <w:p w14:paraId="2D665BEA" w14:textId="77777777" w:rsidR="00BF5203" w:rsidRDefault="00BF5203" w:rsidP="00020069">
      <w:pPr>
        <w:ind w:right="-7"/>
        <w:contextualSpacing/>
        <w:jc w:val="both"/>
        <w:rPr>
          <w:sz w:val="22"/>
          <w:szCs w:val="22"/>
        </w:rPr>
      </w:pPr>
    </w:p>
    <w:p w14:paraId="47C67C3A" w14:textId="0632A01D" w:rsidR="00BF5203" w:rsidRDefault="00BF5203" w:rsidP="00020069">
      <w:pPr>
        <w:ind w:right="-7"/>
        <w:contextualSpacing/>
        <w:jc w:val="both"/>
        <w:rPr>
          <w:sz w:val="22"/>
          <w:szCs w:val="22"/>
        </w:rPr>
      </w:pPr>
      <w:r w:rsidRPr="00BF5203">
        <w:rPr>
          <w:sz w:val="22"/>
          <w:szCs w:val="22"/>
        </w:rPr>
        <w:t>Considerando a Portaria Presidencial CAU/SP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300, de 21 de maio de 2021, que prorrogou o prazo previsto na Portaria Presidencial CAU/SP nº 289, de 26 de abril de 2021, que instituiu a Comissão de Sindicância Investigativa para apuração de fatos e eventuais responsabilidades no Processo Administrativo de Sindicância Investigativa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001/2021 e nomeia seus membros.</w:t>
      </w:r>
    </w:p>
    <w:p w14:paraId="5433841B" w14:textId="4EE892B2" w:rsidR="00BF5203" w:rsidRDefault="00BF5203" w:rsidP="00020069">
      <w:pPr>
        <w:ind w:right="-7"/>
        <w:contextualSpacing/>
        <w:jc w:val="both"/>
        <w:rPr>
          <w:sz w:val="22"/>
          <w:szCs w:val="22"/>
        </w:rPr>
      </w:pPr>
    </w:p>
    <w:p w14:paraId="219055DB" w14:textId="04144B6A" w:rsidR="00BF5203" w:rsidRPr="00A6170F" w:rsidRDefault="00BF5203" w:rsidP="00020069">
      <w:pPr>
        <w:ind w:right="-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 P</w:t>
      </w:r>
      <w:r w:rsidRPr="00BF5203">
        <w:rPr>
          <w:sz w:val="22"/>
          <w:szCs w:val="22"/>
        </w:rPr>
        <w:t xml:space="preserve">ortaria </w:t>
      </w:r>
      <w:r>
        <w:rPr>
          <w:sz w:val="22"/>
          <w:szCs w:val="22"/>
        </w:rPr>
        <w:t>P</w:t>
      </w:r>
      <w:r w:rsidRPr="00BF5203">
        <w:rPr>
          <w:sz w:val="22"/>
          <w:szCs w:val="22"/>
        </w:rPr>
        <w:t xml:space="preserve">residencial </w:t>
      </w:r>
      <w:r>
        <w:rPr>
          <w:sz w:val="22"/>
          <w:szCs w:val="22"/>
        </w:rPr>
        <w:t>CAU</w:t>
      </w:r>
      <w:r w:rsidRPr="00BF5203">
        <w:rPr>
          <w:sz w:val="22"/>
          <w:szCs w:val="22"/>
        </w:rPr>
        <w:t>/</w:t>
      </w:r>
      <w:r>
        <w:rPr>
          <w:sz w:val="22"/>
          <w:szCs w:val="22"/>
        </w:rPr>
        <w:t>SP</w:t>
      </w:r>
      <w:r w:rsidRPr="00BF5203">
        <w:rPr>
          <w:sz w:val="22"/>
          <w:szCs w:val="22"/>
        </w:rPr>
        <w:t xml:space="preserve">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326, de 27 de julho de 2021</w:t>
      </w:r>
      <w:r>
        <w:rPr>
          <w:sz w:val="22"/>
          <w:szCs w:val="22"/>
        </w:rPr>
        <w:t xml:space="preserve">, que </w:t>
      </w:r>
      <w:r w:rsidR="00020069">
        <w:rPr>
          <w:sz w:val="22"/>
          <w:szCs w:val="22"/>
        </w:rPr>
        <w:t>recompôs</w:t>
      </w:r>
      <w:r>
        <w:rPr>
          <w:sz w:val="22"/>
          <w:szCs w:val="22"/>
        </w:rPr>
        <w:t xml:space="preserve"> a</w:t>
      </w:r>
      <w:r w:rsidRPr="00A6170F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A6170F">
        <w:rPr>
          <w:sz w:val="22"/>
          <w:szCs w:val="22"/>
        </w:rPr>
        <w:t xml:space="preserve">omissão de Sindicância </w:t>
      </w:r>
      <w:r>
        <w:rPr>
          <w:sz w:val="22"/>
          <w:szCs w:val="22"/>
        </w:rPr>
        <w:t xml:space="preserve">Investigativa, instituída pela Portaria Presidencial CAU/SP n.º 289, de 26 de abril de 2021, </w:t>
      </w:r>
      <w:r w:rsidRPr="00A6170F">
        <w:rPr>
          <w:sz w:val="22"/>
          <w:szCs w:val="22"/>
        </w:rPr>
        <w:t>para apuração de fatos e eventuais responsabilidades no Processo Administrativo de Sindicância Investigativa n</w:t>
      </w:r>
      <w:r>
        <w:rPr>
          <w:sz w:val="22"/>
          <w:szCs w:val="22"/>
        </w:rPr>
        <w:t>.</w:t>
      </w:r>
      <w:r w:rsidRPr="00A6170F">
        <w:rPr>
          <w:sz w:val="22"/>
          <w:szCs w:val="22"/>
        </w:rPr>
        <w:t xml:space="preserve">º </w:t>
      </w:r>
      <w:r>
        <w:rPr>
          <w:sz w:val="22"/>
          <w:szCs w:val="22"/>
        </w:rPr>
        <w:t>001</w:t>
      </w:r>
      <w:r w:rsidRPr="00A6170F">
        <w:rPr>
          <w:sz w:val="22"/>
          <w:szCs w:val="22"/>
        </w:rPr>
        <w:t>/20</w:t>
      </w:r>
      <w:r>
        <w:rPr>
          <w:sz w:val="22"/>
          <w:szCs w:val="22"/>
        </w:rPr>
        <w:t>21</w:t>
      </w:r>
      <w:r w:rsidRPr="00A6170F">
        <w:rPr>
          <w:sz w:val="22"/>
          <w:szCs w:val="22"/>
        </w:rPr>
        <w:t xml:space="preserve"> e nomeia seus membros</w:t>
      </w:r>
      <w:r w:rsidR="00020069">
        <w:rPr>
          <w:sz w:val="22"/>
          <w:szCs w:val="22"/>
        </w:rPr>
        <w:t>;</w:t>
      </w:r>
    </w:p>
    <w:p w14:paraId="7B15FA6F" w14:textId="77777777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</w:p>
    <w:p w14:paraId="1535749B" w14:textId="6988770B" w:rsidR="00023F73" w:rsidRDefault="00023F73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Considerando </w:t>
      </w:r>
      <w:r w:rsidR="009107FF">
        <w:rPr>
          <w:sz w:val="22"/>
          <w:szCs w:val="22"/>
        </w:rPr>
        <w:t xml:space="preserve">a solicitação do Presidente da Comissão de Sindicância Investigativa, em documento datado de </w:t>
      </w:r>
      <w:r w:rsidR="00020069">
        <w:rPr>
          <w:sz w:val="22"/>
          <w:szCs w:val="22"/>
        </w:rPr>
        <w:t>20</w:t>
      </w:r>
      <w:r w:rsidR="009107FF">
        <w:rPr>
          <w:sz w:val="22"/>
          <w:szCs w:val="22"/>
        </w:rPr>
        <w:t xml:space="preserve"> de </w:t>
      </w:r>
      <w:r w:rsidR="00020069">
        <w:rPr>
          <w:sz w:val="22"/>
          <w:szCs w:val="22"/>
        </w:rPr>
        <w:t xml:space="preserve">agosto </w:t>
      </w:r>
      <w:r w:rsidR="009107FF">
        <w:rPr>
          <w:sz w:val="22"/>
          <w:szCs w:val="22"/>
        </w:rPr>
        <w:t xml:space="preserve">de 2021, de prorrogação do prazo de vigência da Comissão, tendo em vista que o prazo </w:t>
      </w:r>
      <w:r w:rsidRPr="003763BE">
        <w:rPr>
          <w:sz w:val="22"/>
          <w:szCs w:val="22"/>
        </w:rPr>
        <w:t>previsto na Portaria P</w:t>
      </w:r>
      <w:r w:rsidR="007E33E7">
        <w:rPr>
          <w:sz w:val="22"/>
          <w:szCs w:val="22"/>
        </w:rPr>
        <w:t>residencial CAU/SP n</w:t>
      </w:r>
      <w:r w:rsidR="00020069">
        <w:rPr>
          <w:sz w:val="22"/>
          <w:szCs w:val="22"/>
        </w:rPr>
        <w:t>.</w:t>
      </w:r>
      <w:r w:rsidR="007E33E7">
        <w:rPr>
          <w:sz w:val="22"/>
          <w:szCs w:val="22"/>
        </w:rPr>
        <w:t xml:space="preserve">º </w:t>
      </w:r>
      <w:r w:rsidR="00020069" w:rsidRPr="00BF5203">
        <w:rPr>
          <w:sz w:val="22"/>
          <w:szCs w:val="22"/>
        </w:rPr>
        <w:t>326, de 27 de julho de 2021</w:t>
      </w:r>
      <w:r w:rsidR="007E33E7">
        <w:rPr>
          <w:sz w:val="22"/>
          <w:szCs w:val="22"/>
        </w:rPr>
        <w:t>, se encerr</w:t>
      </w:r>
      <w:r w:rsidR="009107FF">
        <w:rPr>
          <w:sz w:val="22"/>
          <w:szCs w:val="22"/>
        </w:rPr>
        <w:t>ará</w:t>
      </w:r>
      <w:r w:rsidRPr="003763BE">
        <w:rPr>
          <w:sz w:val="22"/>
          <w:szCs w:val="22"/>
        </w:rPr>
        <w:t xml:space="preserve"> </w:t>
      </w:r>
      <w:r w:rsidR="007E33E7">
        <w:rPr>
          <w:sz w:val="22"/>
          <w:szCs w:val="22"/>
        </w:rPr>
        <w:t>em</w:t>
      </w:r>
      <w:r w:rsidR="007A0D94">
        <w:rPr>
          <w:sz w:val="22"/>
          <w:szCs w:val="22"/>
        </w:rPr>
        <w:t xml:space="preserve"> </w:t>
      </w:r>
      <w:r w:rsidR="009107FF">
        <w:rPr>
          <w:sz w:val="22"/>
          <w:szCs w:val="22"/>
        </w:rPr>
        <w:t>2</w:t>
      </w:r>
      <w:r w:rsidR="000F5C87">
        <w:rPr>
          <w:sz w:val="22"/>
          <w:szCs w:val="22"/>
        </w:rPr>
        <w:t>7</w:t>
      </w:r>
      <w:r w:rsidR="007A0D94">
        <w:rPr>
          <w:sz w:val="22"/>
          <w:szCs w:val="22"/>
        </w:rPr>
        <w:t xml:space="preserve"> de </w:t>
      </w:r>
      <w:r w:rsidR="00020069">
        <w:rPr>
          <w:sz w:val="22"/>
          <w:szCs w:val="22"/>
        </w:rPr>
        <w:t>agosto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="00020069">
        <w:rPr>
          <w:sz w:val="22"/>
          <w:szCs w:val="22"/>
        </w:rPr>
        <w:t>;</w:t>
      </w:r>
    </w:p>
    <w:p w14:paraId="13B0267F" w14:textId="67C19BAB" w:rsidR="00020069" w:rsidRDefault="00020069" w:rsidP="00020069">
      <w:pPr>
        <w:ind w:right="-7"/>
        <w:contextualSpacing/>
        <w:jc w:val="both"/>
        <w:rPr>
          <w:sz w:val="22"/>
          <w:szCs w:val="22"/>
        </w:rPr>
      </w:pPr>
    </w:p>
    <w:p w14:paraId="5C693E91" w14:textId="7B1F898D" w:rsidR="00020069" w:rsidRPr="00A6170F" w:rsidRDefault="00020069" w:rsidP="00020069">
      <w:pPr>
        <w:spacing w:line="23" w:lineRule="atLeast"/>
        <w:ind w:right="-7"/>
        <w:jc w:val="both"/>
        <w:rPr>
          <w:sz w:val="22"/>
          <w:szCs w:val="22"/>
        </w:rPr>
      </w:pPr>
      <w:r>
        <w:rPr>
          <w:sz w:val="22"/>
          <w:szCs w:val="22"/>
        </w:rPr>
        <w:t>Considerando a solicitação contida no Memorando CAU/SP-RH n.º 181/2021, nos autos d</w:t>
      </w:r>
      <w:r w:rsidRPr="00A6170F">
        <w:rPr>
          <w:sz w:val="22"/>
          <w:szCs w:val="22"/>
        </w:rPr>
        <w:t xml:space="preserve">o </w:t>
      </w:r>
      <w:r>
        <w:rPr>
          <w:sz w:val="22"/>
          <w:szCs w:val="22"/>
        </w:rPr>
        <w:t>Processo Administrativo de Gestão de Pessoas n.º 051/2021.</w:t>
      </w:r>
    </w:p>
    <w:p w14:paraId="3EC71096" w14:textId="77777777" w:rsidR="009107FF" w:rsidRDefault="009107FF" w:rsidP="00020069">
      <w:pPr>
        <w:ind w:right="-7"/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020069">
      <w:pPr>
        <w:tabs>
          <w:tab w:val="left" w:pos="2205"/>
        </w:tabs>
        <w:ind w:right="-7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65D34A70" w14:textId="77777777" w:rsidR="00023F73" w:rsidRPr="003763BE" w:rsidRDefault="00023F73" w:rsidP="00020069">
      <w:pPr>
        <w:tabs>
          <w:tab w:val="left" w:pos="2205"/>
        </w:tabs>
        <w:ind w:right="-7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ab/>
      </w:r>
    </w:p>
    <w:p w14:paraId="75DB995B" w14:textId="7D4B1E64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Pr="003763BE">
        <w:rPr>
          <w:sz w:val="22"/>
          <w:szCs w:val="22"/>
        </w:rPr>
        <w:t xml:space="preserve">Prorrogar, por 30 (trinta) dias, </w:t>
      </w:r>
      <w:r w:rsidR="00DA298B">
        <w:rPr>
          <w:sz w:val="22"/>
          <w:szCs w:val="22"/>
        </w:rPr>
        <w:t>contados a partir de 2</w:t>
      </w:r>
      <w:r w:rsidR="000F5C87">
        <w:rPr>
          <w:sz w:val="22"/>
          <w:szCs w:val="22"/>
        </w:rPr>
        <w:t>7</w:t>
      </w:r>
      <w:r w:rsidR="00DA298B">
        <w:rPr>
          <w:sz w:val="22"/>
          <w:szCs w:val="22"/>
        </w:rPr>
        <w:t xml:space="preserve"> de </w:t>
      </w:r>
      <w:r w:rsidR="00020069">
        <w:rPr>
          <w:sz w:val="22"/>
          <w:szCs w:val="22"/>
        </w:rPr>
        <w:t>agosto</w:t>
      </w:r>
      <w:r w:rsidR="00DA298B">
        <w:rPr>
          <w:sz w:val="22"/>
          <w:szCs w:val="22"/>
        </w:rPr>
        <w:t xml:space="preserve"> de 2021, </w:t>
      </w:r>
      <w:r w:rsidRPr="003763BE">
        <w:rPr>
          <w:sz w:val="22"/>
          <w:szCs w:val="22"/>
        </w:rPr>
        <w:t xml:space="preserve">o prazo </w:t>
      </w:r>
      <w:r w:rsidR="00DA298B">
        <w:rPr>
          <w:sz w:val="22"/>
          <w:szCs w:val="22"/>
        </w:rPr>
        <w:t>de vigência da</w:t>
      </w:r>
      <w:r w:rsidRPr="003763BE">
        <w:rPr>
          <w:sz w:val="22"/>
          <w:szCs w:val="22"/>
        </w:rPr>
        <w:t xml:space="preserve"> Comissão de Sindicância Investigativa </w:t>
      </w:r>
      <w:r w:rsidR="00020069">
        <w:rPr>
          <w:sz w:val="22"/>
          <w:szCs w:val="22"/>
        </w:rPr>
        <w:t>recomposta</w:t>
      </w:r>
      <w:r w:rsidRPr="003763BE">
        <w:rPr>
          <w:sz w:val="22"/>
          <w:szCs w:val="22"/>
        </w:rPr>
        <w:t xml:space="preserve"> pela Portaria Presidencial CAU/SP </w:t>
      </w:r>
      <w:r w:rsidR="00020069">
        <w:rPr>
          <w:sz w:val="22"/>
          <w:szCs w:val="22"/>
        </w:rPr>
        <w:t>nº 326, de 27 de julho de 2021 e instituída pela Portaria Presidencial CAU/SP n.º 289, de 26 de abril de 2021</w:t>
      </w:r>
      <w:r w:rsidRPr="003763BE">
        <w:rPr>
          <w:sz w:val="22"/>
          <w:szCs w:val="22"/>
        </w:rPr>
        <w:t xml:space="preserve"> para apuração dos fatos e eventuais responsabilidades, constantes do Processo Administrativo de Sindicância Investigativa nº 00</w:t>
      </w:r>
      <w:r w:rsidR="007E33E7">
        <w:rPr>
          <w:sz w:val="22"/>
          <w:szCs w:val="22"/>
        </w:rPr>
        <w:t>1</w:t>
      </w:r>
      <w:r w:rsidR="007A0D94">
        <w:rPr>
          <w:sz w:val="22"/>
          <w:szCs w:val="22"/>
        </w:rPr>
        <w:t>/20</w:t>
      </w:r>
      <w:r w:rsidR="00DA298B">
        <w:rPr>
          <w:sz w:val="22"/>
          <w:szCs w:val="22"/>
        </w:rPr>
        <w:t>21</w:t>
      </w:r>
      <w:r w:rsidRPr="003763BE">
        <w:rPr>
          <w:sz w:val="22"/>
          <w:szCs w:val="22"/>
        </w:rPr>
        <w:t>.</w:t>
      </w:r>
    </w:p>
    <w:p w14:paraId="04971CC4" w14:textId="77777777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</w:p>
    <w:p w14:paraId="3437437A" w14:textId="6D27CC95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2º Permanecem inalteradas as demais disposições constantes da Portaria Presidencial CAU/SP nº </w:t>
      </w:r>
      <w:r w:rsidR="00020069">
        <w:rPr>
          <w:sz w:val="22"/>
          <w:szCs w:val="22"/>
        </w:rPr>
        <w:t>nº 326, de 27 de julho de 2021</w:t>
      </w:r>
      <w:r w:rsidRPr="003763BE">
        <w:rPr>
          <w:sz w:val="22"/>
          <w:szCs w:val="22"/>
        </w:rPr>
        <w:t>.</w:t>
      </w:r>
    </w:p>
    <w:p w14:paraId="4724629B" w14:textId="77777777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</w:p>
    <w:p w14:paraId="59E7B27E" w14:textId="77777777" w:rsidR="00023F73" w:rsidRPr="003763BE" w:rsidRDefault="00023F73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3º Esta Portaria entra em vigor na data de </w:t>
      </w:r>
      <w:r w:rsidR="00DA298B">
        <w:rPr>
          <w:sz w:val="22"/>
          <w:szCs w:val="22"/>
        </w:rPr>
        <w:t>sua publicação</w:t>
      </w:r>
      <w:r w:rsidRPr="003763BE">
        <w:rPr>
          <w:sz w:val="22"/>
          <w:szCs w:val="22"/>
        </w:rPr>
        <w:t>.</w:t>
      </w:r>
    </w:p>
    <w:p w14:paraId="28B771FA" w14:textId="77777777" w:rsidR="00287E87" w:rsidRPr="003763BE" w:rsidRDefault="00287E87" w:rsidP="00020069">
      <w:pPr>
        <w:ind w:right="-7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09C545F" w14:textId="55B7F8F3" w:rsidR="00287E87" w:rsidRPr="003763BE" w:rsidRDefault="00287E87" w:rsidP="00020069">
      <w:pPr>
        <w:ind w:right="-7"/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7A0D94">
        <w:rPr>
          <w:sz w:val="22"/>
          <w:szCs w:val="22"/>
        </w:rPr>
        <w:t>2</w:t>
      </w:r>
      <w:r w:rsidR="00020069">
        <w:rPr>
          <w:sz w:val="22"/>
          <w:szCs w:val="22"/>
        </w:rPr>
        <w:t>6</w:t>
      </w:r>
      <w:r w:rsidR="007E33E7">
        <w:rPr>
          <w:sz w:val="22"/>
          <w:szCs w:val="22"/>
        </w:rPr>
        <w:t xml:space="preserve"> de </w:t>
      </w:r>
      <w:r w:rsidR="00020069">
        <w:rPr>
          <w:sz w:val="22"/>
          <w:szCs w:val="22"/>
        </w:rPr>
        <w:t>agosto</w:t>
      </w:r>
      <w:r w:rsidRPr="003763BE">
        <w:rPr>
          <w:sz w:val="22"/>
          <w:szCs w:val="22"/>
        </w:rPr>
        <w:t xml:space="preserve"> de 20</w:t>
      </w:r>
      <w:r w:rsidR="00DA298B">
        <w:rPr>
          <w:sz w:val="22"/>
          <w:szCs w:val="22"/>
        </w:rPr>
        <w:t>21</w:t>
      </w:r>
      <w:r w:rsidRPr="003763BE">
        <w:rPr>
          <w:sz w:val="22"/>
          <w:szCs w:val="22"/>
        </w:rPr>
        <w:t>.</w:t>
      </w:r>
    </w:p>
    <w:p w14:paraId="285D7E1B" w14:textId="77777777" w:rsidR="00287E87" w:rsidRDefault="00A81F8E" w:rsidP="00020069">
      <w:pPr>
        <w:tabs>
          <w:tab w:val="left" w:pos="5025"/>
        </w:tabs>
        <w:ind w:right="-7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BB9120" w14:textId="77777777" w:rsidR="00A81F8E" w:rsidRPr="00A6170F" w:rsidRDefault="00A81F8E" w:rsidP="00020069">
      <w:pPr>
        <w:tabs>
          <w:tab w:val="left" w:pos="5025"/>
        </w:tabs>
        <w:ind w:right="-7"/>
        <w:contextualSpacing/>
        <w:rPr>
          <w:sz w:val="22"/>
          <w:szCs w:val="22"/>
        </w:rPr>
      </w:pPr>
    </w:p>
    <w:p w14:paraId="27BB3EC2" w14:textId="77777777" w:rsidR="00A6170F" w:rsidRPr="00A6170F" w:rsidRDefault="00DA298B" w:rsidP="00020069">
      <w:pPr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77777777" w:rsidR="00B61D08" w:rsidRPr="000A18AF" w:rsidRDefault="00A6170F" w:rsidP="00020069">
      <w:pPr>
        <w:ind w:right="-7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640AC0">
      <w:headerReference w:type="default" r:id="rId7"/>
      <w:footerReference w:type="default" r:id="rId8"/>
      <w:pgSz w:w="11900" w:h="16840"/>
      <w:pgMar w:top="1418" w:right="1134" w:bottom="1418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F2E" w14:textId="77777777" w:rsidR="005A001D" w:rsidRDefault="005A001D">
      <w:r>
        <w:separator/>
      </w:r>
    </w:p>
  </w:endnote>
  <w:endnote w:type="continuationSeparator" w:id="0">
    <w:p w14:paraId="60F6B0BE" w14:textId="77777777" w:rsidR="005A001D" w:rsidRDefault="005A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20576980" w14:textId="7EA3BBB7" w:rsidR="00F46C58" w:rsidRPr="00DA298B" w:rsidRDefault="001602EA" w:rsidP="001602EA">
            <w:pPr>
              <w:pStyle w:val="Rodap"/>
              <w:jc w:val="right"/>
              <w:rPr>
                <w:sz w:val="22"/>
                <w:szCs w:val="22"/>
              </w:rPr>
            </w:pPr>
            <w:r w:rsidRPr="00DA298B">
              <w:rPr>
                <w:sz w:val="22"/>
                <w:szCs w:val="22"/>
              </w:rPr>
              <w:t>P</w:t>
            </w:r>
            <w:r w:rsidR="00F46C58" w:rsidRPr="00DA298B">
              <w:rPr>
                <w:sz w:val="22"/>
                <w:szCs w:val="22"/>
              </w:rPr>
              <w:t xml:space="preserve">ortaria </w:t>
            </w:r>
            <w:r w:rsidR="00111FDB" w:rsidRPr="00DA298B">
              <w:rPr>
                <w:sz w:val="22"/>
                <w:szCs w:val="22"/>
              </w:rPr>
              <w:t xml:space="preserve">Presidencial </w:t>
            </w:r>
            <w:r w:rsidR="00F46C58" w:rsidRPr="00DA298B">
              <w:rPr>
                <w:sz w:val="22"/>
                <w:szCs w:val="22"/>
              </w:rPr>
              <w:t xml:space="preserve">CAU/SP nº </w:t>
            </w:r>
            <w:r w:rsidR="00164B47">
              <w:rPr>
                <w:sz w:val="22"/>
                <w:szCs w:val="22"/>
              </w:rPr>
              <w:t>3</w:t>
            </w:r>
            <w:r w:rsidR="00020069">
              <w:rPr>
                <w:sz w:val="22"/>
                <w:szCs w:val="22"/>
              </w:rPr>
              <w:t>37</w:t>
            </w:r>
            <w:r w:rsidR="00F46C58" w:rsidRPr="00DA298B">
              <w:rPr>
                <w:sz w:val="22"/>
                <w:szCs w:val="22"/>
              </w:rPr>
              <w:t>/20</w:t>
            </w:r>
            <w:r w:rsidR="00DA298B" w:rsidRPr="00DA298B">
              <w:rPr>
                <w:sz w:val="22"/>
                <w:szCs w:val="22"/>
              </w:rPr>
              <w:t>21</w:t>
            </w:r>
            <w:r w:rsidR="00F46C58" w:rsidRPr="00DA298B">
              <w:rPr>
                <w:sz w:val="22"/>
                <w:szCs w:val="22"/>
              </w:rPr>
              <w:t xml:space="preserve"> - Página 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b/>
                <w:bCs/>
                <w:sz w:val="22"/>
                <w:szCs w:val="22"/>
              </w:rPr>
              <w:instrText/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CD5730" w:rsidRPr="00DA298B">
              <w:rPr>
                <w:b/>
                <w:bCs/>
                <w:noProof/>
                <w:sz w:val="22"/>
                <w:szCs w:val="22"/>
              </w:rPr>
              <w:t>1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sz w:val="22"/>
                <w:szCs w:val="22"/>
              </w:rPr>
              <w:t xml:space="preserve"> de </w:t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F46C58" w:rsidRPr="00DA298B">
              <w:rPr>
                <w:b/>
                <w:bCs/>
                <w:sz w:val="22"/>
                <w:szCs w:val="22"/>
              </w:rPr>
              <w:instrText/>
            </w:r>
            <w:r w:rsidR="00F46C58" w:rsidRPr="00DA298B">
              <w:rPr>
                <w:b/>
                <w:bCs/>
                <w:sz w:val="22"/>
                <w:szCs w:val="22"/>
              </w:rPr>
            </w:r>
            <w:r w:rsidR="00CD5730" w:rsidRPr="00DA298B">
              <w:rPr>
                <w:b/>
                <w:bCs/>
                <w:noProof/>
                <w:sz w:val="22"/>
                <w:szCs w:val="22"/>
              </w:rPr>
              <w:t>1</w:t>
            </w:r>
            <w:r w:rsidR="00F46C58" w:rsidRPr="00DA298B">
              <w:rPr>
                <w:b/>
                <w:bCs/>
                <w:sz w:val="22"/>
                <w:szCs w:val="22"/>
              </w:rPr>
            </w:r>
          </w:p>
        </w:sdtContent>
      </w:sdt>
    </w:sdtContent>
  </w:sdt>
  <w:p w14:paraId="54770A32" w14:textId="77777777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575D" w14:textId="77777777" w:rsidR="005A001D" w:rsidRDefault="005A001D">
      <w:r>
        <w:separator/>
      </w:r>
    </w:p>
  </w:footnote>
  <w:footnote w:type="continuationSeparator" w:id="0">
    <w:p w14:paraId="305FDA25" w14:textId="77777777" w:rsidR="005A001D" w:rsidRDefault="005A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2BB" w14:textId="77777777" w:rsidR="00011579" w:rsidRDefault="001602EA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D32733" wp14:editId="6293C3AA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2581DD0B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FFBF5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069"/>
    <w:rsid w:val="00020E23"/>
    <w:rsid w:val="00022327"/>
    <w:rsid w:val="00023F73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0F5C87"/>
    <w:rsid w:val="00100A9F"/>
    <w:rsid w:val="00111FDB"/>
    <w:rsid w:val="001131A5"/>
    <w:rsid w:val="00114BFC"/>
    <w:rsid w:val="00120658"/>
    <w:rsid w:val="0012288A"/>
    <w:rsid w:val="00137704"/>
    <w:rsid w:val="00146CE7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2F624A"/>
    <w:rsid w:val="00301BB2"/>
    <w:rsid w:val="00306A79"/>
    <w:rsid w:val="003111C4"/>
    <w:rsid w:val="00325964"/>
    <w:rsid w:val="00326C97"/>
    <w:rsid w:val="00331255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001D"/>
    <w:rsid w:val="005A2C2B"/>
    <w:rsid w:val="005A2F55"/>
    <w:rsid w:val="005A33AA"/>
    <w:rsid w:val="005C1189"/>
    <w:rsid w:val="005C12D1"/>
    <w:rsid w:val="005C1393"/>
    <w:rsid w:val="005C43FD"/>
    <w:rsid w:val="005C5044"/>
    <w:rsid w:val="005C6DA7"/>
    <w:rsid w:val="005D5284"/>
    <w:rsid w:val="00614A8C"/>
    <w:rsid w:val="00627C6A"/>
    <w:rsid w:val="00630687"/>
    <w:rsid w:val="006323E3"/>
    <w:rsid w:val="00640AC0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825"/>
    <w:rsid w:val="0082363B"/>
    <w:rsid w:val="00832F87"/>
    <w:rsid w:val="008422AD"/>
    <w:rsid w:val="0084248D"/>
    <w:rsid w:val="008648F8"/>
    <w:rsid w:val="00883570"/>
    <w:rsid w:val="008B0307"/>
    <w:rsid w:val="008C458D"/>
    <w:rsid w:val="008D109E"/>
    <w:rsid w:val="008D303C"/>
    <w:rsid w:val="008D32C3"/>
    <w:rsid w:val="008D3665"/>
    <w:rsid w:val="009107FF"/>
    <w:rsid w:val="009109BC"/>
    <w:rsid w:val="00923712"/>
    <w:rsid w:val="009255C2"/>
    <w:rsid w:val="009364BD"/>
    <w:rsid w:val="00942EAC"/>
    <w:rsid w:val="00954A2B"/>
    <w:rsid w:val="00984D0D"/>
    <w:rsid w:val="009876E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BF5203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730"/>
    <w:rsid w:val="00CD57B3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arte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arte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arter"/>
    <w:locked/>
    <w:rsid w:val="00E9600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ligao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arte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arter">
    <w:name w:val="Corpo de texto Caráte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arte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arter">
    <w:name w:val="Corpo de texto 3 Caráte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Avanodecorpodetexto">
    <w:name w:val="Body Text Indent"/>
    <w:basedOn w:val="Normal"/>
    <w:link w:val="AvanodecorpodetextoCarte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AvanodecorpodetextoCarter">
    <w:name w:val="Avanço de corpo de texto Caráter"/>
    <w:link w:val="Avan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arte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Avanodecorpodetexto2">
    <w:name w:val="Body Text Indent 2"/>
    <w:basedOn w:val="Normal"/>
    <w:link w:val="Avanodecorpodetexto2Carter"/>
    <w:locked/>
    <w:rsid w:val="0052443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24433"/>
    <w:rPr>
      <w:sz w:val="24"/>
      <w:szCs w:val="24"/>
      <w:lang w:eastAsia="en-US"/>
    </w:rPr>
  </w:style>
  <w:style w:type="character" w:customStyle="1" w:styleId="Ttulo1Carter">
    <w:name w:val="Título 1 Caráter"/>
    <w:link w:val="Ttulo1"/>
    <w:uiPriority w:val="99"/>
    <w:rsid w:val="00524433"/>
    <w:rPr>
      <w:sz w:val="28"/>
      <w:lang w:val="x-none" w:eastAsia="x-none"/>
    </w:rPr>
  </w:style>
  <w:style w:type="character" w:customStyle="1" w:styleId="Ttulo2Carter">
    <w:name w:val="Título 2 Caráte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arter">
    <w:name w:val="Título 3 Caráter"/>
    <w:link w:val="Ttulo3"/>
    <w:uiPriority w:val="99"/>
    <w:rsid w:val="00524433"/>
    <w:rPr>
      <w:sz w:val="28"/>
      <w:lang w:val="x-none" w:eastAsia="x-none"/>
    </w:rPr>
  </w:style>
  <w:style w:type="character" w:customStyle="1" w:styleId="Ttulo4Carter">
    <w:name w:val="Título 4 Caráte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arter">
    <w:name w:val="Título 5 Caráter"/>
    <w:link w:val="Ttulo5"/>
    <w:uiPriority w:val="99"/>
    <w:rsid w:val="00524433"/>
    <w:rPr>
      <w:sz w:val="22"/>
      <w:lang w:val="x-none" w:eastAsia="x-none"/>
    </w:rPr>
  </w:style>
  <w:style w:type="character" w:customStyle="1" w:styleId="Ttulo6Carter">
    <w:name w:val="Título 6 Caráte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arter">
    <w:name w:val="Título 7 Caráte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arter">
    <w:name w:val="Título 8 Caráte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arter">
    <w:name w:val="Título 9 Caráte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Tipodeletrapredefinidodopargraf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15</cp:revision>
  <cp:lastPrinted>2021-08-26T11:52:00Z</cp:lastPrinted>
  <dcterms:created xsi:type="dcterms:W3CDTF">2018-06-11T18:23:00Z</dcterms:created>
  <dcterms:modified xsi:type="dcterms:W3CDTF">2021-08-26T11:55:00Z</dcterms:modified>
</cp:coreProperties>
</file>