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BD506" w14:textId="77777777" w:rsidR="009D71EE" w:rsidRDefault="009D71EE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4593C581" w14:textId="4BFDD61C"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4A3766">
        <w:rPr>
          <w:rFonts w:ascii="Times New Roman" w:hAnsi="Times New Roman"/>
          <w:b/>
          <w:bCs/>
        </w:rPr>
        <w:t>335</w:t>
      </w:r>
      <w:r w:rsidRPr="009B3996">
        <w:rPr>
          <w:rFonts w:ascii="Times New Roman" w:hAnsi="Times New Roman"/>
          <w:b/>
          <w:bCs/>
        </w:rPr>
        <w:t xml:space="preserve">, DE </w:t>
      </w:r>
      <w:r w:rsidR="004A3766">
        <w:rPr>
          <w:rFonts w:ascii="Times New Roman" w:hAnsi="Times New Roman"/>
          <w:b/>
          <w:bCs/>
        </w:rPr>
        <w:t>1</w:t>
      </w:r>
      <w:r w:rsidR="00B45F4D">
        <w:rPr>
          <w:rFonts w:ascii="Times New Roman" w:hAnsi="Times New Roman"/>
          <w:b/>
          <w:bCs/>
        </w:rPr>
        <w:t>7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4A3766">
        <w:rPr>
          <w:rFonts w:ascii="Times New Roman" w:hAnsi="Times New Roman"/>
          <w:b/>
          <w:bCs/>
        </w:rPr>
        <w:t>AGOSTO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DE66F5">
        <w:rPr>
          <w:rFonts w:ascii="Times New Roman" w:hAnsi="Times New Roman"/>
          <w:b/>
          <w:bCs/>
        </w:rPr>
        <w:t>21</w:t>
      </w:r>
      <w:r w:rsidRPr="009B3996">
        <w:rPr>
          <w:rFonts w:ascii="Times New Roman" w:hAnsi="Times New Roman"/>
          <w:b/>
          <w:bCs/>
        </w:rPr>
        <w:t>.</w:t>
      </w:r>
    </w:p>
    <w:p w14:paraId="510CC4B9" w14:textId="77777777"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1E3C565" w14:textId="59239A05"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Coordenador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 xml:space="preserve"> do Escritório Descentralizado do CAU/SP de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Ribeirão Preto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ANA LUISA MIRANDA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>o período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 xml:space="preserve"> afastamento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Coordenador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 xml:space="preserve">do Escritório Descentralizado do CAU/SP de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São José do Rio Preto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4A18ABE0" w14:textId="77777777"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2F8697B4" w14:textId="0BD89624" w:rsidR="00C93AEF" w:rsidRDefault="00DE66F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5B2FEA"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>, do Regimento Interno do CAU/SP</w:t>
      </w:r>
      <w:r w:rsidR="00A82805" w:rsidRPr="009B3996">
        <w:rPr>
          <w:rFonts w:ascii="Times New Roman" w:hAnsi="Times New Roman"/>
        </w:rPr>
        <w:t xml:space="preserve"> </w:t>
      </w:r>
      <w:r w:rsidR="00C93AEF" w:rsidRPr="009B3996">
        <w:rPr>
          <w:rFonts w:ascii="Times New Roman" w:hAnsi="Times New Roman"/>
        </w:rPr>
        <w:t>e</w:t>
      </w:r>
      <w:r w:rsidR="004A3766">
        <w:rPr>
          <w:rFonts w:ascii="Times New Roman" w:hAnsi="Times New Roman"/>
        </w:rPr>
        <w:t>,</w:t>
      </w:r>
      <w:r w:rsidR="00C93AEF" w:rsidRPr="009B3996">
        <w:rPr>
          <w:rFonts w:ascii="Times New Roman" w:hAnsi="Times New Roman"/>
        </w:rPr>
        <w:t xml:space="preserve"> aind</w:t>
      </w:r>
      <w:r w:rsidR="00B327B9" w:rsidRPr="009B3996">
        <w:rPr>
          <w:rFonts w:ascii="Times New Roman" w:hAnsi="Times New Roman"/>
        </w:rPr>
        <w:t>a;</w:t>
      </w:r>
    </w:p>
    <w:p w14:paraId="59769A5F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360D2161" w14:textId="77777777"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30C64B2C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23EB505" w14:textId="77777777"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7AB35914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D6D536B" w14:textId="1620B491"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DE66F5">
        <w:rPr>
          <w:rFonts w:ascii="Times New Roman" w:hAnsi="Times New Roman"/>
        </w:rPr>
        <w:t>Memorando CAU/SP-</w:t>
      </w:r>
      <w:r w:rsidR="004A3766">
        <w:rPr>
          <w:rFonts w:ascii="Times New Roman" w:hAnsi="Times New Roman"/>
        </w:rPr>
        <w:t>RH</w:t>
      </w:r>
      <w:r w:rsidR="00DE66F5">
        <w:rPr>
          <w:rFonts w:ascii="Times New Roman" w:hAnsi="Times New Roman"/>
        </w:rPr>
        <w:t xml:space="preserve"> n.º </w:t>
      </w:r>
      <w:r w:rsidR="004A3766">
        <w:rPr>
          <w:rFonts w:ascii="Times New Roman" w:hAnsi="Times New Roman"/>
        </w:rPr>
        <w:t>179</w:t>
      </w:r>
      <w:r w:rsidR="00DE66F5">
        <w:rPr>
          <w:rFonts w:ascii="Times New Roman" w:hAnsi="Times New Roman"/>
        </w:rPr>
        <w:t>/2021</w:t>
      </w:r>
      <w:r w:rsidR="00B45F4D">
        <w:rPr>
          <w:rFonts w:ascii="Times New Roman" w:hAnsi="Times New Roman"/>
        </w:rPr>
        <w:t xml:space="preserve"> </w:t>
      </w:r>
      <w:r w:rsidR="00961C2F" w:rsidRPr="009B3996">
        <w:rPr>
          <w:rFonts w:ascii="Times New Roman" w:hAnsi="Times New Roman"/>
        </w:rPr>
        <w:t>constante</w:t>
      </w:r>
      <w:r w:rsidR="004A3766">
        <w:rPr>
          <w:rFonts w:ascii="Times New Roman" w:hAnsi="Times New Roman"/>
        </w:rPr>
        <w:t xml:space="preserve"> </w:t>
      </w:r>
      <w:r w:rsidR="00961C2F" w:rsidRPr="009B3996">
        <w:rPr>
          <w:rFonts w:ascii="Times New Roman" w:hAnsi="Times New Roman"/>
        </w:rPr>
        <w:t xml:space="preserve">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B45F4D">
        <w:rPr>
          <w:rFonts w:ascii="Times New Roman" w:hAnsi="Times New Roman"/>
        </w:rPr>
        <w:t>0</w:t>
      </w:r>
      <w:r w:rsidR="004A3766">
        <w:rPr>
          <w:rFonts w:ascii="Times New Roman" w:hAnsi="Times New Roman"/>
        </w:rPr>
        <w:t>92</w:t>
      </w:r>
      <w:r w:rsidR="00B45F4D">
        <w:rPr>
          <w:rFonts w:ascii="Times New Roman" w:hAnsi="Times New Roman"/>
        </w:rPr>
        <w:t>/2021</w:t>
      </w:r>
      <w:r w:rsidR="00B314F3" w:rsidRPr="009B3996">
        <w:rPr>
          <w:rFonts w:ascii="Times New Roman" w:hAnsi="Times New Roman"/>
        </w:rPr>
        <w:t>.</w:t>
      </w:r>
    </w:p>
    <w:p w14:paraId="76261326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DB98C7F" w14:textId="77777777"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424FA8FF" w14:textId="77777777"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051315B5" w14:textId="5F271D42"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 xml:space="preserve">Coordenador do Escritório Descentralizado do CAU/SP de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São José do Rio Preto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durante afastamento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17  a 30 de agosto de 2021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Coordenador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 xml:space="preserve"> do Escritório Descentralizado do CAU/SP de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Ribeirão Preto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ANA LUISA MIRANDA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337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83476C7" w14:textId="77777777" w:rsidR="00EF6140" w:rsidRPr="00B45F4D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FF0000"/>
          <w:sz w:val="22"/>
          <w:szCs w:val="22"/>
        </w:rPr>
      </w:pPr>
    </w:p>
    <w:p w14:paraId="1FBD88B6" w14:textId="5CB56DE2" w:rsidR="003D21BB" w:rsidRPr="00CB2A18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CB2A18">
        <w:rPr>
          <w:rFonts w:ascii="Times New Roman" w:hAnsi="Times New Roman"/>
        </w:rPr>
        <w:t xml:space="preserve">Art. </w:t>
      </w:r>
      <w:r w:rsidR="00CB2A18" w:rsidRPr="00CB2A18">
        <w:rPr>
          <w:rFonts w:ascii="Times New Roman" w:hAnsi="Times New Roman"/>
        </w:rPr>
        <w:t>2</w:t>
      </w:r>
      <w:r w:rsidRPr="00CB2A18">
        <w:rPr>
          <w:rFonts w:ascii="Times New Roman" w:hAnsi="Times New Roman"/>
        </w:rPr>
        <w:t xml:space="preserve">º </w:t>
      </w:r>
      <w:r w:rsidR="003D21BB" w:rsidRPr="00CB2A18">
        <w:rPr>
          <w:rFonts w:ascii="Times New Roman" w:hAnsi="Times New Roman"/>
        </w:rPr>
        <w:t>Durante o período de subst</w:t>
      </w:r>
      <w:r w:rsidR="00C37B04" w:rsidRPr="00CB2A18">
        <w:rPr>
          <w:rFonts w:ascii="Times New Roman" w:hAnsi="Times New Roman"/>
        </w:rPr>
        <w:t xml:space="preserve">ituição de que trata o art. 1º </w:t>
      </w:r>
      <w:r w:rsidR="004A3766">
        <w:rPr>
          <w:rFonts w:ascii="Times New Roman" w:hAnsi="Times New Roman"/>
        </w:rPr>
        <w:t>a</w:t>
      </w:r>
      <w:r w:rsidR="00C37B04" w:rsidRPr="00CB2A18">
        <w:rPr>
          <w:rFonts w:ascii="Times New Roman" w:hAnsi="Times New Roman"/>
        </w:rPr>
        <w:t xml:space="preserve"> empregad</w:t>
      </w:r>
      <w:r w:rsidR="004A3766">
        <w:rPr>
          <w:rFonts w:ascii="Times New Roman" w:hAnsi="Times New Roman"/>
        </w:rPr>
        <w:t>a</w:t>
      </w:r>
      <w:r w:rsidR="00C37B04" w:rsidRPr="00CB2A18">
        <w:rPr>
          <w:rFonts w:ascii="Times New Roman" w:hAnsi="Times New Roman"/>
        </w:rPr>
        <w:t xml:space="preserve"> substitut</w:t>
      </w:r>
      <w:r w:rsidR="004A3766">
        <w:rPr>
          <w:rFonts w:ascii="Times New Roman" w:hAnsi="Times New Roman"/>
        </w:rPr>
        <w:t>a</w:t>
      </w:r>
      <w:r w:rsidR="003D21BB" w:rsidRPr="00CB2A18">
        <w:rPr>
          <w:rFonts w:ascii="Times New Roman" w:hAnsi="Times New Roman"/>
        </w:rPr>
        <w:t xml:space="preserve"> exercerá as funções inerentes ao cargo de </w:t>
      </w:r>
      <w:r w:rsidR="00B45F4D" w:rsidRPr="00CB2A18">
        <w:rPr>
          <w:rFonts w:ascii="Times New Roman" w:hAnsi="Times New Roman"/>
        </w:rPr>
        <w:t xml:space="preserve">Coordenador do Escritório Descentralizado do CAU/SP de </w:t>
      </w:r>
      <w:r w:rsidR="004A3766">
        <w:rPr>
          <w:rFonts w:ascii="Times New Roman" w:hAnsi="Times New Roman"/>
        </w:rPr>
        <w:t>São José do Rio Preto</w:t>
      </w:r>
      <w:r w:rsidR="00B45F4D" w:rsidRPr="00CB2A18">
        <w:rPr>
          <w:rFonts w:ascii="Times New Roman" w:hAnsi="Times New Roman"/>
        </w:rPr>
        <w:t xml:space="preserve"> </w:t>
      </w:r>
      <w:r w:rsidR="003D21BB" w:rsidRPr="00CB2A18">
        <w:rPr>
          <w:rFonts w:ascii="Times New Roman" w:hAnsi="Times New Roman"/>
        </w:rPr>
        <w:t xml:space="preserve">cumulativamente com as funções </w:t>
      </w:r>
      <w:r w:rsidR="00EA30BE" w:rsidRPr="00CB2A18">
        <w:rPr>
          <w:rFonts w:ascii="Times New Roman" w:hAnsi="Times New Roman"/>
        </w:rPr>
        <w:t>d</w:t>
      </w:r>
      <w:r w:rsidR="003D21BB" w:rsidRPr="00CB2A18">
        <w:rPr>
          <w:rFonts w:ascii="Times New Roman" w:hAnsi="Times New Roman"/>
        </w:rPr>
        <w:t xml:space="preserve">o cargo </w:t>
      </w:r>
      <w:r w:rsidR="006A55E0" w:rsidRPr="00CB2A18">
        <w:rPr>
          <w:rFonts w:ascii="Times New Roman" w:hAnsi="Times New Roman"/>
        </w:rPr>
        <w:t xml:space="preserve">de </w:t>
      </w:r>
      <w:r w:rsidR="00B45F4D" w:rsidRPr="00CB2A18">
        <w:rPr>
          <w:rFonts w:ascii="Times New Roman" w:hAnsi="Times New Roman"/>
        </w:rPr>
        <w:t xml:space="preserve">Coordenador do Escritório Descentralizado do CAU/SP de </w:t>
      </w:r>
      <w:r w:rsidR="004A3766">
        <w:rPr>
          <w:rFonts w:ascii="Times New Roman" w:hAnsi="Times New Roman"/>
        </w:rPr>
        <w:t>Ribeirão Preto</w:t>
      </w:r>
      <w:r w:rsidR="002A6877" w:rsidRPr="00CB2A18">
        <w:rPr>
          <w:rFonts w:ascii="Times New Roman" w:hAnsi="Times New Roman"/>
        </w:rPr>
        <w:t>, conforme Anexo I da presente Portaria</w:t>
      </w:r>
      <w:r w:rsidR="003D21BB" w:rsidRPr="00CB2A18">
        <w:rPr>
          <w:rFonts w:ascii="Times New Roman" w:hAnsi="Times New Roman"/>
        </w:rPr>
        <w:t>.</w:t>
      </w:r>
    </w:p>
    <w:p w14:paraId="45326E7B" w14:textId="77777777" w:rsidR="00CB2A18" w:rsidRPr="00CB2A18" w:rsidRDefault="00CB2A18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3AC53FA6" w14:textId="14EFC3A6" w:rsidR="00CB2A18" w:rsidRDefault="00CB2A18" w:rsidP="00CB2A18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CB2A18">
        <w:rPr>
          <w:rFonts w:ascii="Times New Roman" w:hAnsi="Times New Roman"/>
        </w:rPr>
        <w:t xml:space="preserve">Art. 3º Caberá a </w:t>
      </w:r>
      <w:r>
        <w:rPr>
          <w:rFonts w:ascii="Times New Roman" w:hAnsi="Times New Roman"/>
        </w:rPr>
        <w:t>empregad</w:t>
      </w:r>
      <w:r w:rsidR="004A3766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designad</w:t>
      </w:r>
      <w:r w:rsidR="004A3766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CB2A18">
        <w:rPr>
          <w:rFonts w:ascii="Times New Roman" w:hAnsi="Times New Roman"/>
        </w:rPr>
        <w:t xml:space="preserve">o ressarcimento de despesas de eventuais deslocamentos e diárias, caso </w:t>
      </w:r>
      <w:r>
        <w:rPr>
          <w:rFonts w:ascii="Times New Roman" w:hAnsi="Times New Roman"/>
        </w:rPr>
        <w:t>sejam necessárias</w:t>
      </w:r>
      <w:r w:rsidRPr="00CB2A18">
        <w:rPr>
          <w:rFonts w:ascii="Times New Roman" w:hAnsi="Times New Roman"/>
        </w:rPr>
        <w:t xml:space="preserve"> ao exercício </w:t>
      </w:r>
      <w:r>
        <w:rPr>
          <w:rFonts w:ascii="Times New Roman" w:hAnsi="Times New Roman"/>
        </w:rPr>
        <w:t>do cargo para o qual</w:t>
      </w:r>
      <w:r w:rsidRPr="00CB2A18">
        <w:rPr>
          <w:rFonts w:ascii="Times New Roman" w:hAnsi="Times New Roman"/>
        </w:rPr>
        <w:t xml:space="preserve"> foi designad</w:t>
      </w:r>
      <w:r w:rsidR="004A3766">
        <w:rPr>
          <w:rFonts w:ascii="Times New Roman" w:hAnsi="Times New Roman"/>
        </w:rPr>
        <w:t>a</w:t>
      </w:r>
      <w:r w:rsidRPr="00CB2A18">
        <w:rPr>
          <w:rFonts w:ascii="Times New Roman" w:hAnsi="Times New Roman"/>
        </w:rPr>
        <w:t xml:space="preserve">, nos termos dos </w:t>
      </w:r>
      <w:r>
        <w:rPr>
          <w:rFonts w:ascii="Times New Roman" w:hAnsi="Times New Roman"/>
        </w:rPr>
        <w:t>atos normativos</w:t>
      </w:r>
      <w:r w:rsidRPr="00CB2A18">
        <w:rPr>
          <w:rFonts w:ascii="Times New Roman" w:hAnsi="Times New Roman"/>
        </w:rPr>
        <w:t xml:space="preserve"> do CAU/SP.</w:t>
      </w:r>
    </w:p>
    <w:p w14:paraId="3C278A6A" w14:textId="77777777" w:rsidR="00CB2A18" w:rsidRPr="00CB2A18" w:rsidRDefault="00CB2A18" w:rsidP="00CB2A18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3F5C672" w14:textId="77777777"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CB2A18">
        <w:rPr>
          <w:rFonts w:ascii="Times New Roman" w:hAnsi="Times New Roman"/>
        </w:rPr>
        <w:t>Art. 4º Esta</w:t>
      </w:r>
      <w:r w:rsidRPr="009B3996">
        <w:rPr>
          <w:rFonts w:ascii="Times New Roman" w:hAnsi="Times New Roman"/>
        </w:rPr>
        <w:t xml:space="preserve"> Portaria entra em vigor </w:t>
      </w:r>
      <w:r w:rsidR="00F95E87">
        <w:rPr>
          <w:rFonts w:ascii="Times New Roman" w:hAnsi="Times New Roman"/>
        </w:rPr>
        <w:t xml:space="preserve">na </w:t>
      </w:r>
      <w:r w:rsidR="00DE66F5">
        <w:rPr>
          <w:rFonts w:ascii="Times New Roman" w:hAnsi="Times New Roman"/>
        </w:rPr>
        <w:t>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no término do </w:t>
      </w:r>
      <w:r w:rsidR="00CB2A18">
        <w:rPr>
          <w:rFonts w:ascii="Times New Roman" w:hAnsi="Times New Roman"/>
        </w:rPr>
        <w:t>período</w:t>
      </w:r>
      <w:r w:rsidR="00961C2F" w:rsidRPr="009B3996">
        <w:rPr>
          <w:rFonts w:ascii="Times New Roman" w:hAnsi="Times New Roman"/>
        </w:rPr>
        <w:t xml:space="preserve">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16CAD743" w14:textId="77777777"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7EB0E2A1" w14:textId="19C68B57"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7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A3766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 xml:space="preserve"> de 2021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2F32AA7" w14:textId="77777777"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5B845BA" w14:textId="77777777"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957AA1E" w14:textId="77777777" w:rsidR="00C93AEF" w:rsidRPr="009B3996" w:rsidRDefault="00DE66F5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2326078F" w14:textId="03F01DC5" w:rsidR="002A6877" w:rsidRDefault="004A3766" w:rsidP="004A3766">
      <w:pPr>
        <w:tabs>
          <w:tab w:val="center" w:pos="4535"/>
          <w:tab w:val="left" w:pos="684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</w:p>
    <w:p w14:paraId="04FCB771" w14:textId="4D3183BB" w:rsidR="002A6877" w:rsidRDefault="00F95E87" w:rsidP="00F95E87">
      <w:pPr>
        <w:tabs>
          <w:tab w:val="left" w:pos="652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F978142" w14:textId="77777777" w:rsidR="004A3766" w:rsidRDefault="004A3766" w:rsidP="00F95E87">
      <w:pPr>
        <w:tabs>
          <w:tab w:val="left" w:pos="6524"/>
        </w:tabs>
        <w:rPr>
          <w:rFonts w:ascii="Times New Roman" w:hAnsi="Times New Roman"/>
        </w:rPr>
      </w:pPr>
    </w:p>
    <w:p w14:paraId="6E163042" w14:textId="77777777" w:rsidR="002A6877" w:rsidRPr="002A6877" w:rsidRDefault="002A6877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2A6877">
        <w:rPr>
          <w:rFonts w:ascii="Times New Roman" w:hAnsi="Times New Roman"/>
          <w:b/>
        </w:rPr>
        <w:t>ANEXO I</w:t>
      </w:r>
    </w:p>
    <w:p w14:paraId="64463562" w14:textId="21FEEE04" w:rsidR="00B24CD0" w:rsidRDefault="002A687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9D71EE">
        <w:rPr>
          <w:rFonts w:ascii="Times New Roman" w:hAnsi="Times New Roman"/>
          <w:b/>
          <w:bCs/>
        </w:rPr>
        <w:t>335</w:t>
      </w:r>
      <w:r w:rsidRPr="002A6877">
        <w:rPr>
          <w:rFonts w:ascii="Times New Roman" w:hAnsi="Times New Roman"/>
          <w:b/>
          <w:bCs/>
        </w:rPr>
        <w:t xml:space="preserve">, DE </w:t>
      </w:r>
      <w:r w:rsidR="009D71EE">
        <w:rPr>
          <w:rFonts w:ascii="Times New Roman" w:hAnsi="Times New Roman"/>
          <w:b/>
          <w:bCs/>
        </w:rPr>
        <w:t>1</w:t>
      </w:r>
      <w:r w:rsidR="00B45F4D">
        <w:rPr>
          <w:rFonts w:ascii="Times New Roman" w:hAnsi="Times New Roman"/>
          <w:b/>
          <w:bCs/>
        </w:rPr>
        <w:t>7</w:t>
      </w:r>
      <w:r w:rsidRPr="002A6877">
        <w:rPr>
          <w:rFonts w:ascii="Times New Roman" w:hAnsi="Times New Roman"/>
          <w:b/>
          <w:bCs/>
        </w:rPr>
        <w:t xml:space="preserve"> DE </w:t>
      </w:r>
      <w:r w:rsidR="009D71EE">
        <w:rPr>
          <w:rFonts w:ascii="Times New Roman" w:hAnsi="Times New Roman"/>
          <w:b/>
          <w:bCs/>
        </w:rPr>
        <w:t>AGOSTO</w:t>
      </w:r>
      <w:r w:rsidRPr="002A6877">
        <w:rPr>
          <w:rFonts w:ascii="Times New Roman" w:hAnsi="Times New Roman"/>
          <w:b/>
          <w:bCs/>
        </w:rPr>
        <w:t xml:space="preserve"> DE 20</w:t>
      </w:r>
      <w:r w:rsidR="00DE66F5">
        <w:rPr>
          <w:rFonts w:ascii="Times New Roman" w:hAnsi="Times New Roman"/>
          <w:b/>
          <w:bCs/>
        </w:rPr>
        <w:t>21</w:t>
      </w:r>
      <w:r>
        <w:rPr>
          <w:rFonts w:ascii="Times New Roman" w:hAnsi="Times New Roman"/>
          <w:b/>
          <w:bCs/>
        </w:rPr>
        <w:t>.</w:t>
      </w:r>
    </w:p>
    <w:p w14:paraId="747ACF88" w14:textId="77777777" w:rsidR="00B24CD0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267899EE" w14:textId="77777777" w:rsidR="00F353A7" w:rsidRDefault="00F353A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BB60D4F" w14:textId="77777777" w:rsidR="00F353A7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ATRIBUIÇÃO DO CARGO DE </w:t>
      </w:r>
      <w:r w:rsidRPr="00F353A7">
        <w:rPr>
          <w:rFonts w:ascii="Times New Roman" w:hAnsi="Times New Roman"/>
        </w:rPr>
        <w:t>COORDENADOR DE ESCRITÓRIO DESCENTRALIZADO</w:t>
      </w:r>
    </w:p>
    <w:p w14:paraId="12298557" w14:textId="77777777" w:rsidR="00F353A7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5DED14F9" w14:textId="77777777" w:rsidR="00F353A7" w:rsidRPr="00F353A7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B4A8167" w14:textId="77777777" w:rsidR="00F353A7" w:rsidRPr="00F353A7" w:rsidRDefault="00F353A7" w:rsidP="00F353A7">
      <w:pPr>
        <w:pStyle w:val="PargrafodaLista"/>
        <w:numPr>
          <w:ilvl w:val="0"/>
          <w:numId w:val="3"/>
        </w:numPr>
        <w:spacing w:after="0" w:line="240" w:lineRule="auto"/>
        <w:ind w:left="426" w:right="-567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Realizar atendimento a profissionais Arquitetos e a Sociedade, com comprometimento e cordialidade.</w:t>
      </w:r>
    </w:p>
    <w:p w14:paraId="24532A4E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Registrar e protocolar nos sistemas e/ou devidos relatórios, os dados dos atendimentos e demandas realizadas, dentro dos prazos determinados.</w:t>
      </w:r>
      <w:r w:rsidRPr="00F353A7">
        <w:rPr>
          <w:rFonts w:ascii="Times New Roman" w:hAnsi="Times New Roman" w:cs="Times New Roman"/>
        </w:rPr>
        <w:tab/>
      </w:r>
      <w:r w:rsidRPr="00F353A7">
        <w:rPr>
          <w:rFonts w:ascii="Times New Roman" w:hAnsi="Times New Roman" w:cs="Times New Roman"/>
        </w:rPr>
        <w:tab/>
      </w:r>
    </w:p>
    <w:p w14:paraId="258ABCBE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Realizar os procedimentos para coleta de dados biométricos e emissão de carteira profissional.</w:t>
      </w:r>
    </w:p>
    <w:p w14:paraId="567786A9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Encaminhar aos devidos setores do CAU/SP as demandas recebidas na Regional, dentro dos prazos estabelecidos.</w:t>
      </w:r>
    </w:p>
    <w:p w14:paraId="4275DFBB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Fomentar os eventos regionais que divulgam e reverenciam as atribuições, atuações e importância dos profissionais de arquitetura e urbanismo.</w:t>
      </w:r>
    </w:p>
    <w:p w14:paraId="3F14D6B6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Registrar, através dos devidos protocolos e procedimentos, os motivos, objetivos, ações e atividades realizadas nas Regionais.</w:t>
      </w:r>
    </w:p>
    <w:p w14:paraId="1D7DCC6D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Relatar, de forma analítica e padronizada a realização das atividades através dos devidos protocolos e procedimentos.</w:t>
      </w:r>
    </w:p>
    <w:p w14:paraId="7E182FEF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Diagnosticar os locais, preparando a logística de implantação e a estratégia de divulgação, das atividades elaboradas e realizadas pela Regional do CAU/SP.</w:t>
      </w:r>
    </w:p>
    <w:p w14:paraId="00F3E8D3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Proceder a abertura e fechamento da Regional nos dias e horários estabelecidos.</w:t>
      </w:r>
    </w:p>
    <w:p w14:paraId="2837AA04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Elaborar relatórios gerenciais padronizados, conforme demanda do Gabinete e Presidência do CAU/SP.</w:t>
      </w:r>
    </w:p>
    <w:p w14:paraId="7A821A3E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Gerir e avaliar o desempenho e qualidade das atividades realizadas na Regional.</w:t>
      </w:r>
    </w:p>
    <w:p w14:paraId="6C35AA1B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Subsidiar e contribuir com o desenvolvimento dos planos de ações e calendário anual de atividades do CAU/SP.</w:t>
      </w:r>
    </w:p>
    <w:p w14:paraId="61CBAD7E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Verificar demandas e realizar proposições a fim de alinhar objetivos e metas da Regional.</w:t>
      </w:r>
    </w:p>
    <w:p w14:paraId="5DCB92F6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Gerenciar as ações realizadas na Regional, elencando prioridades, responsabilidades e alinhando procedimentos, metas e objetivos.</w:t>
      </w:r>
    </w:p>
    <w:p w14:paraId="65D1DF8D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14:paraId="3F7A0B8D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Assessorar na elaboração do relatório de gestão, conforme normas estabelecidas.</w:t>
      </w:r>
    </w:p>
    <w:p w14:paraId="4819E635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14:paraId="24A14BC2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Estruturar e conduzir as atividades e rotinas de sua área.</w:t>
      </w:r>
    </w:p>
    <w:p w14:paraId="5AE41669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14:paraId="7B3C982D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Prestar orientações sobre as práticas e rotinas setoriais aos membros da equipe.</w:t>
      </w:r>
    </w:p>
    <w:p w14:paraId="5EA6F4FA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14:paraId="4610F3C3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Promover a Gestão de Pessoas em sua área.</w:t>
      </w:r>
    </w:p>
    <w:p w14:paraId="13644A9F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14:paraId="098F73E2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14:paraId="5F5D4877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14:paraId="18B1F33F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Cumprir e fazer cumprir a legislação vigente, normas e regulamentos da Instituição.</w:t>
      </w:r>
    </w:p>
    <w:p w14:paraId="7DCD6E95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lastRenderedPageBreak/>
        <w:t>Cumprir e garantir que os membros da equipe cumpram as instruções e procedimentos vinculados ao Modelo de Excelência e Gestão.</w:t>
      </w:r>
    </w:p>
    <w:p w14:paraId="4D183AE5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Estabelecer relacionamento entre a Regional do CAU/SP e as entidades e associações regionais, reforçando e esclarecendo assuntos pertinentes as atribuições, atuação e importância dos arquitetos e urbanistas.</w:t>
      </w:r>
    </w:p>
    <w:p w14:paraId="35984B45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Promover e apoiar, através da participação direta, as atividades de orientação, formação e aprimoramento profissional dos arquitetos e urbanistas e da sociedade.</w:t>
      </w:r>
    </w:p>
    <w:p w14:paraId="2E8C5502" w14:textId="77777777"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Assegurar a realização dos procedimentos necessários para o correto funcionamento operacional da Regional.</w:t>
      </w:r>
    </w:p>
    <w:p w14:paraId="58A5F761" w14:textId="77777777" w:rsidR="00B24CD0" w:rsidRPr="00F353A7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sectPr w:rsidR="00B24CD0" w:rsidRPr="00F353A7" w:rsidSect="00F353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34AE0" w14:textId="77777777" w:rsidR="00B17A33" w:rsidRDefault="00B17A33" w:rsidP="0082171B">
      <w:pPr>
        <w:spacing w:after="0" w:line="240" w:lineRule="auto"/>
      </w:pPr>
      <w:r>
        <w:separator/>
      </w:r>
    </w:p>
  </w:endnote>
  <w:endnote w:type="continuationSeparator" w:id="0">
    <w:p w14:paraId="768E7FDB" w14:textId="77777777" w:rsidR="00B17A33" w:rsidRDefault="00B17A3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2E1F3F35" w14:textId="23F0AD6B" w:rsidR="00552827" w:rsidRPr="00DE66F5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DE66F5">
              <w:rPr>
                <w:rFonts w:ascii="Times New Roman" w:hAnsi="Times New Roman"/>
              </w:rPr>
              <w:t>Por</w:t>
            </w:r>
            <w:r w:rsidR="006A55E0" w:rsidRPr="00DE66F5">
              <w:rPr>
                <w:rFonts w:ascii="Times New Roman" w:hAnsi="Times New Roman"/>
              </w:rPr>
              <w:t xml:space="preserve">taria </w:t>
            </w:r>
            <w:r w:rsidR="006A55E0" w:rsidRPr="00DE66F5">
              <w:rPr>
                <w:rFonts w:ascii="Times New Roman" w:hAnsi="Times New Roman"/>
              </w:rPr>
              <w:t xml:space="preserve">Presidencial CAU/SP nº </w:t>
            </w:r>
            <w:r w:rsidR="004A3766">
              <w:rPr>
                <w:rFonts w:ascii="Times New Roman" w:hAnsi="Times New Roman"/>
              </w:rPr>
              <w:t>335</w:t>
            </w:r>
            <w:r w:rsidRPr="00DE66F5">
              <w:rPr>
                <w:rFonts w:ascii="Times New Roman" w:hAnsi="Times New Roman"/>
              </w:rPr>
              <w:t>/20</w:t>
            </w:r>
            <w:r w:rsidR="00DE66F5">
              <w:rPr>
                <w:rFonts w:ascii="Times New Roman" w:hAnsi="Times New Roman"/>
              </w:rPr>
              <w:t>21</w:t>
            </w:r>
            <w:r w:rsidRPr="00DE66F5">
              <w:rPr>
                <w:rFonts w:ascii="Times New Roman" w:hAnsi="Times New Roman"/>
              </w:rPr>
              <w:t xml:space="preserve"> -</w:t>
            </w:r>
            <w:r w:rsidR="00C07B47" w:rsidRPr="00DE66F5">
              <w:rPr>
                <w:rFonts w:ascii="Times New Roman" w:hAnsi="Times New Roman"/>
              </w:rPr>
              <w:t xml:space="preserve"> </w:t>
            </w:r>
            <w:r w:rsidRPr="00DE66F5">
              <w:rPr>
                <w:rFonts w:ascii="Times New Roman" w:hAnsi="Times New Roman"/>
              </w:rPr>
              <w:t xml:space="preserve">Página </w:t>
            </w:r>
            <w:r w:rsidRPr="00DE66F5">
              <w:rPr>
                <w:rFonts w:ascii="Times New Roman" w:hAnsi="Times New Roman"/>
                <w:b/>
                <w:bCs/>
              </w:rPr>
            </w:r>
            <w:r w:rsidRPr="00DE66F5">
              <w:rPr>
                <w:rFonts w:ascii="Times New Roman" w:hAnsi="Times New Roman"/>
                <w:b/>
                <w:bCs/>
              </w:rPr>
              <w:instrText/>
            </w:r>
            <w:r w:rsidRPr="00DE66F5">
              <w:rPr>
                <w:rFonts w:ascii="Times New Roman" w:hAnsi="Times New Roman"/>
                <w:b/>
                <w:bCs/>
              </w:rPr>
            </w:r>
            <w:r w:rsidR="00D813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</w:r>
            <w:r w:rsidRPr="00DE66F5">
              <w:rPr>
                <w:rFonts w:ascii="Times New Roman" w:hAnsi="Times New Roman"/>
              </w:rPr>
              <w:t xml:space="preserve"> de </w:t>
            </w:r>
            <w:r w:rsidRPr="00DE66F5">
              <w:rPr>
                <w:rFonts w:ascii="Times New Roman" w:hAnsi="Times New Roman"/>
                <w:b/>
                <w:bCs/>
              </w:rPr>
            </w:r>
            <w:r w:rsidRPr="00DE66F5">
              <w:rPr>
                <w:rFonts w:ascii="Times New Roman" w:hAnsi="Times New Roman"/>
                <w:b/>
                <w:bCs/>
              </w:rPr>
              <w:instrText/>
            </w:r>
            <w:r w:rsidRPr="00DE66F5">
              <w:rPr>
                <w:rFonts w:ascii="Times New Roman" w:hAnsi="Times New Roman"/>
                <w:b/>
                <w:bCs/>
              </w:rPr>
            </w:r>
            <w:r w:rsidR="00D813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7FC8AE0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EA1EA" w14:textId="77777777" w:rsidR="00B17A33" w:rsidRDefault="00B17A33" w:rsidP="0082171B">
      <w:pPr>
        <w:spacing w:after="0" w:line="240" w:lineRule="auto"/>
      </w:pPr>
      <w:r>
        <w:separator/>
      </w:r>
    </w:p>
  </w:footnote>
  <w:footnote w:type="continuationSeparator" w:id="0">
    <w:p w14:paraId="35F0ED12" w14:textId="77777777" w:rsidR="00B17A33" w:rsidRDefault="00B17A3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F9AD9" w14:textId="77777777" w:rsidR="0082171B" w:rsidRDefault="00B17A33">
    <w:pPr>
      <w:pStyle w:val="Cabealho"/>
    </w:pPr>
    <w:r>
      <w:rPr>
        <w:noProof/>
        <w:lang w:eastAsia="pt-BR"/>
      </w:rPr>
      <w:pict w14:anchorId="3134CE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C947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1E39FCE" wp14:editId="2476735C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39BF4C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E8BE7" w14:textId="77777777" w:rsidR="0082171B" w:rsidRDefault="00B17A33">
    <w:pPr>
      <w:pStyle w:val="Cabealho"/>
    </w:pPr>
    <w:r>
      <w:rPr>
        <w:noProof/>
        <w:lang w:eastAsia="pt-BR"/>
      </w:rPr>
      <w:pict w14:anchorId="6F345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A1744"/>
    <w:multiLevelType w:val="hybridMultilevel"/>
    <w:tmpl w:val="81065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94809"/>
    <w:multiLevelType w:val="hybridMultilevel"/>
    <w:tmpl w:val="A1B63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577A9"/>
    <w:rsid w:val="001D62D1"/>
    <w:rsid w:val="001E5567"/>
    <w:rsid w:val="0020054B"/>
    <w:rsid w:val="00204B47"/>
    <w:rsid w:val="00223E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A3766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B2FEA"/>
    <w:rsid w:val="005F324D"/>
    <w:rsid w:val="0061755E"/>
    <w:rsid w:val="006214DE"/>
    <w:rsid w:val="00624CA8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3BCC"/>
    <w:rsid w:val="009257FD"/>
    <w:rsid w:val="009379F1"/>
    <w:rsid w:val="00961C2F"/>
    <w:rsid w:val="009B3996"/>
    <w:rsid w:val="009C4E1E"/>
    <w:rsid w:val="009D71EE"/>
    <w:rsid w:val="00A14C20"/>
    <w:rsid w:val="00A25906"/>
    <w:rsid w:val="00A82805"/>
    <w:rsid w:val="00AA3892"/>
    <w:rsid w:val="00AD4C41"/>
    <w:rsid w:val="00B125F7"/>
    <w:rsid w:val="00B17A33"/>
    <w:rsid w:val="00B24CD0"/>
    <w:rsid w:val="00B314F3"/>
    <w:rsid w:val="00B327B9"/>
    <w:rsid w:val="00B45F4D"/>
    <w:rsid w:val="00B902C4"/>
    <w:rsid w:val="00BB309C"/>
    <w:rsid w:val="00BE7DD5"/>
    <w:rsid w:val="00C07B47"/>
    <w:rsid w:val="00C37B04"/>
    <w:rsid w:val="00C72B49"/>
    <w:rsid w:val="00C75957"/>
    <w:rsid w:val="00C90EBD"/>
    <w:rsid w:val="00C93AEF"/>
    <w:rsid w:val="00CA6E73"/>
    <w:rsid w:val="00CB2A18"/>
    <w:rsid w:val="00CC589F"/>
    <w:rsid w:val="00CD39A7"/>
    <w:rsid w:val="00CE6F62"/>
    <w:rsid w:val="00CF4F54"/>
    <w:rsid w:val="00D233DF"/>
    <w:rsid w:val="00D813AC"/>
    <w:rsid w:val="00DC14E0"/>
    <w:rsid w:val="00DC2B90"/>
    <w:rsid w:val="00DE66F5"/>
    <w:rsid w:val="00E203A9"/>
    <w:rsid w:val="00E8341E"/>
    <w:rsid w:val="00E93E7E"/>
    <w:rsid w:val="00EA30BE"/>
    <w:rsid w:val="00EC0ADC"/>
    <w:rsid w:val="00EF090B"/>
    <w:rsid w:val="00EF6140"/>
    <w:rsid w:val="00F353A7"/>
    <w:rsid w:val="00F95E87"/>
    <w:rsid w:val="00FB1B55"/>
    <w:rsid w:val="00FC1A96"/>
    <w:rsid w:val="00FC5C41"/>
    <w:rsid w:val="00FE2B17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A9D079F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arte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arter">
    <w:name w:val="Parágrafo da Lista Caráter"/>
    <w:aliases w:val="titulo1 Caráter"/>
    <w:link w:val="PargrafodaLista"/>
    <w:locked/>
    <w:rsid w:val="00F353A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4F0DB-085D-4D1B-AD65-C333EF067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1017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39</cp:revision>
  <cp:lastPrinted>2021-08-17T18:02:00Z</cp:lastPrinted>
  <dcterms:created xsi:type="dcterms:W3CDTF">2019-05-02T19:21:00Z</dcterms:created>
  <dcterms:modified xsi:type="dcterms:W3CDTF">2021-08-17T18:03:00Z</dcterms:modified>
</cp:coreProperties>
</file>