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16CECF" w14:textId="77777777" w:rsidR="00F83DF9" w:rsidRDefault="00F83DF9" w:rsidP="00FC4DDB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24089AD1" w14:textId="2D8C7CDE" w:rsidR="00C93AEF" w:rsidRDefault="00C93AEF" w:rsidP="00FC4DDB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016E00">
        <w:rPr>
          <w:rFonts w:ascii="Times New Roman" w:hAnsi="Times New Roman"/>
          <w:b/>
          <w:bCs/>
        </w:rPr>
        <w:t>328</w:t>
      </w:r>
      <w:r w:rsidRPr="00B125F7">
        <w:rPr>
          <w:rFonts w:ascii="Times New Roman" w:hAnsi="Times New Roman"/>
          <w:b/>
          <w:bCs/>
        </w:rPr>
        <w:t xml:space="preserve">, DE </w:t>
      </w:r>
      <w:r w:rsidR="00016E00">
        <w:rPr>
          <w:rFonts w:ascii="Times New Roman" w:hAnsi="Times New Roman"/>
          <w:b/>
          <w:bCs/>
        </w:rPr>
        <w:t>30</w:t>
      </w:r>
      <w:r w:rsidR="000B389D">
        <w:rPr>
          <w:rFonts w:ascii="Times New Roman" w:hAnsi="Times New Roman"/>
          <w:b/>
          <w:bCs/>
        </w:rPr>
        <w:t xml:space="preserve"> </w:t>
      </w:r>
      <w:proofErr w:type="spellStart"/>
      <w:r w:rsidR="000B389D">
        <w:rPr>
          <w:rFonts w:ascii="Times New Roman" w:hAnsi="Times New Roman"/>
          <w:b/>
          <w:bCs/>
        </w:rPr>
        <w:t>DE</w:t>
      </w:r>
      <w:proofErr w:type="spellEnd"/>
      <w:r w:rsidR="000B389D">
        <w:rPr>
          <w:rFonts w:ascii="Times New Roman" w:hAnsi="Times New Roman"/>
          <w:b/>
          <w:bCs/>
        </w:rPr>
        <w:t xml:space="preserve"> </w:t>
      </w:r>
      <w:r w:rsidR="00F83DF9">
        <w:rPr>
          <w:rFonts w:ascii="Times New Roman" w:hAnsi="Times New Roman"/>
          <w:b/>
          <w:bCs/>
        </w:rPr>
        <w:t>JULHO</w:t>
      </w:r>
      <w:r w:rsidR="007949E5">
        <w:rPr>
          <w:rFonts w:ascii="Times New Roman" w:hAnsi="Times New Roman"/>
          <w:b/>
          <w:bCs/>
        </w:rPr>
        <w:t xml:space="preserve"> </w:t>
      </w:r>
      <w:r w:rsidR="00B125F7" w:rsidRPr="00B125F7">
        <w:rPr>
          <w:rFonts w:ascii="Times New Roman" w:hAnsi="Times New Roman"/>
          <w:b/>
          <w:bCs/>
        </w:rPr>
        <w:t>DE 20</w:t>
      </w:r>
      <w:r w:rsidR="00240830">
        <w:rPr>
          <w:rFonts w:ascii="Times New Roman" w:hAnsi="Times New Roman"/>
          <w:b/>
          <w:bCs/>
        </w:rPr>
        <w:t>2</w:t>
      </w:r>
      <w:r w:rsidR="00F83DF9">
        <w:rPr>
          <w:rFonts w:ascii="Times New Roman" w:hAnsi="Times New Roman"/>
          <w:b/>
          <w:bCs/>
        </w:rPr>
        <w:t>1</w:t>
      </w:r>
      <w:r w:rsidRPr="00B125F7">
        <w:rPr>
          <w:rFonts w:ascii="Times New Roman" w:hAnsi="Times New Roman"/>
          <w:b/>
          <w:bCs/>
        </w:rPr>
        <w:t>.</w:t>
      </w:r>
    </w:p>
    <w:p w14:paraId="7927FF91" w14:textId="77777777" w:rsidR="00FC4DDB" w:rsidRPr="00B125F7" w:rsidRDefault="00FC4DDB" w:rsidP="00FC4DDB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0E844DFF" w14:textId="6FE30846" w:rsidR="00C93AEF" w:rsidRPr="00B125F7" w:rsidRDefault="00B125F7" w:rsidP="00FC4DDB">
      <w:pPr>
        <w:pStyle w:val="Default"/>
        <w:ind w:left="4820" w:right="-568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Designa </w:t>
      </w:r>
      <w:r w:rsidR="00240830">
        <w:rPr>
          <w:rFonts w:ascii="Times New Roman" w:hAnsi="Times New Roman" w:cs="Times New Roman"/>
          <w:sz w:val="22"/>
          <w:szCs w:val="22"/>
        </w:rPr>
        <w:t>o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4F474F">
        <w:rPr>
          <w:rFonts w:ascii="Times New Roman" w:hAnsi="Times New Roman" w:cs="Times New Roman"/>
          <w:sz w:val="22"/>
          <w:szCs w:val="22"/>
        </w:rPr>
        <w:t>p</w:t>
      </w:r>
      <w:r>
        <w:rPr>
          <w:rFonts w:ascii="Times New Roman" w:hAnsi="Times New Roman" w:cs="Times New Roman"/>
          <w:sz w:val="22"/>
          <w:szCs w:val="22"/>
        </w:rPr>
        <w:t>rofissional</w:t>
      </w:r>
      <w:r w:rsidR="00240830">
        <w:rPr>
          <w:rFonts w:ascii="Times New Roman" w:hAnsi="Times New Roman" w:cs="Times New Roman"/>
          <w:sz w:val="22"/>
          <w:szCs w:val="22"/>
        </w:rPr>
        <w:t xml:space="preserve"> </w:t>
      </w:r>
      <w:r w:rsidR="007949E5">
        <w:rPr>
          <w:rFonts w:ascii="Times New Roman" w:hAnsi="Times New Roman" w:cs="Times New Roman"/>
          <w:sz w:val="22"/>
          <w:szCs w:val="22"/>
        </w:rPr>
        <w:t>Assistente</w:t>
      </w:r>
      <w:r w:rsidR="00240830">
        <w:rPr>
          <w:rFonts w:ascii="Times New Roman" w:hAnsi="Times New Roman" w:cs="Times New Roman"/>
          <w:sz w:val="22"/>
          <w:szCs w:val="22"/>
        </w:rPr>
        <w:t xml:space="preserve"> </w:t>
      </w:r>
      <w:r w:rsidR="007949E5">
        <w:rPr>
          <w:rFonts w:ascii="Times New Roman" w:hAnsi="Times New Roman" w:cs="Times New Roman"/>
          <w:sz w:val="22"/>
          <w:szCs w:val="22"/>
        </w:rPr>
        <w:t>d</w:t>
      </w:r>
      <w:r w:rsidR="00016E00">
        <w:rPr>
          <w:rFonts w:ascii="Times New Roman" w:hAnsi="Times New Roman" w:cs="Times New Roman"/>
          <w:sz w:val="22"/>
          <w:szCs w:val="22"/>
        </w:rPr>
        <w:t>a Secretaria Geral dos Órgãos Colegiados</w:t>
      </w:r>
      <w:r w:rsidR="007949E5">
        <w:rPr>
          <w:rFonts w:ascii="Times New Roman" w:hAnsi="Times New Roman" w:cs="Times New Roman"/>
          <w:sz w:val="22"/>
          <w:szCs w:val="22"/>
        </w:rPr>
        <w:t xml:space="preserve"> </w:t>
      </w:r>
      <w:r w:rsidR="00570F48">
        <w:rPr>
          <w:rFonts w:ascii="Times New Roman" w:hAnsi="Times New Roman" w:cs="Times New Roman"/>
          <w:sz w:val="22"/>
          <w:szCs w:val="22"/>
        </w:rPr>
        <w:t>do CAU/SP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016E00">
        <w:rPr>
          <w:rFonts w:ascii="Times New Roman" w:hAnsi="Times New Roman" w:cs="Times New Roman"/>
          <w:sz w:val="22"/>
          <w:szCs w:val="22"/>
        </w:rPr>
        <w:t>EDUARDO GOIS SANTOS</w:t>
      </w:r>
      <w:r>
        <w:rPr>
          <w:rFonts w:ascii="Times New Roman" w:hAnsi="Times New Roman" w:cs="Times New Roman"/>
          <w:sz w:val="22"/>
          <w:szCs w:val="22"/>
        </w:rPr>
        <w:t xml:space="preserve">, para exercer, temporariamente, durante </w:t>
      </w:r>
      <w:r w:rsidR="000B389D">
        <w:rPr>
          <w:rFonts w:ascii="Times New Roman" w:hAnsi="Times New Roman" w:cs="Times New Roman"/>
          <w:sz w:val="22"/>
          <w:szCs w:val="22"/>
        </w:rPr>
        <w:t xml:space="preserve">o período de </w:t>
      </w:r>
      <w:r w:rsidR="00570F48">
        <w:rPr>
          <w:rFonts w:ascii="Times New Roman" w:hAnsi="Times New Roman" w:cs="Times New Roman"/>
          <w:sz w:val="22"/>
          <w:szCs w:val="22"/>
        </w:rPr>
        <w:t>férias</w:t>
      </w:r>
      <w:r w:rsidR="00826D1D">
        <w:rPr>
          <w:rFonts w:ascii="Times New Roman" w:hAnsi="Times New Roman" w:cs="Times New Roman"/>
          <w:sz w:val="22"/>
          <w:szCs w:val="22"/>
        </w:rPr>
        <w:t xml:space="preserve"> d</w:t>
      </w:r>
      <w:r w:rsidR="00016E00">
        <w:rPr>
          <w:rFonts w:ascii="Times New Roman" w:hAnsi="Times New Roman" w:cs="Times New Roman"/>
          <w:sz w:val="22"/>
          <w:szCs w:val="22"/>
        </w:rPr>
        <w:t>o</w:t>
      </w:r>
      <w:r w:rsidR="00910787">
        <w:rPr>
          <w:rFonts w:ascii="Times New Roman" w:hAnsi="Times New Roman" w:cs="Times New Roman"/>
          <w:sz w:val="22"/>
          <w:szCs w:val="22"/>
        </w:rPr>
        <w:t xml:space="preserve"> titular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FC5C41">
        <w:rPr>
          <w:rFonts w:ascii="Times New Roman" w:hAnsi="Times New Roman" w:cs="Times New Roman"/>
          <w:sz w:val="22"/>
          <w:szCs w:val="22"/>
        </w:rPr>
        <w:t>o cargo de</w:t>
      </w:r>
      <w:r w:rsidR="003857BE">
        <w:rPr>
          <w:rFonts w:ascii="Times New Roman" w:hAnsi="Times New Roman" w:cs="Times New Roman"/>
          <w:sz w:val="22"/>
          <w:szCs w:val="22"/>
        </w:rPr>
        <w:t xml:space="preserve"> </w:t>
      </w:r>
      <w:r w:rsidR="00016E00">
        <w:rPr>
          <w:rFonts w:ascii="Times New Roman" w:hAnsi="Times New Roman" w:cs="Times New Roman"/>
          <w:sz w:val="22"/>
          <w:szCs w:val="22"/>
        </w:rPr>
        <w:t>Supervisor de Processos de Fiscalização</w:t>
      </w:r>
      <w:r w:rsidR="00986921">
        <w:rPr>
          <w:rFonts w:ascii="Times New Roman" w:hAnsi="Times New Roman" w:cs="Times New Roman"/>
          <w:sz w:val="22"/>
          <w:szCs w:val="22"/>
        </w:rPr>
        <w:t xml:space="preserve"> </w:t>
      </w:r>
      <w:r w:rsidR="00570F48">
        <w:rPr>
          <w:rFonts w:ascii="Times New Roman" w:hAnsi="Times New Roman" w:cs="Times New Roman"/>
          <w:sz w:val="22"/>
          <w:szCs w:val="22"/>
        </w:rPr>
        <w:t xml:space="preserve">do </w:t>
      </w:r>
      <w:r w:rsidR="003857BE">
        <w:rPr>
          <w:rFonts w:ascii="Times New Roman" w:hAnsi="Times New Roman" w:cs="Times New Roman"/>
          <w:sz w:val="22"/>
          <w:szCs w:val="22"/>
        </w:rPr>
        <w:t>CAU/SP</w:t>
      </w:r>
      <w:r>
        <w:rPr>
          <w:rFonts w:ascii="Times New Roman" w:hAnsi="Times New Roman" w:cs="Times New Roman"/>
          <w:sz w:val="22"/>
          <w:szCs w:val="22"/>
        </w:rPr>
        <w:t>, e dá outras providências.</w:t>
      </w:r>
    </w:p>
    <w:p w14:paraId="04B0EDE8" w14:textId="77777777" w:rsidR="00C93AEF" w:rsidRPr="00B125F7" w:rsidRDefault="00C93AEF" w:rsidP="00FC4DDB">
      <w:pPr>
        <w:pStyle w:val="Default"/>
        <w:ind w:left="3600" w:right="-568"/>
        <w:rPr>
          <w:rFonts w:ascii="Times New Roman" w:hAnsi="Times New Roman" w:cs="Times New Roman"/>
          <w:sz w:val="22"/>
          <w:szCs w:val="22"/>
        </w:rPr>
      </w:pPr>
    </w:p>
    <w:p w14:paraId="12A38E96" w14:textId="77777777" w:rsidR="00C93AEF" w:rsidRDefault="00F83DF9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B125F7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="00C93AEF"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="00C93AEF" w:rsidRPr="00A82805">
        <w:rPr>
          <w:rFonts w:ascii="Times New Roman" w:hAnsi="Times New Roman"/>
        </w:rPr>
        <w:t>e ainda,</w:t>
      </w:r>
    </w:p>
    <w:p w14:paraId="27A1D7E7" w14:textId="77777777" w:rsidR="00FC4DDB" w:rsidRDefault="00FC4DDB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06E4705E" w14:textId="77777777" w:rsidR="00826D1D" w:rsidRDefault="00826D1D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826D1D">
        <w:rPr>
          <w:rFonts w:ascii="Times New Roman" w:hAnsi="Times New Roman"/>
          <w:i/>
        </w:rPr>
        <w:t>“A todo trabalho de igual valor corresponderá salário igual, sem distinção de sexo”</w:t>
      </w:r>
      <w:r>
        <w:rPr>
          <w:rFonts w:ascii="Times New Roman" w:hAnsi="Times New Roman"/>
        </w:rPr>
        <w:t xml:space="preserve"> e </w:t>
      </w:r>
      <w:r w:rsidRPr="00826D1D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>
        <w:rPr>
          <w:rFonts w:ascii="Times New Roman" w:hAnsi="Times New Roman"/>
        </w:rPr>
        <w:t>;</w:t>
      </w:r>
    </w:p>
    <w:p w14:paraId="04B78983" w14:textId="77777777" w:rsidR="00FC4DDB" w:rsidRDefault="00FC4DDB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10232562" w14:textId="77777777" w:rsidR="007A1622" w:rsidRDefault="007A1622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DC6074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>
        <w:rPr>
          <w:rFonts w:ascii="Times New Roman" w:hAnsi="Times New Roman"/>
        </w:rPr>
        <w:t xml:space="preserve"> e</w:t>
      </w:r>
    </w:p>
    <w:p w14:paraId="2F5DDC52" w14:textId="77777777" w:rsidR="00FC4DDB" w:rsidRPr="00DC6074" w:rsidRDefault="00FC4DDB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3EDA06B6" w14:textId="46559729" w:rsidR="00C93AEF" w:rsidRDefault="00A82805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A82805">
        <w:rPr>
          <w:rFonts w:ascii="Times New Roman" w:hAnsi="Times New Roman"/>
        </w:rPr>
        <w:t xml:space="preserve">Considerando </w:t>
      </w:r>
      <w:r w:rsidR="00961C2F">
        <w:rPr>
          <w:rFonts w:ascii="Times New Roman" w:hAnsi="Times New Roman"/>
        </w:rPr>
        <w:t>a solicitação contida n</w:t>
      </w:r>
      <w:r w:rsidR="00570F48">
        <w:rPr>
          <w:rFonts w:ascii="Times New Roman" w:hAnsi="Times New Roman"/>
        </w:rPr>
        <w:t xml:space="preserve">o </w:t>
      </w:r>
      <w:r w:rsidR="00961C2F">
        <w:rPr>
          <w:rFonts w:ascii="Times New Roman" w:hAnsi="Times New Roman"/>
        </w:rPr>
        <w:t>Memorando</w:t>
      </w:r>
      <w:r w:rsidR="00FC4DDB">
        <w:rPr>
          <w:rFonts w:ascii="Times New Roman" w:hAnsi="Times New Roman"/>
        </w:rPr>
        <w:t xml:space="preserve"> </w:t>
      </w:r>
      <w:r w:rsidR="00F83DF9">
        <w:rPr>
          <w:rFonts w:ascii="Times New Roman" w:hAnsi="Times New Roman"/>
        </w:rPr>
        <w:t xml:space="preserve">CAU/SP-RH </w:t>
      </w:r>
      <w:r w:rsidR="00961C2F">
        <w:rPr>
          <w:rFonts w:ascii="Times New Roman" w:hAnsi="Times New Roman"/>
        </w:rPr>
        <w:t xml:space="preserve">n.º </w:t>
      </w:r>
      <w:r w:rsidR="00016E00">
        <w:rPr>
          <w:rFonts w:ascii="Times New Roman" w:hAnsi="Times New Roman"/>
        </w:rPr>
        <w:t>162</w:t>
      </w:r>
      <w:r w:rsidR="007949E5">
        <w:rPr>
          <w:rFonts w:ascii="Times New Roman" w:hAnsi="Times New Roman"/>
        </w:rPr>
        <w:t>/202</w:t>
      </w:r>
      <w:r w:rsidR="00F83DF9">
        <w:rPr>
          <w:rFonts w:ascii="Times New Roman" w:hAnsi="Times New Roman"/>
        </w:rPr>
        <w:t>1</w:t>
      </w:r>
      <w:r w:rsidR="00FC4DDB">
        <w:rPr>
          <w:rFonts w:ascii="Times New Roman" w:hAnsi="Times New Roman"/>
        </w:rPr>
        <w:t>,</w:t>
      </w:r>
      <w:r w:rsidR="00961C2F">
        <w:rPr>
          <w:rFonts w:ascii="Times New Roman" w:hAnsi="Times New Roman"/>
        </w:rPr>
        <w:t xml:space="preserve"> constante dos autos do </w:t>
      </w:r>
      <w:r w:rsidR="00570F48">
        <w:rPr>
          <w:rFonts w:ascii="Times New Roman" w:hAnsi="Times New Roman"/>
        </w:rPr>
        <w:t xml:space="preserve">Processo Administrativo de </w:t>
      </w:r>
      <w:r w:rsidR="00826D1D">
        <w:rPr>
          <w:rFonts w:ascii="Times New Roman" w:hAnsi="Times New Roman"/>
        </w:rPr>
        <w:t>Gestão de Pessoas</w:t>
      </w:r>
      <w:r w:rsidR="00570F48">
        <w:rPr>
          <w:rFonts w:ascii="Times New Roman" w:hAnsi="Times New Roman"/>
        </w:rPr>
        <w:t xml:space="preserve"> n</w:t>
      </w:r>
      <w:r w:rsidR="00826D1D">
        <w:rPr>
          <w:rFonts w:ascii="Times New Roman" w:hAnsi="Times New Roman"/>
        </w:rPr>
        <w:t>.</w:t>
      </w:r>
      <w:r w:rsidR="00570F48">
        <w:rPr>
          <w:rFonts w:ascii="Times New Roman" w:hAnsi="Times New Roman"/>
        </w:rPr>
        <w:t xml:space="preserve">º </w:t>
      </w:r>
      <w:r w:rsidR="00016E00">
        <w:rPr>
          <w:rFonts w:ascii="Times New Roman" w:hAnsi="Times New Roman"/>
        </w:rPr>
        <w:t>085</w:t>
      </w:r>
      <w:r w:rsidR="00570F48">
        <w:rPr>
          <w:rFonts w:ascii="Times New Roman" w:hAnsi="Times New Roman"/>
        </w:rPr>
        <w:t>/20</w:t>
      </w:r>
      <w:r w:rsidR="0000233A">
        <w:rPr>
          <w:rFonts w:ascii="Times New Roman" w:hAnsi="Times New Roman"/>
        </w:rPr>
        <w:t>2</w:t>
      </w:r>
      <w:r w:rsidR="00016E00">
        <w:rPr>
          <w:rFonts w:ascii="Times New Roman" w:hAnsi="Times New Roman"/>
        </w:rPr>
        <w:t>1</w:t>
      </w:r>
      <w:r w:rsidR="00B314F3">
        <w:rPr>
          <w:rFonts w:ascii="Times New Roman" w:hAnsi="Times New Roman"/>
        </w:rPr>
        <w:t>.</w:t>
      </w:r>
    </w:p>
    <w:p w14:paraId="4D40548D" w14:textId="77777777" w:rsidR="00FC4DDB" w:rsidRPr="00B125F7" w:rsidRDefault="00FC4DDB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37F8764C" w14:textId="77777777" w:rsidR="00C93AEF" w:rsidRDefault="00C93AEF" w:rsidP="00FC4DDB">
      <w:pPr>
        <w:spacing w:after="0" w:line="240" w:lineRule="auto"/>
        <w:ind w:right="-568"/>
        <w:rPr>
          <w:rFonts w:ascii="Times New Roman" w:hAnsi="Times New Roman"/>
          <w:b/>
        </w:rPr>
      </w:pPr>
      <w:r w:rsidRPr="00B125F7">
        <w:rPr>
          <w:rFonts w:ascii="Times New Roman" w:hAnsi="Times New Roman"/>
          <w:b/>
        </w:rPr>
        <w:t>RESOLVE:</w:t>
      </w:r>
      <w:bookmarkStart w:id="0" w:name="_GoBack"/>
      <w:bookmarkEnd w:id="0"/>
    </w:p>
    <w:p w14:paraId="51DF099D" w14:textId="77777777" w:rsidR="00FC4DDB" w:rsidRPr="00B125F7" w:rsidRDefault="00FC4DDB" w:rsidP="00FC4DDB">
      <w:pPr>
        <w:spacing w:after="0" w:line="240" w:lineRule="auto"/>
        <w:ind w:right="-568"/>
        <w:rPr>
          <w:rFonts w:ascii="Times New Roman" w:hAnsi="Times New Roman"/>
          <w:b/>
        </w:rPr>
      </w:pPr>
    </w:p>
    <w:p w14:paraId="7480BB3A" w14:textId="6E25B593" w:rsidR="00EF6140" w:rsidRDefault="00C93AEF" w:rsidP="00FC4DDB">
      <w:pPr>
        <w:pStyle w:val="Default"/>
        <w:ind w:right="-568"/>
        <w:jc w:val="both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 w:rsidR="00A82805">
        <w:rPr>
          <w:rFonts w:ascii="Times New Roman" w:hAnsi="Times New Roman" w:cs="Times New Roman"/>
          <w:sz w:val="22"/>
          <w:szCs w:val="22"/>
        </w:rPr>
        <w:t>Designar,</w:t>
      </w:r>
      <w:r w:rsidR="00FC5C41">
        <w:rPr>
          <w:rFonts w:ascii="Times New Roman" w:hAnsi="Times New Roman" w:cs="Times New Roman"/>
          <w:sz w:val="22"/>
          <w:szCs w:val="22"/>
        </w:rPr>
        <w:t xml:space="preserve"> para exercer temporariamente o cargo de </w:t>
      </w:r>
      <w:r w:rsidR="00016E00">
        <w:rPr>
          <w:rFonts w:ascii="Times New Roman" w:hAnsi="Times New Roman" w:cs="Times New Roman"/>
          <w:sz w:val="22"/>
          <w:szCs w:val="22"/>
        </w:rPr>
        <w:t>Supervisor de Processos de Fiscalização</w:t>
      </w:r>
      <w:r w:rsidR="00016E00">
        <w:rPr>
          <w:rFonts w:ascii="Times New Roman" w:hAnsi="Times New Roman" w:cs="Times New Roman"/>
          <w:sz w:val="22"/>
          <w:szCs w:val="22"/>
        </w:rPr>
        <w:t xml:space="preserve"> </w:t>
      </w:r>
      <w:r w:rsidR="00986921">
        <w:rPr>
          <w:rFonts w:ascii="Times New Roman" w:hAnsi="Times New Roman" w:cs="Times New Roman"/>
          <w:sz w:val="22"/>
          <w:szCs w:val="22"/>
        </w:rPr>
        <w:t>do CAU/SP</w:t>
      </w:r>
      <w:r w:rsidR="00A82805">
        <w:rPr>
          <w:rFonts w:ascii="Times New Roman" w:hAnsi="Times New Roman" w:cs="Times New Roman"/>
          <w:sz w:val="22"/>
          <w:szCs w:val="22"/>
        </w:rPr>
        <w:t xml:space="preserve">, </w:t>
      </w:r>
      <w:r w:rsidR="00961C2F">
        <w:rPr>
          <w:rFonts w:ascii="Times New Roman" w:hAnsi="Times New Roman" w:cs="Times New Roman"/>
          <w:sz w:val="22"/>
          <w:szCs w:val="22"/>
        </w:rPr>
        <w:t>durante férias d</w:t>
      </w:r>
      <w:r w:rsidR="00016E00">
        <w:rPr>
          <w:rFonts w:ascii="Times New Roman" w:hAnsi="Times New Roman" w:cs="Times New Roman"/>
          <w:sz w:val="22"/>
          <w:szCs w:val="22"/>
        </w:rPr>
        <w:t>o</w:t>
      </w:r>
      <w:r w:rsidR="00961C2F">
        <w:rPr>
          <w:rFonts w:ascii="Times New Roman" w:hAnsi="Times New Roman" w:cs="Times New Roman"/>
          <w:sz w:val="22"/>
          <w:szCs w:val="22"/>
        </w:rPr>
        <w:t xml:space="preserve"> titular, no</w:t>
      </w:r>
      <w:r w:rsidR="00570F48">
        <w:rPr>
          <w:rFonts w:ascii="Times New Roman" w:hAnsi="Times New Roman" w:cs="Times New Roman"/>
          <w:sz w:val="22"/>
          <w:szCs w:val="22"/>
        </w:rPr>
        <w:t xml:space="preserve"> período de </w:t>
      </w:r>
      <w:r w:rsidR="00016E00">
        <w:rPr>
          <w:rFonts w:ascii="Times New Roman" w:hAnsi="Times New Roman" w:cs="Times New Roman"/>
          <w:sz w:val="22"/>
          <w:szCs w:val="22"/>
        </w:rPr>
        <w:t>12 a 31</w:t>
      </w:r>
      <w:r w:rsidR="00F83DF9">
        <w:rPr>
          <w:rFonts w:ascii="Times New Roman" w:hAnsi="Times New Roman" w:cs="Times New Roman"/>
          <w:sz w:val="22"/>
          <w:szCs w:val="22"/>
        </w:rPr>
        <w:t xml:space="preserve"> de </w:t>
      </w:r>
      <w:r w:rsidR="00016E00">
        <w:rPr>
          <w:rFonts w:ascii="Times New Roman" w:hAnsi="Times New Roman" w:cs="Times New Roman"/>
          <w:sz w:val="22"/>
          <w:szCs w:val="22"/>
        </w:rPr>
        <w:t>julho</w:t>
      </w:r>
      <w:r w:rsidR="00F83DF9">
        <w:rPr>
          <w:rFonts w:ascii="Times New Roman" w:hAnsi="Times New Roman" w:cs="Times New Roman"/>
          <w:sz w:val="22"/>
          <w:szCs w:val="22"/>
        </w:rPr>
        <w:t xml:space="preserve"> de 2021</w:t>
      </w:r>
      <w:r w:rsidR="004F474F">
        <w:rPr>
          <w:rFonts w:ascii="Times New Roman" w:hAnsi="Times New Roman" w:cs="Times New Roman"/>
          <w:sz w:val="22"/>
          <w:szCs w:val="22"/>
        </w:rPr>
        <w:t xml:space="preserve">, </w:t>
      </w:r>
      <w:r w:rsidR="0000233A">
        <w:rPr>
          <w:rFonts w:ascii="Times New Roman" w:hAnsi="Times New Roman" w:cs="Times New Roman"/>
          <w:sz w:val="22"/>
          <w:szCs w:val="22"/>
        </w:rPr>
        <w:t>o</w:t>
      </w:r>
      <w:r w:rsidR="00961C2F">
        <w:rPr>
          <w:rFonts w:ascii="Times New Roman" w:hAnsi="Times New Roman" w:cs="Times New Roman"/>
          <w:sz w:val="22"/>
          <w:szCs w:val="22"/>
        </w:rPr>
        <w:t xml:space="preserve"> </w:t>
      </w:r>
      <w:r w:rsidR="00EF6140">
        <w:rPr>
          <w:rFonts w:ascii="Times New Roman" w:hAnsi="Times New Roman" w:cs="Times New Roman"/>
          <w:sz w:val="22"/>
          <w:szCs w:val="22"/>
        </w:rPr>
        <w:t>empregad</w:t>
      </w:r>
      <w:r w:rsidR="0000233A">
        <w:rPr>
          <w:rFonts w:ascii="Times New Roman" w:hAnsi="Times New Roman" w:cs="Times New Roman"/>
          <w:sz w:val="22"/>
          <w:szCs w:val="22"/>
        </w:rPr>
        <w:t>o</w:t>
      </w:r>
      <w:r w:rsidR="00EF6140">
        <w:rPr>
          <w:rFonts w:ascii="Times New Roman" w:hAnsi="Times New Roman" w:cs="Times New Roman"/>
          <w:sz w:val="22"/>
          <w:szCs w:val="22"/>
        </w:rPr>
        <w:t xml:space="preserve"> públic</w:t>
      </w:r>
      <w:r w:rsidR="0000233A">
        <w:rPr>
          <w:rFonts w:ascii="Times New Roman" w:hAnsi="Times New Roman" w:cs="Times New Roman"/>
          <w:sz w:val="22"/>
          <w:szCs w:val="22"/>
        </w:rPr>
        <w:t>o</w:t>
      </w:r>
      <w:r w:rsidR="00EF6140">
        <w:rPr>
          <w:rFonts w:ascii="Times New Roman" w:hAnsi="Times New Roman" w:cs="Times New Roman"/>
          <w:sz w:val="22"/>
          <w:szCs w:val="22"/>
        </w:rPr>
        <w:t xml:space="preserve"> </w:t>
      </w:r>
      <w:r w:rsidR="00FC4DDB">
        <w:rPr>
          <w:rFonts w:ascii="Times New Roman" w:hAnsi="Times New Roman" w:cs="Times New Roman"/>
          <w:sz w:val="22"/>
          <w:szCs w:val="22"/>
        </w:rPr>
        <w:t xml:space="preserve">ocupante do cargo de </w:t>
      </w:r>
      <w:r w:rsidR="00016E00">
        <w:rPr>
          <w:rFonts w:ascii="Times New Roman" w:hAnsi="Times New Roman" w:cs="Times New Roman"/>
          <w:sz w:val="22"/>
          <w:szCs w:val="22"/>
        </w:rPr>
        <w:t xml:space="preserve">Assistente da Secretaria Geral dos Órgãos Colegiados </w:t>
      </w:r>
      <w:r w:rsidR="007949E5">
        <w:rPr>
          <w:rFonts w:ascii="Times New Roman" w:hAnsi="Times New Roman" w:cs="Times New Roman"/>
          <w:sz w:val="22"/>
          <w:szCs w:val="22"/>
        </w:rPr>
        <w:t>do CAU/SP</w:t>
      </w:r>
      <w:r w:rsidR="00EF6140">
        <w:rPr>
          <w:rFonts w:ascii="Times New Roman" w:hAnsi="Times New Roman" w:cs="Times New Roman"/>
          <w:sz w:val="22"/>
          <w:szCs w:val="22"/>
        </w:rPr>
        <w:t xml:space="preserve">, </w:t>
      </w:r>
      <w:r w:rsidR="00016E00">
        <w:rPr>
          <w:rFonts w:ascii="Times New Roman" w:hAnsi="Times New Roman" w:cs="Times New Roman"/>
          <w:sz w:val="22"/>
          <w:szCs w:val="22"/>
        </w:rPr>
        <w:t>EDUARDO GOIS SANTOS</w:t>
      </w:r>
      <w:r w:rsidR="00EF6140">
        <w:rPr>
          <w:rFonts w:ascii="Times New Roman" w:hAnsi="Times New Roman" w:cs="Times New Roman"/>
          <w:sz w:val="22"/>
          <w:szCs w:val="22"/>
        </w:rPr>
        <w:t xml:space="preserve">, matrícula </w:t>
      </w:r>
      <w:r w:rsidR="00016E00">
        <w:rPr>
          <w:rFonts w:ascii="Times New Roman" w:hAnsi="Times New Roman" w:cs="Times New Roman"/>
          <w:sz w:val="22"/>
          <w:szCs w:val="22"/>
        </w:rPr>
        <w:t>255</w:t>
      </w:r>
      <w:r w:rsidR="00EF6140">
        <w:rPr>
          <w:rFonts w:ascii="Times New Roman" w:hAnsi="Times New Roman" w:cs="Times New Roman"/>
          <w:sz w:val="22"/>
          <w:szCs w:val="22"/>
        </w:rPr>
        <w:t>.</w:t>
      </w:r>
    </w:p>
    <w:p w14:paraId="099B8F31" w14:textId="77777777" w:rsidR="00EF6140" w:rsidRDefault="00EF6140" w:rsidP="00FC4DDB">
      <w:pPr>
        <w:pStyle w:val="Default"/>
        <w:ind w:right="-568"/>
        <w:jc w:val="both"/>
        <w:rPr>
          <w:rFonts w:ascii="Times New Roman" w:hAnsi="Times New Roman" w:cs="Times New Roman"/>
          <w:sz w:val="22"/>
          <w:szCs w:val="22"/>
        </w:rPr>
      </w:pPr>
    </w:p>
    <w:p w14:paraId="2FD10CAA" w14:textId="77777777" w:rsidR="004F474F" w:rsidRDefault="004F474F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2º Atribuir </w:t>
      </w:r>
      <w:r w:rsidR="0000233A">
        <w:rPr>
          <w:rFonts w:ascii="Times New Roman" w:hAnsi="Times New Roman"/>
        </w:rPr>
        <w:t>ao</w:t>
      </w:r>
      <w:r w:rsidR="003857BE">
        <w:rPr>
          <w:rFonts w:ascii="Times New Roman" w:hAnsi="Times New Roman"/>
        </w:rPr>
        <w:t xml:space="preserve"> profissional designad</w:t>
      </w:r>
      <w:r w:rsidR="0000233A">
        <w:rPr>
          <w:rFonts w:ascii="Times New Roman" w:hAnsi="Times New Roman"/>
        </w:rPr>
        <w:t>o</w:t>
      </w:r>
      <w:r>
        <w:rPr>
          <w:rFonts w:ascii="Times New Roman" w:hAnsi="Times New Roman"/>
        </w:rPr>
        <w:t>, no período d</w:t>
      </w:r>
      <w:r w:rsidR="00961C2F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substituição de que trata o art. 1º antecedente, </w:t>
      </w:r>
      <w:r w:rsidR="006F7F92">
        <w:rPr>
          <w:rFonts w:ascii="Times New Roman" w:hAnsi="Times New Roman"/>
        </w:rPr>
        <w:t>na forma da lei</w:t>
      </w:r>
      <w:r w:rsidR="00324EB9">
        <w:rPr>
          <w:rFonts w:ascii="Times New Roman" w:hAnsi="Times New Roman"/>
        </w:rPr>
        <w:t xml:space="preserve">, </w:t>
      </w:r>
      <w:r w:rsidR="006F7F92">
        <w:rPr>
          <w:rFonts w:ascii="Times New Roman" w:hAnsi="Times New Roman"/>
        </w:rPr>
        <w:t xml:space="preserve">a </w:t>
      </w:r>
      <w:r w:rsidR="00EF6140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14:paraId="01DFA2A3" w14:textId="77777777" w:rsidR="00FC4DDB" w:rsidRDefault="00FC4DDB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7B6F08A0" w14:textId="5CD2EBA8" w:rsidR="003D21BB" w:rsidRDefault="00C93AEF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Art. </w:t>
      </w:r>
      <w:r w:rsidR="001E5567">
        <w:rPr>
          <w:rFonts w:ascii="Times New Roman" w:hAnsi="Times New Roman"/>
        </w:rPr>
        <w:t>3</w:t>
      </w:r>
      <w:r w:rsidRPr="00B125F7">
        <w:rPr>
          <w:rFonts w:ascii="Times New Roman" w:hAnsi="Times New Roman"/>
        </w:rPr>
        <w:t xml:space="preserve">º </w:t>
      </w:r>
      <w:r w:rsidR="003D21BB">
        <w:rPr>
          <w:rFonts w:ascii="Times New Roman" w:hAnsi="Times New Roman"/>
        </w:rPr>
        <w:t xml:space="preserve">Durante o período de substituição de que trata o art. 1º </w:t>
      </w:r>
      <w:r w:rsidR="0000233A">
        <w:rPr>
          <w:rFonts w:ascii="Times New Roman" w:hAnsi="Times New Roman"/>
        </w:rPr>
        <w:t>o</w:t>
      </w:r>
      <w:r w:rsidR="003D21BB">
        <w:rPr>
          <w:rFonts w:ascii="Times New Roman" w:hAnsi="Times New Roman"/>
        </w:rPr>
        <w:t xml:space="preserve"> empregad</w:t>
      </w:r>
      <w:r w:rsidR="0000233A">
        <w:rPr>
          <w:rFonts w:ascii="Times New Roman" w:hAnsi="Times New Roman"/>
        </w:rPr>
        <w:t>o</w:t>
      </w:r>
      <w:r w:rsidR="003D21BB">
        <w:rPr>
          <w:rFonts w:ascii="Times New Roman" w:hAnsi="Times New Roman"/>
        </w:rPr>
        <w:t xml:space="preserve"> substitut</w:t>
      </w:r>
      <w:r w:rsidR="005F77C7">
        <w:rPr>
          <w:rFonts w:ascii="Times New Roman" w:hAnsi="Times New Roman"/>
        </w:rPr>
        <w:t>o</w:t>
      </w:r>
      <w:r w:rsidR="003D21BB">
        <w:rPr>
          <w:rFonts w:ascii="Times New Roman" w:hAnsi="Times New Roman"/>
        </w:rPr>
        <w:t xml:space="preserve"> exercerá as funções inerentes ao cargo de </w:t>
      </w:r>
      <w:r w:rsidR="00016E00">
        <w:rPr>
          <w:rFonts w:ascii="Times New Roman" w:hAnsi="Times New Roman"/>
        </w:rPr>
        <w:t xml:space="preserve">Supervisor de Processos de Fiscalização </w:t>
      </w:r>
      <w:r w:rsidR="00016E00">
        <w:rPr>
          <w:rFonts w:ascii="Times New Roman" w:hAnsi="Times New Roman"/>
        </w:rPr>
        <w:t xml:space="preserve">do CAU/SP </w:t>
      </w:r>
      <w:r w:rsidR="003D21BB">
        <w:rPr>
          <w:rFonts w:ascii="Times New Roman" w:hAnsi="Times New Roman"/>
        </w:rPr>
        <w:t xml:space="preserve">cumulativamente com as funções </w:t>
      </w:r>
      <w:r w:rsidR="00EA30BE">
        <w:rPr>
          <w:rFonts w:ascii="Times New Roman" w:hAnsi="Times New Roman"/>
        </w:rPr>
        <w:t>d</w:t>
      </w:r>
      <w:r w:rsidR="005F77C7">
        <w:rPr>
          <w:rFonts w:ascii="Times New Roman" w:hAnsi="Times New Roman"/>
        </w:rPr>
        <w:t xml:space="preserve">e </w:t>
      </w:r>
      <w:r w:rsidR="00016E00">
        <w:rPr>
          <w:rFonts w:ascii="Times New Roman" w:hAnsi="Times New Roman"/>
        </w:rPr>
        <w:t>Assistente da Secretaria Geral dos Órgãos Colegiados</w:t>
      </w:r>
      <w:r w:rsidR="00016E00">
        <w:rPr>
          <w:rFonts w:ascii="Times New Roman" w:hAnsi="Times New Roman"/>
        </w:rPr>
        <w:t xml:space="preserve"> do CAU/SP</w:t>
      </w:r>
      <w:r w:rsidR="00FC4DDB">
        <w:rPr>
          <w:rFonts w:ascii="Times New Roman" w:hAnsi="Times New Roman"/>
        </w:rPr>
        <w:t>, conforme Anexo I da presente Portaria</w:t>
      </w:r>
      <w:r w:rsidR="003D21BB">
        <w:rPr>
          <w:rFonts w:ascii="Times New Roman" w:hAnsi="Times New Roman"/>
        </w:rPr>
        <w:t>.</w:t>
      </w:r>
    </w:p>
    <w:p w14:paraId="6DAAD1EB" w14:textId="77777777" w:rsidR="00FC4DDB" w:rsidRDefault="00FC4DDB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4D441596" w14:textId="16E059F5" w:rsidR="00C93AEF" w:rsidRDefault="003D21BB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r w:rsidRPr="00D135AA">
        <w:rPr>
          <w:rFonts w:ascii="Times New Roman" w:hAnsi="Times New Roman"/>
        </w:rPr>
        <w:t xml:space="preserve">Esta Portaria entra em </w:t>
      </w:r>
      <w:r>
        <w:rPr>
          <w:rFonts w:ascii="Times New Roman" w:hAnsi="Times New Roman"/>
        </w:rPr>
        <w:t xml:space="preserve">vigor na data de sua </w:t>
      </w:r>
      <w:r w:rsidR="00FC4DDB">
        <w:rPr>
          <w:rFonts w:ascii="Times New Roman" w:hAnsi="Times New Roman"/>
        </w:rPr>
        <w:t>publicação</w:t>
      </w:r>
      <w:r>
        <w:rPr>
          <w:rFonts w:ascii="Times New Roman" w:hAnsi="Times New Roman"/>
        </w:rPr>
        <w:t>,</w:t>
      </w:r>
      <w:r w:rsidR="00FC4DDB">
        <w:rPr>
          <w:rFonts w:ascii="Times New Roman" w:hAnsi="Times New Roman"/>
        </w:rPr>
        <w:t xml:space="preserve"> </w:t>
      </w:r>
      <w:r w:rsidR="00016E00">
        <w:rPr>
          <w:rFonts w:ascii="Times New Roman" w:hAnsi="Times New Roman"/>
        </w:rPr>
        <w:t xml:space="preserve">com efeitos retroativos a 12 de julho de 2021, </w:t>
      </w:r>
      <w:r w:rsidR="00FC4DDB">
        <w:rPr>
          <w:rFonts w:ascii="Times New Roman" w:hAnsi="Times New Roman"/>
        </w:rPr>
        <w:t>revogando-se automaticamente ao</w:t>
      </w:r>
      <w:r w:rsidR="00961C2F">
        <w:rPr>
          <w:rFonts w:ascii="Times New Roman" w:hAnsi="Times New Roman"/>
        </w:rPr>
        <w:t xml:space="preserve"> término do prazo de substituição de que trata o art. 1º</w:t>
      </w:r>
      <w:r w:rsidR="00C93AEF" w:rsidRPr="00B125F7">
        <w:rPr>
          <w:rFonts w:ascii="Times New Roman" w:hAnsi="Times New Roman"/>
        </w:rPr>
        <w:t>.</w:t>
      </w:r>
    </w:p>
    <w:p w14:paraId="47FD0704" w14:textId="77777777" w:rsidR="00EA30BE" w:rsidRDefault="00EA30BE" w:rsidP="00FC4DDB">
      <w:pPr>
        <w:pStyle w:val="Default"/>
        <w:ind w:right="-568"/>
        <w:jc w:val="center"/>
        <w:rPr>
          <w:rFonts w:ascii="Times New Roman" w:hAnsi="Times New Roman" w:cs="Times New Roman"/>
          <w:sz w:val="22"/>
          <w:szCs w:val="22"/>
        </w:rPr>
      </w:pPr>
    </w:p>
    <w:p w14:paraId="5102F107" w14:textId="238CA1C8" w:rsidR="00C93AEF" w:rsidRPr="00B125F7" w:rsidRDefault="00C93AEF" w:rsidP="00FC4DDB">
      <w:pPr>
        <w:pStyle w:val="Default"/>
        <w:ind w:right="-568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016E00">
        <w:rPr>
          <w:rFonts w:ascii="Times New Roman" w:hAnsi="Times New Roman" w:cs="Times New Roman"/>
          <w:sz w:val="22"/>
          <w:szCs w:val="22"/>
        </w:rPr>
        <w:t>30</w:t>
      </w:r>
      <w:r w:rsidR="00F83DF9">
        <w:rPr>
          <w:rFonts w:ascii="Times New Roman" w:hAnsi="Times New Roman" w:cs="Times New Roman"/>
          <w:sz w:val="22"/>
          <w:szCs w:val="22"/>
        </w:rPr>
        <w:t xml:space="preserve"> de julho</w:t>
      </w:r>
      <w:r w:rsidR="00961C2F">
        <w:rPr>
          <w:rFonts w:ascii="Times New Roman" w:hAnsi="Times New Roman" w:cs="Times New Roman"/>
          <w:sz w:val="22"/>
          <w:szCs w:val="22"/>
        </w:rPr>
        <w:t xml:space="preserve"> </w:t>
      </w:r>
      <w:r w:rsidRPr="00B125F7">
        <w:rPr>
          <w:rFonts w:ascii="Times New Roman" w:hAnsi="Times New Roman" w:cs="Times New Roman"/>
          <w:sz w:val="22"/>
          <w:szCs w:val="22"/>
        </w:rPr>
        <w:t>de 20</w:t>
      </w:r>
      <w:r w:rsidR="00240830">
        <w:rPr>
          <w:rFonts w:ascii="Times New Roman" w:hAnsi="Times New Roman" w:cs="Times New Roman"/>
          <w:sz w:val="22"/>
          <w:szCs w:val="22"/>
        </w:rPr>
        <w:t>2</w:t>
      </w:r>
      <w:r w:rsidR="00F83DF9">
        <w:rPr>
          <w:rFonts w:ascii="Times New Roman" w:hAnsi="Times New Roman" w:cs="Times New Roman"/>
          <w:sz w:val="22"/>
          <w:szCs w:val="22"/>
        </w:rPr>
        <w:t>1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14:paraId="78E58BCE" w14:textId="77777777" w:rsidR="00C93AEF" w:rsidRDefault="00C93AEF" w:rsidP="00FC4DDB">
      <w:pPr>
        <w:pStyle w:val="Default"/>
        <w:ind w:right="-568"/>
        <w:jc w:val="both"/>
        <w:rPr>
          <w:rFonts w:ascii="Times New Roman" w:hAnsi="Times New Roman" w:cs="Times New Roman"/>
          <w:sz w:val="22"/>
          <w:szCs w:val="22"/>
        </w:rPr>
      </w:pPr>
    </w:p>
    <w:p w14:paraId="19315E1E" w14:textId="77777777" w:rsidR="00DC2B90" w:rsidRPr="00B125F7" w:rsidRDefault="00DC2B90" w:rsidP="00FC4DDB">
      <w:pPr>
        <w:pStyle w:val="Default"/>
        <w:ind w:right="-568"/>
        <w:jc w:val="both"/>
        <w:rPr>
          <w:rFonts w:ascii="Times New Roman" w:hAnsi="Times New Roman" w:cs="Times New Roman"/>
          <w:sz w:val="22"/>
          <w:szCs w:val="22"/>
        </w:rPr>
      </w:pPr>
    </w:p>
    <w:p w14:paraId="15F4572E" w14:textId="77777777" w:rsidR="00C93AEF" w:rsidRPr="00B125F7" w:rsidRDefault="00F83DF9" w:rsidP="00FC4DDB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14:paraId="59C12E9D" w14:textId="77777777" w:rsidR="00591322" w:rsidRDefault="00C93AEF" w:rsidP="00FC4DDB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14:paraId="632631FF" w14:textId="77777777" w:rsidR="00FC4DDB" w:rsidRDefault="007949E5" w:rsidP="007949E5">
      <w:pPr>
        <w:tabs>
          <w:tab w:val="left" w:pos="7035"/>
        </w:tabs>
        <w:spacing w:after="0" w:line="240" w:lineRule="auto"/>
        <w:ind w:right="-568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4B58F23B" w14:textId="77777777" w:rsidR="00FC4DDB" w:rsidRDefault="00FC4DDB" w:rsidP="00FC4DDB">
      <w:pPr>
        <w:tabs>
          <w:tab w:val="center" w:pos="4535"/>
          <w:tab w:val="left" w:pos="7605"/>
        </w:tabs>
        <w:spacing w:after="0" w:line="240" w:lineRule="auto"/>
        <w:ind w:right="-568"/>
        <w:rPr>
          <w:rFonts w:ascii="Times New Roman" w:hAnsi="Times New Roman"/>
          <w:i/>
        </w:rPr>
      </w:pPr>
    </w:p>
    <w:p w14:paraId="0C541761" w14:textId="77777777" w:rsidR="00F83DF9" w:rsidRPr="002D68F9" w:rsidRDefault="00F83DF9" w:rsidP="00F83DF9">
      <w:pPr>
        <w:tabs>
          <w:tab w:val="left" w:pos="6857"/>
        </w:tabs>
        <w:spacing w:after="0" w:line="240" w:lineRule="auto"/>
        <w:ind w:right="-568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</w:p>
    <w:p w14:paraId="1111A727" w14:textId="77777777" w:rsidR="00735C0F" w:rsidRPr="006351FF" w:rsidRDefault="00735C0F" w:rsidP="00735C0F">
      <w:pPr>
        <w:tabs>
          <w:tab w:val="center" w:pos="4535"/>
          <w:tab w:val="left" w:pos="6950"/>
        </w:tabs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6351FF">
        <w:rPr>
          <w:rFonts w:ascii="Times New Roman" w:hAnsi="Times New Roman"/>
          <w:b/>
          <w:bCs/>
        </w:rPr>
        <w:t>ANEXO I</w:t>
      </w:r>
    </w:p>
    <w:p w14:paraId="6D463E82" w14:textId="36ABAC29" w:rsidR="00735C0F" w:rsidRDefault="00735C0F" w:rsidP="00735C0F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016E00">
        <w:rPr>
          <w:rFonts w:ascii="Times New Roman" w:hAnsi="Times New Roman"/>
          <w:b/>
          <w:bCs/>
        </w:rPr>
        <w:t>328</w:t>
      </w:r>
      <w:r w:rsidRPr="002A6877">
        <w:rPr>
          <w:rFonts w:ascii="Times New Roman" w:hAnsi="Times New Roman"/>
          <w:b/>
          <w:bCs/>
        </w:rPr>
        <w:t xml:space="preserve">, DE </w:t>
      </w:r>
      <w:r w:rsidR="00016E00">
        <w:rPr>
          <w:rFonts w:ascii="Times New Roman" w:hAnsi="Times New Roman"/>
          <w:b/>
          <w:bCs/>
        </w:rPr>
        <w:t>30</w:t>
      </w:r>
      <w:r w:rsidRPr="002A6877">
        <w:rPr>
          <w:rFonts w:ascii="Times New Roman" w:hAnsi="Times New Roman"/>
          <w:b/>
          <w:bCs/>
        </w:rPr>
        <w:t xml:space="preserve"> DE </w:t>
      </w:r>
      <w:r w:rsidR="00F83DF9">
        <w:rPr>
          <w:rFonts w:ascii="Times New Roman" w:hAnsi="Times New Roman"/>
          <w:b/>
          <w:bCs/>
        </w:rPr>
        <w:t>JULHO</w:t>
      </w:r>
      <w:r>
        <w:rPr>
          <w:rFonts w:ascii="Times New Roman" w:hAnsi="Times New Roman"/>
          <w:b/>
          <w:bCs/>
        </w:rPr>
        <w:t xml:space="preserve"> </w:t>
      </w:r>
      <w:r w:rsidRPr="002A6877">
        <w:rPr>
          <w:rFonts w:ascii="Times New Roman" w:hAnsi="Times New Roman"/>
          <w:b/>
          <w:bCs/>
        </w:rPr>
        <w:t>DE 20</w:t>
      </w:r>
      <w:r>
        <w:rPr>
          <w:rFonts w:ascii="Times New Roman" w:hAnsi="Times New Roman"/>
          <w:b/>
          <w:bCs/>
        </w:rPr>
        <w:t>2</w:t>
      </w:r>
      <w:r w:rsidR="00F83DF9">
        <w:rPr>
          <w:rFonts w:ascii="Times New Roman" w:hAnsi="Times New Roman"/>
          <w:b/>
          <w:bCs/>
        </w:rPr>
        <w:t>1</w:t>
      </w:r>
      <w:r>
        <w:rPr>
          <w:rFonts w:ascii="Times New Roman" w:hAnsi="Times New Roman"/>
          <w:b/>
          <w:bCs/>
        </w:rPr>
        <w:t>.</w:t>
      </w:r>
    </w:p>
    <w:p w14:paraId="3AD8FC09" w14:textId="77777777" w:rsidR="00735C0F" w:rsidRDefault="00735C0F" w:rsidP="00735C0F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3149B405" w14:textId="77777777" w:rsidR="00F83DF9" w:rsidRDefault="00F83DF9" w:rsidP="00735C0F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738BF9FB" w14:textId="6935CC31" w:rsidR="00735C0F" w:rsidRDefault="00735C0F" w:rsidP="00735C0F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DO </w:t>
      </w:r>
      <w:r w:rsidR="00016E00">
        <w:rPr>
          <w:rFonts w:ascii="Times New Roman" w:hAnsi="Times New Roman"/>
        </w:rPr>
        <w:t>CARGO DE SUPERVISOR DE PROCESSOS DE FISCALIZAÇÃO</w:t>
      </w:r>
      <w:r>
        <w:rPr>
          <w:rFonts w:ascii="Times New Roman" w:hAnsi="Times New Roman"/>
        </w:rPr>
        <w:t xml:space="preserve"> DO CAU/SP</w:t>
      </w:r>
    </w:p>
    <w:p w14:paraId="5C020E0A" w14:textId="5B628E56" w:rsidR="00735C0F" w:rsidRDefault="00735C0F" w:rsidP="00735C0F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6EFB5E18" w14:textId="77777777" w:rsidR="00016E00" w:rsidRDefault="00016E00" w:rsidP="00735C0F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57C75A6A" w14:textId="3D99175D" w:rsidR="00016E00" w:rsidRPr="00016E00" w:rsidRDefault="00016E00" w:rsidP="00016E00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16E00">
        <w:rPr>
          <w:rFonts w:ascii="Times New Roman" w:hAnsi="Times New Roman"/>
          <w:lang w:eastAsia="pt-BR"/>
        </w:rPr>
        <w:t>Assessorar tecnicamente, reuniões e eventos dos órgãos colegiados vinculados com ênfase nos</w:t>
      </w:r>
      <w:r w:rsidRPr="00016E00">
        <w:rPr>
          <w:rFonts w:ascii="Times New Roman" w:hAnsi="Times New Roman"/>
          <w:lang w:eastAsia="pt-BR"/>
        </w:rPr>
        <w:t xml:space="preserve"> </w:t>
      </w:r>
      <w:r w:rsidRPr="00016E00">
        <w:rPr>
          <w:rFonts w:ascii="Times New Roman" w:hAnsi="Times New Roman"/>
          <w:lang w:eastAsia="pt-BR"/>
        </w:rPr>
        <w:t>processos administrativos de fiscalização.</w:t>
      </w:r>
    </w:p>
    <w:p w14:paraId="77E2D892" w14:textId="0A7A44DA" w:rsidR="00016E00" w:rsidRPr="00016E00" w:rsidRDefault="00016E00" w:rsidP="00016E00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16E00">
        <w:rPr>
          <w:rFonts w:ascii="Times New Roman" w:hAnsi="Times New Roman"/>
          <w:lang w:eastAsia="pt-BR"/>
        </w:rPr>
        <w:t>Elaborar minuta de relatos dos coordenadores dos órgãos colegiados vinculados à com ênfase nos</w:t>
      </w:r>
      <w:r w:rsidRPr="00016E00">
        <w:rPr>
          <w:rFonts w:ascii="Times New Roman" w:hAnsi="Times New Roman"/>
          <w:lang w:eastAsia="pt-BR"/>
        </w:rPr>
        <w:t xml:space="preserve"> </w:t>
      </w:r>
      <w:r w:rsidRPr="00016E00">
        <w:rPr>
          <w:rFonts w:ascii="Times New Roman" w:hAnsi="Times New Roman"/>
          <w:lang w:eastAsia="pt-BR"/>
        </w:rPr>
        <w:t>processos administrativos de fiscalização.</w:t>
      </w:r>
    </w:p>
    <w:p w14:paraId="549B4529" w14:textId="7127FDE3" w:rsidR="00016E00" w:rsidRPr="00016E00" w:rsidRDefault="00016E00" w:rsidP="00016E00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16E00">
        <w:rPr>
          <w:rFonts w:ascii="Times New Roman" w:hAnsi="Times New Roman"/>
          <w:lang w:eastAsia="pt-BR"/>
        </w:rPr>
        <w:t>Elaborar minutas de súmulas e atas das reuniões dos órgãos colegiados.</w:t>
      </w:r>
    </w:p>
    <w:p w14:paraId="63B913ED" w14:textId="13CE4FCE" w:rsidR="00016E00" w:rsidRPr="00016E00" w:rsidRDefault="00016E00" w:rsidP="00016E00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16E00">
        <w:rPr>
          <w:rFonts w:ascii="Times New Roman" w:hAnsi="Times New Roman"/>
          <w:lang w:eastAsia="pt-BR"/>
        </w:rPr>
        <w:t>Supervisionar as ações de edições e formatações de documentos pertinentes aos órgãos</w:t>
      </w:r>
    </w:p>
    <w:p w14:paraId="4E3E69BA" w14:textId="77777777" w:rsidR="00016E00" w:rsidRPr="00016E00" w:rsidRDefault="00016E00" w:rsidP="00016E00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16E00">
        <w:rPr>
          <w:rFonts w:ascii="Times New Roman" w:hAnsi="Times New Roman"/>
          <w:lang w:eastAsia="pt-BR"/>
        </w:rPr>
        <w:t>Colegiados.</w:t>
      </w:r>
    </w:p>
    <w:p w14:paraId="686DE7D8" w14:textId="155CBEDD" w:rsidR="00016E00" w:rsidRPr="00016E00" w:rsidRDefault="00016E00" w:rsidP="00016E00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16E00">
        <w:rPr>
          <w:rFonts w:ascii="Times New Roman" w:hAnsi="Times New Roman"/>
          <w:lang w:eastAsia="pt-BR"/>
        </w:rPr>
        <w:t>Fazer a interlocução com as equipes técnicas dos Sistemas Informatizados do CAU para o</w:t>
      </w:r>
      <w:r w:rsidRPr="00016E00">
        <w:rPr>
          <w:rFonts w:ascii="Times New Roman" w:hAnsi="Times New Roman"/>
          <w:lang w:eastAsia="pt-BR"/>
        </w:rPr>
        <w:t xml:space="preserve"> </w:t>
      </w:r>
      <w:r w:rsidRPr="00016E00">
        <w:rPr>
          <w:rFonts w:ascii="Times New Roman" w:hAnsi="Times New Roman"/>
          <w:lang w:eastAsia="pt-BR"/>
        </w:rPr>
        <w:t>desenvolvimento e manutenção das funcionalidades provenientes dos normativos elaborados</w:t>
      </w:r>
      <w:r w:rsidRPr="00016E00">
        <w:rPr>
          <w:rFonts w:ascii="Times New Roman" w:hAnsi="Times New Roman"/>
          <w:lang w:eastAsia="pt-BR"/>
        </w:rPr>
        <w:t xml:space="preserve"> </w:t>
      </w:r>
      <w:r w:rsidRPr="00016E00">
        <w:rPr>
          <w:rFonts w:ascii="Times New Roman" w:hAnsi="Times New Roman"/>
          <w:lang w:eastAsia="pt-BR"/>
        </w:rPr>
        <w:t>pelos órgãos colegiados.</w:t>
      </w:r>
    </w:p>
    <w:p w14:paraId="5B6438D0" w14:textId="496D542F" w:rsidR="00016E00" w:rsidRPr="00016E00" w:rsidRDefault="00016E00" w:rsidP="00016E00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16E00">
        <w:rPr>
          <w:rFonts w:ascii="Times New Roman" w:hAnsi="Times New Roman"/>
          <w:lang w:eastAsia="pt-BR"/>
        </w:rPr>
        <w:t>Editar proposta e acompanhar a execução do plano de ação dos órgãos colegiados.</w:t>
      </w:r>
    </w:p>
    <w:p w14:paraId="55E17936" w14:textId="4E5204FF" w:rsidR="00F83DF9" w:rsidRPr="00016E00" w:rsidRDefault="00016E00" w:rsidP="00016E00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016E00">
        <w:rPr>
          <w:rFonts w:ascii="Times New Roman" w:hAnsi="Times New Roman"/>
          <w:lang w:eastAsia="pt-BR"/>
        </w:rPr>
        <w:t>Elaborar minutas de memorandos, ofícios, deliberações plenárias e demais documentos dos</w:t>
      </w:r>
      <w:r w:rsidRPr="00016E00">
        <w:rPr>
          <w:rFonts w:ascii="Times New Roman" w:hAnsi="Times New Roman"/>
          <w:lang w:eastAsia="pt-BR"/>
        </w:rPr>
        <w:t xml:space="preserve"> </w:t>
      </w:r>
      <w:r w:rsidRPr="00016E00">
        <w:rPr>
          <w:rFonts w:ascii="Times New Roman" w:hAnsi="Times New Roman"/>
          <w:lang w:eastAsia="pt-BR"/>
        </w:rPr>
        <w:t>órgãos Colegiados.</w:t>
      </w:r>
    </w:p>
    <w:sectPr w:rsidR="00F83DF9" w:rsidRPr="00016E00" w:rsidSect="00B024D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709" w:left="1701" w:header="708" w:footer="4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B50367" w14:textId="77777777" w:rsidR="00E550BD" w:rsidRDefault="00E550BD" w:rsidP="0082171B">
      <w:pPr>
        <w:spacing w:after="0" w:line="240" w:lineRule="auto"/>
      </w:pPr>
      <w:r>
        <w:separator/>
      </w:r>
    </w:p>
  </w:endnote>
  <w:endnote w:type="continuationSeparator" w:id="0">
    <w:p w14:paraId="437D93A3" w14:textId="77777777" w:rsidR="00E550BD" w:rsidRDefault="00E550BD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942800145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707642403"/>
          <w:docPartObj>
            <w:docPartGallery w:val="Page Numbers (Top of Page)"/>
            <w:docPartUnique/>
          </w:docPartObj>
        </w:sdtPr>
        <w:sdtEndPr/>
        <w:sdtContent>
          <w:p w14:paraId="4704F84F" w14:textId="16710320" w:rsidR="00735C0F" w:rsidRPr="00735C0F" w:rsidRDefault="00735C0F" w:rsidP="00735C0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735C0F">
              <w:rPr>
                <w:rFonts w:ascii="Times New Roman" w:hAnsi="Times New Roman"/>
              </w:rPr>
              <w:t xml:space="preserve">Portaria Presidencial CAU/SP n.º </w:t>
            </w:r>
            <w:r w:rsidR="00016E00">
              <w:rPr>
                <w:rFonts w:ascii="Times New Roman" w:hAnsi="Times New Roman"/>
              </w:rPr>
              <w:t>328</w:t>
            </w:r>
            <w:r w:rsidRPr="00735C0F">
              <w:rPr>
                <w:rFonts w:ascii="Times New Roman" w:hAnsi="Times New Roman"/>
              </w:rPr>
              <w:t>/202</w:t>
            </w:r>
            <w:r w:rsidR="00F83DF9">
              <w:rPr>
                <w:rFonts w:ascii="Times New Roman" w:hAnsi="Times New Roman"/>
              </w:rPr>
              <w:t>1</w:t>
            </w:r>
            <w:r w:rsidRPr="00735C0F">
              <w:rPr>
                <w:rFonts w:ascii="Times New Roman" w:hAnsi="Times New Roman"/>
              </w:rPr>
              <w:t xml:space="preserve"> – Página </w:t>
            </w:r>
            <w:r w:rsidRPr="00735C0F">
              <w:rPr>
                <w:rFonts w:ascii="Times New Roman" w:hAnsi="Times New Roman"/>
                <w:b/>
                <w:bCs/>
              </w:rPr>
            </w:r>
            <w:r w:rsidRPr="00735C0F">
              <w:rPr>
                <w:rFonts w:ascii="Times New Roman" w:hAnsi="Times New Roman"/>
                <w:b/>
                <w:bCs/>
              </w:rPr>
              <w:instrText/>
            </w:r>
            <w:r w:rsidRPr="00735C0F">
              <w:rPr>
                <w:rFonts w:ascii="Times New Roman" w:hAnsi="Times New Roman"/>
                <w:b/>
                <w:bCs/>
              </w:rPr>
            </w:r>
            <w:r w:rsidR="00AF7808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35C0F">
              <w:rPr>
                <w:rFonts w:ascii="Times New Roman" w:hAnsi="Times New Roman"/>
                <w:b/>
                <w:bCs/>
              </w:rPr>
            </w:r>
            <w:r w:rsidRPr="00735C0F">
              <w:rPr>
                <w:rFonts w:ascii="Times New Roman" w:hAnsi="Times New Roman"/>
              </w:rPr>
              <w:t xml:space="preserve"> de </w:t>
            </w:r>
            <w:r w:rsidRPr="00735C0F">
              <w:rPr>
                <w:rFonts w:ascii="Times New Roman" w:hAnsi="Times New Roman"/>
                <w:b/>
                <w:bCs/>
              </w:rPr>
            </w:r>
            <w:r w:rsidRPr="00735C0F">
              <w:rPr>
                <w:rFonts w:ascii="Times New Roman" w:hAnsi="Times New Roman"/>
                <w:b/>
                <w:bCs/>
              </w:rPr>
              <w:instrText/>
            </w:r>
            <w:r w:rsidRPr="00735C0F">
              <w:rPr>
                <w:rFonts w:ascii="Times New Roman" w:hAnsi="Times New Roman"/>
                <w:b/>
                <w:bCs/>
              </w:rPr>
            </w:r>
            <w:r w:rsidR="00AF7808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35C0F">
              <w:rPr>
                <w:rFonts w:ascii="Times New Roman" w:hAnsi="Times New Roman"/>
                <w:b/>
                <w:bCs/>
              </w:rPr>
            </w:r>
          </w:p>
        </w:sdtContent>
      </w:sdt>
    </w:sdtContent>
  </w:sdt>
  <w:p w14:paraId="24B6CA1D" w14:textId="77777777" w:rsidR="00735C0F" w:rsidRDefault="00735C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AE717F" w14:textId="77777777" w:rsidR="00E550BD" w:rsidRDefault="00E550BD" w:rsidP="0082171B">
      <w:pPr>
        <w:spacing w:after="0" w:line="240" w:lineRule="auto"/>
      </w:pPr>
      <w:r>
        <w:separator/>
      </w:r>
    </w:p>
  </w:footnote>
  <w:footnote w:type="continuationSeparator" w:id="0">
    <w:p w14:paraId="399F74DE" w14:textId="77777777" w:rsidR="00E550BD" w:rsidRDefault="00E550BD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8BB3A" w14:textId="77777777" w:rsidR="0082171B" w:rsidRDefault="00E550BD">
    <w:pPr>
      <w:pStyle w:val="Cabealho"/>
    </w:pPr>
    <w:r>
      <w:rPr>
        <w:noProof/>
        <w:lang w:eastAsia="pt-BR"/>
      </w:rPr>
      <w:pict w14:anchorId="5E0B51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A89C6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7348EADB" wp14:editId="4F66B650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A45CC1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2292ED" w14:textId="77777777" w:rsidR="0082171B" w:rsidRDefault="00E550BD">
    <w:pPr>
      <w:pStyle w:val="Cabealho"/>
    </w:pPr>
    <w:r>
      <w:rPr>
        <w:noProof/>
        <w:lang w:eastAsia="pt-BR"/>
      </w:rPr>
      <w:pict w14:anchorId="326D04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76122D"/>
    <w:multiLevelType w:val="hybridMultilevel"/>
    <w:tmpl w:val="03C61F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6A852D"/>
    <w:multiLevelType w:val="hybridMultilevel"/>
    <w:tmpl w:val="9924113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3CD459A3"/>
    <w:multiLevelType w:val="hybridMultilevel"/>
    <w:tmpl w:val="2862BE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8B7880"/>
    <w:multiLevelType w:val="hybridMultilevel"/>
    <w:tmpl w:val="10F4E3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1C3931"/>
    <w:multiLevelType w:val="hybridMultilevel"/>
    <w:tmpl w:val="9CC6F9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D17F0E"/>
    <w:multiLevelType w:val="hybridMultilevel"/>
    <w:tmpl w:val="EB86153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233A"/>
    <w:rsid w:val="00016E00"/>
    <w:rsid w:val="00051A77"/>
    <w:rsid w:val="00057259"/>
    <w:rsid w:val="000B389D"/>
    <w:rsid w:val="000C6764"/>
    <w:rsid w:val="000D5F9D"/>
    <w:rsid w:val="00130CEC"/>
    <w:rsid w:val="001D62D1"/>
    <w:rsid w:val="001E5567"/>
    <w:rsid w:val="0020054B"/>
    <w:rsid w:val="00240830"/>
    <w:rsid w:val="0026155A"/>
    <w:rsid w:val="002D65F5"/>
    <w:rsid w:val="00324EB9"/>
    <w:rsid w:val="003253F4"/>
    <w:rsid w:val="00384CDD"/>
    <w:rsid w:val="003857BE"/>
    <w:rsid w:val="003A24A3"/>
    <w:rsid w:val="003D21BB"/>
    <w:rsid w:val="00462CE4"/>
    <w:rsid w:val="00477A10"/>
    <w:rsid w:val="004C6FEB"/>
    <w:rsid w:val="004D2D77"/>
    <w:rsid w:val="004D38A0"/>
    <w:rsid w:val="004E3533"/>
    <w:rsid w:val="004F474F"/>
    <w:rsid w:val="004F6E72"/>
    <w:rsid w:val="005033F0"/>
    <w:rsid w:val="0050493C"/>
    <w:rsid w:val="00514F06"/>
    <w:rsid w:val="00570F48"/>
    <w:rsid w:val="00591322"/>
    <w:rsid w:val="005F324D"/>
    <w:rsid w:val="005F77C7"/>
    <w:rsid w:val="0061755E"/>
    <w:rsid w:val="00624CA8"/>
    <w:rsid w:val="0064385A"/>
    <w:rsid w:val="00670147"/>
    <w:rsid w:val="006747BB"/>
    <w:rsid w:val="00680728"/>
    <w:rsid w:val="006F7F92"/>
    <w:rsid w:val="00713F48"/>
    <w:rsid w:val="00735C0F"/>
    <w:rsid w:val="007949E5"/>
    <w:rsid w:val="007A1622"/>
    <w:rsid w:val="007B7D62"/>
    <w:rsid w:val="007D1D0D"/>
    <w:rsid w:val="007E34EF"/>
    <w:rsid w:val="0082171B"/>
    <w:rsid w:val="00826D1D"/>
    <w:rsid w:val="00885291"/>
    <w:rsid w:val="008B4876"/>
    <w:rsid w:val="008C76EF"/>
    <w:rsid w:val="00910787"/>
    <w:rsid w:val="009257FD"/>
    <w:rsid w:val="009379F1"/>
    <w:rsid w:val="00961C2F"/>
    <w:rsid w:val="00983AB4"/>
    <w:rsid w:val="00986921"/>
    <w:rsid w:val="009A2454"/>
    <w:rsid w:val="009C4E1E"/>
    <w:rsid w:val="00A14C20"/>
    <w:rsid w:val="00A25906"/>
    <w:rsid w:val="00A82805"/>
    <w:rsid w:val="00A97AB1"/>
    <w:rsid w:val="00AA3892"/>
    <w:rsid w:val="00AD4C41"/>
    <w:rsid w:val="00AF7808"/>
    <w:rsid w:val="00B024D8"/>
    <w:rsid w:val="00B125F7"/>
    <w:rsid w:val="00B314F3"/>
    <w:rsid w:val="00B902C4"/>
    <w:rsid w:val="00BB309C"/>
    <w:rsid w:val="00BF642F"/>
    <w:rsid w:val="00C72B49"/>
    <w:rsid w:val="00C75957"/>
    <w:rsid w:val="00C90EBD"/>
    <w:rsid w:val="00C93AEF"/>
    <w:rsid w:val="00CA6E73"/>
    <w:rsid w:val="00CE6F62"/>
    <w:rsid w:val="00CF4F54"/>
    <w:rsid w:val="00D233DF"/>
    <w:rsid w:val="00DC2B90"/>
    <w:rsid w:val="00E203A9"/>
    <w:rsid w:val="00E550BD"/>
    <w:rsid w:val="00E81786"/>
    <w:rsid w:val="00E8341E"/>
    <w:rsid w:val="00E93E7E"/>
    <w:rsid w:val="00EA30BE"/>
    <w:rsid w:val="00EC0ADC"/>
    <w:rsid w:val="00EF6140"/>
    <w:rsid w:val="00F83DF9"/>
    <w:rsid w:val="00FB1B55"/>
    <w:rsid w:val="00FC1A96"/>
    <w:rsid w:val="00FC4DDB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2BE6A81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735C0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735C0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621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13</cp:revision>
  <cp:lastPrinted>2021-07-30T18:38:00Z</cp:lastPrinted>
  <dcterms:created xsi:type="dcterms:W3CDTF">2020-10-29T16:33:00Z</dcterms:created>
  <dcterms:modified xsi:type="dcterms:W3CDTF">2021-07-30T18:38:00Z</dcterms:modified>
</cp:coreProperties>
</file>