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712E1" w14:textId="6B0BF500" w:rsidR="00C93AEF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A707D1">
        <w:rPr>
          <w:rFonts w:ascii="Times New Roman" w:hAnsi="Times New Roman"/>
          <w:b/>
          <w:bCs/>
        </w:rPr>
        <w:t xml:space="preserve">PORTARIA </w:t>
      </w:r>
      <w:r w:rsidR="00B125F7" w:rsidRPr="00A707D1">
        <w:rPr>
          <w:rFonts w:ascii="Times New Roman" w:hAnsi="Times New Roman"/>
          <w:b/>
          <w:bCs/>
        </w:rPr>
        <w:t xml:space="preserve">PRESIDENCIAL CAU/SP </w:t>
      </w:r>
      <w:r w:rsidRPr="00A707D1">
        <w:rPr>
          <w:rFonts w:ascii="Times New Roman" w:hAnsi="Times New Roman"/>
          <w:b/>
          <w:bCs/>
        </w:rPr>
        <w:t xml:space="preserve">Nº </w:t>
      </w:r>
      <w:r w:rsidR="00A707D1">
        <w:rPr>
          <w:rFonts w:ascii="Times New Roman" w:hAnsi="Times New Roman"/>
          <w:b/>
          <w:bCs/>
        </w:rPr>
        <w:t>320</w:t>
      </w:r>
      <w:r w:rsidRPr="00A707D1">
        <w:rPr>
          <w:rFonts w:ascii="Times New Roman" w:hAnsi="Times New Roman"/>
          <w:b/>
          <w:bCs/>
        </w:rPr>
        <w:t xml:space="preserve">, DE </w:t>
      </w:r>
      <w:r w:rsidR="00A707D1">
        <w:rPr>
          <w:rFonts w:ascii="Times New Roman" w:hAnsi="Times New Roman"/>
          <w:b/>
          <w:bCs/>
        </w:rPr>
        <w:t>08</w:t>
      </w:r>
      <w:r w:rsidR="000B389D" w:rsidRPr="00A707D1">
        <w:rPr>
          <w:rFonts w:ascii="Times New Roman" w:hAnsi="Times New Roman"/>
          <w:b/>
          <w:bCs/>
        </w:rPr>
        <w:t xml:space="preserve"> DE </w:t>
      </w:r>
      <w:r w:rsidR="00A707D1">
        <w:rPr>
          <w:rFonts w:ascii="Times New Roman" w:hAnsi="Times New Roman"/>
          <w:b/>
          <w:bCs/>
        </w:rPr>
        <w:t>JULHO</w:t>
      </w:r>
      <w:r w:rsidR="00B125F7" w:rsidRPr="00A707D1">
        <w:rPr>
          <w:rFonts w:ascii="Times New Roman" w:hAnsi="Times New Roman"/>
          <w:b/>
          <w:bCs/>
        </w:rPr>
        <w:t xml:space="preserve"> DE 20</w:t>
      </w:r>
      <w:r w:rsidR="0046364E" w:rsidRPr="00A707D1">
        <w:rPr>
          <w:rFonts w:ascii="Times New Roman" w:hAnsi="Times New Roman"/>
          <w:b/>
          <w:bCs/>
        </w:rPr>
        <w:t>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3E255F91" w14:textId="77777777" w:rsidR="000F4F43" w:rsidRPr="00A707D1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D00981" w14:textId="07178582" w:rsidR="00594A16" w:rsidRPr="00A707D1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RICARDO MARTINS SARTORI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0F4F43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Assessor </w:t>
      </w:r>
      <w:r w:rsidR="005F2094" w:rsidRPr="00A707D1">
        <w:rPr>
          <w:rFonts w:ascii="Times New Roman" w:hAnsi="Times New Roman" w:cs="Times New Roman"/>
          <w:color w:val="auto"/>
          <w:sz w:val="22"/>
          <w:szCs w:val="22"/>
        </w:rPr>
        <w:t>de Relações Institucionais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A707D1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providências.</w:t>
      </w:r>
    </w:p>
    <w:bookmarkEnd w:id="0"/>
    <w:p w14:paraId="5A096CCF" w14:textId="77777777" w:rsidR="00594A16" w:rsidRPr="00A707D1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6A01DF6" w14:textId="77777777" w:rsidR="000F4F43" w:rsidRPr="00A707D1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AA3B43" w14:textId="77777777" w:rsidR="00C93AEF" w:rsidRPr="00A707D1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A707D1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18B04B77" w14:textId="77777777" w:rsidR="00594A16" w:rsidRPr="00A707D1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4BCAB4" w14:textId="77777777" w:rsidR="007A1622" w:rsidRPr="00A707D1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707D1">
        <w:rPr>
          <w:rFonts w:ascii="Times New Roman" w:hAnsi="Times New Roman"/>
        </w:rPr>
        <w:t xml:space="preserve"> e</w:t>
      </w:r>
    </w:p>
    <w:p w14:paraId="7CAC3740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5D0869C" w14:textId="060FE019" w:rsidR="00C93AEF" w:rsidRPr="00A707D1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Considerando </w:t>
      </w:r>
      <w:r w:rsidR="00961C2F" w:rsidRPr="00A707D1">
        <w:rPr>
          <w:rFonts w:ascii="Times New Roman" w:hAnsi="Times New Roman"/>
        </w:rPr>
        <w:t>a solicitação contida n</w:t>
      </w:r>
      <w:r w:rsidR="00570F48" w:rsidRPr="00A707D1">
        <w:rPr>
          <w:rFonts w:ascii="Times New Roman" w:hAnsi="Times New Roman"/>
        </w:rPr>
        <w:t xml:space="preserve">o </w:t>
      </w:r>
      <w:r w:rsidR="00961C2F" w:rsidRPr="00A707D1">
        <w:rPr>
          <w:rFonts w:ascii="Times New Roman" w:hAnsi="Times New Roman"/>
        </w:rPr>
        <w:t>Memorando</w:t>
      </w:r>
      <w:r w:rsidR="00721F67" w:rsidRPr="00A707D1">
        <w:rPr>
          <w:rFonts w:ascii="Times New Roman" w:hAnsi="Times New Roman"/>
        </w:rPr>
        <w:t xml:space="preserve"> CAU/SP-RH</w:t>
      </w:r>
      <w:r w:rsidR="00961C2F" w:rsidRPr="00A707D1">
        <w:rPr>
          <w:rFonts w:ascii="Times New Roman" w:hAnsi="Times New Roman"/>
        </w:rPr>
        <w:t xml:space="preserve"> n.º </w:t>
      </w:r>
      <w:r w:rsidR="00A707D1">
        <w:rPr>
          <w:rFonts w:ascii="Times New Roman" w:hAnsi="Times New Roman"/>
        </w:rPr>
        <w:t>144</w:t>
      </w:r>
      <w:r w:rsidR="002865D2" w:rsidRPr="00A707D1">
        <w:rPr>
          <w:rFonts w:ascii="Times New Roman" w:hAnsi="Times New Roman"/>
        </w:rPr>
        <w:t>/</w:t>
      </w:r>
      <w:r w:rsidR="00961C2F" w:rsidRPr="00A707D1">
        <w:rPr>
          <w:rFonts w:ascii="Times New Roman" w:hAnsi="Times New Roman"/>
        </w:rPr>
        <w:t>20</w:t>
      </w:r>
      <w:r w:rsidR="004E3099" w:rsidRPr="00A707D1">
        <w:rPr>
          <w:rFonts w:ascii="Times New Roman" w:hAnsi="Times New Roman"/>
        </w:rPr>
        <w:t>2</w:t>
      </w:r>
      <w:r w:rsidR="00B40AE8" w:rsidRPr="00A707D1">
        <w:rPr>
          <w:rFonts w:ascii="Times New Roman" w:hAnsi="Times New Roman"/>
        </w:rPr>
        <w:t>1</w:t>
      </w:r>
      <w:r w:rsidR="00721F67" w:rsidRPr="00A707D1">
        <w:rPr>
          <w:rFonts w:ascii="Times New Roman" w:hAnsi="Times New Roman"/>
        </w:rPr>
        <w:t>,</w:t>
      </w:r>
      <w:r w:rsidR="00961C2F" w:rsidRPr="00A707D1">
        <w:rPr>
          <w:rFonts w:ascii="Times New Roman" w:hAnsi="Times New Roman"/>
        </w:rPr>
        <w:t xml:space="preserve"> constante dos autos do </w:t>
      </w:r>
      <w:r w:rsidR="00570F48" w:rsidRPr="00A707D1">
        <w:rPr>
          <w:rFonts w:ascii="Times New Roman" w:hAnsi="Times New Roman"/>
        </w:rPr>
        <w:t xml:space="preserve">Processo Administrativo de </w:t>
      </w:r>
      <w:r w:rsidR="00826D1D" w:rsidRPr="00A707D1">
        <w:rPr>
          <w:rFonts w:ascii="Times New Roman" w:hAnsi="Times New Roman"/>
        </w:rPr>
        <w:t>Gestão de Pessoas</w:t>
      </w:r>
      <w:r w:rsidR="00570F48" w:rsidRPr="00A707D1">
        <w:rPr>
          <w:rFonts w:ascii="Times New Roman" w:hAnsi="Times New Roman"/>
        </w:rPr>
        <w:t xml:space="preserve"> n</w:t>
      </w:r>
      <w:r w:rsidR="00826D1D" w:rsidRPr="00A707D1">
        <w:rPr>
          <w:rFonts w:ascii="Times New Roman" w:hAnsi="Times New Roman"/>
        </w:rPr>
        <w:t>.</w:t>
      </w:r>
      <w:r w:rsidR="00570F48" w:rsidRPr="00A707D1">
        <w:rPr>
          <w:rFonts w:ascii="Times New Roman" w:hAnsi="Times New Roman"/>
        </w:rPr>
        <w:t>º</w:t>
      </w:r>
      <w:r w:rsidR="006A55E0" w:rsidRPr="00A707D1">
        <w:rPr>
          <w:rFonts w:ascii="Times New Roman" w:hAnsi="Times New Roman"/>
        </w:rPr>
        <w:t xml:space="preserve"> </w:t>
      </w:r>
      <w:r w:rsidR="00A707D1">
        <w:rPr>
          <w:rFonts w:ascii="Times New Roman" w:hAnsi="Times New Roman"/>
        </w:rPr>
        <w:t>081</w:t>
      </w:r>
      <w:r w:rsidR="004E3099" w:rsidRPr="00A707D1">
        <w:rPr>
          <w:rFonts w:ascii="Times New Roman" w:hAnsi="Times New Roman"/>
        </w:rPr>
        <w:t>/202</w:t>
      </w:r>
      <w:r w:rsidR="00B40AE8" w:rsidRPr="00A707D1">
        <w:rPr>
          <w:rFonts w:ascii="Times New Roman" w:hAnsi="Times New Roman"/>
        </w:rPr>
        <w:t>1</w:t>
      </w:r>
      <w:r w:rsidR="00B314F3" w:rsidRPr="00A707D1">
        <w:rPr>
          <w:rFonts w:ascii="Times New Roman" w:hAnsi="Times New Roman"/>
        </w:rPr>
        <w:t>.</w:t>
      </w:r>
    </w:p>
    <w:p w14:paraId="5BC91252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BD0B32C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0768198" w14:textId="77777777" w:rsidR="00C93AEF" w:rsidRPr="00A707D1" w:rsidRDefault="00C93AEF" w:rsidP="000F4F43">
      <w:pPr>
        <w:spacing w:after="0" w:line="240" w:lineRule="auto"/>
        <w:ind w:right="-568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RESOLVE:</w:t>
      </w:r>
    </w:p>
    <w:p w14:paraId="7D565931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4A896BF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02AC1799" w14:textId="2AC577D8" w:rsidR="00EF6140" w:rsidRPr="00A707D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5F209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Assessor de Relações Institucionais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0FE3" w:rsidRPr="00A707D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RICARDO MARTINS SARTORI</w:t>
      </w:r>
      <w:r w:rsidR="00C37B0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362</w:t>
      </w:r>
      <w:r w:rsidR="00BF3FF0"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F1205F3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7B0C0E" w14:textId="77777777" w:rsidR="004F474F" w:rsidRPr="00A707D1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2º </w:t>
      </w:r>
      <w:r w:rsidR="00FF7AFE" w:rsidRPr="00A707D1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 designad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>.</w:t>
      </w:r>
    </w:p>
    <w:p w14:paraId="388A3839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99BB2F5" w14:textId="77777777" w:rsidR="009B6D3C" w:rsidRPr="00A707D1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</w:t>
      </w:r>
      <w:r w:rsidR="001E5567" w:rsidRPr="00A707D1">
        <w:rPr>
          <w:rFonts w:ascii="Times New Roman" w:hAnsi="Times New Roman"/>
        </w:rPr>
        <w:t>3</w:t>
      </w:r>
      <w:r w:rsidRPr="00A707D1">
        <w:rPr>
          <w:rFonts w:ascii="Times New Roman" w:hAnsi="Times New Roman"/>
        </w:rPr>
        <w:t xml:space="preserve">º </w:t>
      </w:r>
      <w:r w:rsidR="00FF7AFE" w:rsidRPr="00A707D1">
        <w:rPr>
          <w:rFonts w:ascii="Times New Roman" w:hAnsi="Times New Roman"/>
        </w:rPr>
        <w:t xml:space="preserve">Atribuir </w:t>
      </w:r>
      <w:r w:rsidR="00460FE3" w:rsidRPr="00A707D1">
        <w:rPr>
          <w:rFonts w:ascii="Times New Roman" w:hAnsi="Times New Roman"/>
        </w:rPr>
        <w:t>ao</w:t>
      </w:r>
      <w:r w:rsidR="00FF7AFE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/>
        </w:rPr>
        <w:t>empregad</w:t>
      </w:r>
      <w:r w:rsidR="00460FE3" w:rsidRPr="00A707D1">
        <w:rPr>
          <w:rFonts w:ascii="Times New Roman" w:hAnsi="Times New Roman"/>
        </w:rPr>
        <w:t>o</w:t>
      </w:r>
      <w:r w:rsidR="004E3099" w:rsidRPr="00A707D1">
        <w:rPr>
          <w:rFonts w:ascii="Times New Roman" w:hAnsi="Times New Roman"/>
        </w:rPr>
        <w:t xml:space="preserve"> designad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, em razão da nomeação, o </w:t>
      </w:r>
      <w:r w:rsidR="00613A3E" w:rsidRPr="00A707D1">
        <w:rPr>
          <w:rFonts w:ascii="Times New Roman" w:hAnsi="Times New Roman"/>
        </w:rPr>
        <w:t xml:space="preserve">salário </w:t>
      </w:r>
      <w:r w:rsidR="004E3099" w:rsidRPr="00A707D1">
        <w:rPr>
          <w:rFonts w:ascii="Times New Roman" w:hAnsi="Times New Roman"/>
        </w:rPr>
        <w:t>do cargo c</w:t>
      </w:r>
      <w:r w:rsidR="00FF7AFE" w:rsidRPr="00A707D1">
        <w:rPr>
          <w:rFonts w:ascii="Times New Roman" w:hAnsi="Times New Roman"/>
        </w:rPr>
        <w:t>omissionad</w:t>
      </w:r>
      <w:r w:rsidR="004E3099" w:rsidRPr="00A707D1">
        <w:rPr>
          <w:rFonts w:ascii="Times New Roman" w:hAnsi="Times New Roman"/>
        </w:rPr>
        <w:t>o</w:t>
      </w:r>
      <w:r w:rsidR="00613A3E" w:rsidRPr="00A707D1">
        <w:rPr>
          <w:rFonts w:ascii="Times New Roman" w:hAnsi="Times New Roman"/>
        </w:rPr>
        <w:t xml:space="preserve">, na classe salarial DAS </w:t>
      </w:r>
      <w:r w:rsidR="000F4F43" w:rsidRPr="00A707D1">
        <w:rPr>
          <w:rFonts w:ascii="Times New Roman" w:hAnsi="Times New Roman"/>
        </w:rPr>
        <w:t>2</w:t>
      </w:r>
      <w:r w:rsidR="00613A3E" w:rsidRPr="00A707D1">
        <w:rPr>
          <w:rFonts w:ascii="Times New Roman" w:hAnsi="Times New Roman"/>
        </w:rPr>
        <w:t>, conforme</w:t>
      </w:r>
      <w:r w:rsidR="00FF7AFE" w:rsidRPr="00A707D1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A707D1">
        <w:rPr>
          <w:rFonts w:ascii="Times New Roman" w:hAnsi="Times New Roman"/>
        </w:rPr>
        <w:t>07/2019, de 30 de maio de 2019</w:t>
      </w:r>
      <w:r w:rsidR="00BF3FF0" w:rsidRPr="00A707D1">
        <w:rPr>
          <w:rFonts w:ascii="Times New Roman" w:hAnsi="Times New Roman"/>
        </w:rPr>
        <w:t>.</w:t>
      </w:r>
    </w:p>
    <w:p w14:paraId="552D2915" w14:textId="77777777" w:rsidR="00482EE6" w:rsidRPr="00A707D1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08E00CB" w14:textId="77777777" w:rsidR="004E3099" w:rsidRPr="00A707D1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/>
        </w:rPr>
        <w:t>Art. 4º</w:t>
      </w:r>
      <w:r w:rsidR="004E3099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869E1C3" w14:textId="6EAA08AF" w:rsidR="00EA30BE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5º </w:t>
      </w:r>
      <w:r w:rsidR="003D21BB" w:rsidRPr="00A707D1">
        <w:rPr>
          <w:rFonts w:ascii="Times New Roman" w:hAnsi="Times New Roman"/>
        </w:rPr>
        <w:t xml:space="preserve">Esta Portaria entra em vigor </w:t>
      </w:r>
      <w:r w:rsidR="00A050B1" w:rsidRPr="00A707D1">
        <w:rPr>
          <w:rFonts w:ascii="Times New Roman" w:hAnsi="Times New Roman"/>
        </w:rPr>
        <w:t xml:space="preserve">na </w:t>
      </w:r>
      <w:r w:rsidR="00721F67" w:rsidRPr="00A707D1">
        <w:rPr>
          <w:rFonts w:ascii="Times New Roman" w:hAnsi="Times New Roman"/>
        </w:rPr>
        <w:t>data</w:t>
      </w:r>
      <w:r w:rsidR="00B40AE8" w:rsidRPr="00A707D1">
        <w:rPr>
          <w:rFonts w:ascii="Times New Roman" w:hAnsi="Times New Roman"/>
        </w:rPr>
        <w:t xml:space="preserve"> de sua </w:t>
      </w:r>
      <w:r w:rsidR="000F4F43" w:rsidRPr="00A707D1">
        <w:rPr>
          <w:rFonts w:ascii="Times New Roman" w:hAnsi="Times New Roman"/>
        </w:rPr>
        <w:t>publicação</w:t>
      </w:r>
      <w:r w:rsidR="00FF5C40">
        <w:rPr>
          <w:rFonts w:ascii="Times New Roman" w:hAnsi="Times New Roman"/>
        </w:rPr>
        <w:t>, com efeitos retroativos a 07 de julho de 2021</w:t>
      </w:r>
      <w:bookmarkStart w:id="1" w:name="_GoBack"/>
      <w:bookmarkEnd w:id="1"/>
      <w:r w:rsidRPr="00A707D1">
        <w:rPr>
          <w:rFonts w:ascii="Times New Roman" w:hAnsi="Times New Roman"/>
        </w:rPr>
        <w:t>.</w:t>
      </w:r>
    </w:p>
    <w:p w14:paraId="4106DE97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961E26" w14:textId="1362661D" w:rsidR="00C93AEF" w:rsidRPr="00A707D1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08</w:t>
      </w:r>
      <w:r w:rsidR="00570F48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julho</w:t>
      </w:r>
      <w:r w:rsidR="00961C2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A707D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0F62BB" w14:textId="77777777" w:rsidR="00C93AEF" w:rsidRPr="00A707D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24B9259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83A4842" w14:textId="77777777" w:rsidR="00C93AEF" w:rsidRPr="00A707D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Catherine Otondo</w:t>
      </w:r>
    </w:p>
    <w:p w14:paraId="2EF2E358" w14:textId="77777777" w:rsidR="00002A1B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>Presidente do CAU/SP</w:t>
      </w:r>
    </w:p>
    <w:p w14:paraId="370878DE" w14:textId="77777777" w:rsidR="00002A1B" w:rsidRPr="00A707D1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B11A494" w14:textId="77777777" w:rsidR="00FF520D" w:rsidRPr="00A707D1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EE3A9FE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0EFD4227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24DF9395" w14:textId="77777777" w:rsidR="00B40AE8" w:rsidRPr="00A707D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302D848F" w14:textId="77777777" w:rsidR="00FF520D" w:rsidRPr="00A707D1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D433C16" w14:textId="77777777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ANEXO I</w:t>
      </w:r>
    </w:p>
    <w:p w14:paraId="77650589" w14:textId="77589776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707D1">
        <w:rPr>
          <w:rFonts w:ascii="Times New Roman" w:hAnsi="Times New Roman"/>
          <w:b/>
          <w:bCs/>
        </w:rPr>
        <w:t xml:space="preserve">PORTARIA PRESIDENCIAL CAU/SP Nº </w:t>
      </w:r>
      <w:r w:rsidR="00A707D1">
        <w:rPr>
          <w:rFonts w:ascii="Times New Roman" w:hAnsi="Times New Roman"/>
          <w:b/>
          <w:bCs/>
        </w:rPr>
        <w:t>320</w:t>
      </w:r>
      <w:r w:rsidRPr="00A707D1">
        <w:rPr>
          <w:rFonts w:ascii="Times New Roman" w:hAnsi="Times New Roman"/>
          <w:b/>
          <w:bCs/>
        </w:rPr>
        <w:t xml:space="preserve">, DE </w:t>
      </w:r>
      <w:r w:rsidR="00A707D1">
        <w:rPr>
          <w:rFonts w:ascii="Times New Roman" w:hAnsi="Times New Roman"/>
          <w:b/>
          <w:bCs/>
        </w:rPr>
        <w:t>08</w:t>
      </w:r>
      <w:r w:rsidRPr="00A707D1">
        <w:rPr>
          <w:rFonts w:ascii="Times New Roman" w:hAnsi="Times New Roman"/>
          <w:b/>
          <w:bCs/>
        </w:rPr>
        <w:t xml:space="preserve"> DE </w:t>
      </w:r>
      <w:r w:rsidR="00A707D1">
        <w:rPr>
          <w:rFonts w:ascii="Times New Roman" w:hAnsi="Times New Roman"/>
          <w:b/>
          <w:bCs/>
        </w:rPr>
        <w:t>JULHO</w:t>
      </w:r>
      <w:r w:rsidRPr="00A707D1">
        <w:rPr>
          <w:rFonts w:ascii="Times New Roman" w:hAnsi="Times New Roman"/>
          <w:b/>
          <w:bCs/>
        </w:rPr>
        <w:t xml:space="preserve"> DE 202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79924809" w14:textId="77777777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E2776E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0CA209" w14:textId="77777777" w:rsidR="00ED16FE" w:rsidRPr="00A707D1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ATRIBUIÇÕES DO </w:t>
      </w:r>
      <w:r w:rsidR="00B40AE8" w:rsidRPr="00A707D1">
        <w:rPr>
          <w:rFonts w:ascii="Times New Roman" w:hAnsi="Times New Roman"/>
        </w:rPr>
        <w:t xml:space="preserve">CARGO DE </w:t>
      </w:r>
      <w:r w:rsidR="000F4F43" w:rsidRPr="00A707D1">
        <w:rPr>
          <w:rFonts w:ascii="Times New Roman" w:hAnsi="Times New Roman"/>
        </w:rPr>
        <w:t xml:space="preserve">ASSESSOR </w:t>
      </w:r>
      <w:r w:rsidR="005F2094" w:rsidRPr="00A707D1">
        <w:rPr>
          <w:rFonts w:ascii="Times New Roman" w:hAnsi="Times New Roman"/>
        </w:rPr>
        <w:t>DE RELAÇÕES INSTITUCIONAIS</w:t>
      </w:r>
    </w:p>
    <w:p w14:paraId="11B0FC7A" w14:textId="77777777" w:rsidR="00ED16FE" w:rsidRPr="00A707D1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DD2998E" w14:textId="77777777" w:rsidR="005F2094" w:rsidRPr="00A707D1" w:rsidRDefault="005F2094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2359B022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Acompanhar a criação e a produção de material gráfico e outras peças correlatas ao desenvolvimento de produto institucional em parceria com a área de Comunicação.</w:t>
      </w:r>
    </w:p>
    <w:p w14:paraId="42C6D022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Participar de reuniões, videoconferências e visitas a autoridades, líderes de opinião e demais gestores de Relações Institucionais de outras organizações correlatas ao Conselho de Classe.</w:t>
      </w:r>
    </w:p>
    <w:p w14:paraId="602B82A3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Coordenar políticas e atividades da organização, em função das deliberações da Relações</w:t>
      </w:r>
    </w:p>
    <w:p w14:paraId="003FA2B3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Institucionais.</w:t>
      </w:r>
    </w:p>
    <w:p w14:paraId="24516DB1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Avaliar os resultados dos planejamentos, programas, métodos e técnicas, orientando as reformulações ou esforços necessários.</w:t>
      </w:r>
    </w:p>
    <w:p w14:paraId="62E9EFC6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Conduzir a comunicação entre Conselho e os órgãos públicos, organizações sociais e da sociedade civil, no âmbito da Relações Institucionais.</w:t>
      </w:r>
    </w:p>
    <w:p w14:paraId="43A06A4D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Analisar e interpretar dados sobre sondagem de opinião e pesquisa de opinião e atitudes sobre a imagem, o conceito e a credibilidade do Conselho.</w:t>
      </w:r>
    </w:p>
    <w:p w14:paraId="7C1AF0F9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Diagnosticar sugestões, solicitações e reclamações sobre o Conselho, para fomentar o Projeto a fim de implementar e atender os anseios dos arquitetos e urbanistas.</w:t>
      </w:r>
    </w:p>
    <w:p w14:paraId="309B7AF7" w14:textId="77777777" w:rsidR="000F4F43" w:rsidRPr="00A707D1" w:rsidRDefault="005F2094" w:rsidP="005F209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Atuar no fomento do acesso da sociedade à Arquitetura e Urbanismo.</w:t>
      </w:r>
    </w:p>
    <w:p w14:paraId="57C92EF8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Atuar de modo a promover a participação dos Arquitetos e Urbanistas no planejamento territorial e na gestão urbana, em consonância às estratégias do Conselho.</w:t>
      </w:r>
    </w:p>
    <w:p w14:paraId="5C1BC6BE" w14:textId="77777777" w:rsidR="005F2094" w:rsidRPr="00A707D1" w:rsidRDefault="005F2094" w:rsidP="005F209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A707D1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14:paraId="30A46162" w14:textId="77777777" w:rsidR="005F2094" w:rsidRPr="00A707D1" w:rsidRDefault="005F2094" w:rsidP="005F209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sectPr w:rsidR="005F2094" w:rsidRPr="00A707D1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0CAA1" w14:textId="77777777" w:rsidR="007D3CBA" w:rsidRDefault="007D3CBA" w:rsidP="0082171B">
      <w:pPr>
        <w:spacing w:after="0" w:line="240" w:lineRule="auto"/>
      </w:pPr>
      <w:r>
        <w:separator/>
      </w:r>
    </w:p>
  </w:endnote>
  <w:endnote w:type="continuationSeparator" w:id="0">
    <w:p w14:paraId="475D0E20" w14:textId="77777777" w:rsidR="007D3CBA" w:rsidRDefault="007D3CB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1B9BAC3E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320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153F3" w14:textId="77777777" w:rsidR="007D3CBA" w:rsidRDefault="007D3CBA" w:rsidP="0082171B">
      <w:pPr>
        <w:spacing w:after="0" w:line="240" w:lineRule="auto"/>
      </w:pPr>
      <w:r>
        <w:separator/>
      </w:r>
    </w:p>
  </w:footnote>
  <w:footnote w:type="continuationSeparator" w:id="0">
    <w:p w14:paraId="668033E5" w14:textId="77777777" w:rsidR="007D3CBA" w:rsidRDefault="007D3CB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0035" w14:textId="77777777" w:rsidR="0082171B" w:rsidRDefault="007D3CBA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F4219" w14:textId="77777777" w:rsidR="0082171B" w:rsidRDefault="007D3CBA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50B1"/>
    <w:rsid w:val="00A14C20"/>
    <w:rsid w:val="00A25906"/>
    <w:rsid w:val="00A707D1"/>
    <w:rsid w:val="00A76947"/>
    <w:rsid w:val="00A76FED"/>
    <w:rsid w:val="00A82805"/>
    <w:rsid w:val="00AA3892"/>
    <w:rsid w:val="00AB59EB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603C5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596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39</cp:revision>
  <cp:lastPrinted>2021-07-08T23:16:00Z</cp:lastPrinted>
  <dcterms:created xsi:type="dcterms:W3CDTF">2019-09-26T17:51:00Z</dcterms:created>
  <dcterms:modified xsi:type="dcterms:W3CDTF">2021-07-08T23:17:00Z</dcterms:modified>
</cp:coreProperties>
</file>