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32167A" w14:textId="0087E266" w:rsidR="00A610CB" w:rsidRPr="00DD05B1" w:rsidRDefault="00A610CB" w:rsidP="00BF3A2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bookmarkStart w:id="0" w:name="_Hlk74236254"/>
      <w:r w:rsidRPr="00DD05B1">
        <w:rPr>
          <w:rFonts w:ascii="Times New Roman" w:hAnsi="Times New Roman" w:cs="Times New Roman"/>
          <w:b/>
          <w:bCs/>
        </w:rPr>
        <w:t xml:space="preserve">PORTARIA </w:t>
      </w:r>
      <w:r w:rsidR="0086709F" w:rsidRPr="00DD05B1">
        <w:rPr>
          <w:rFonts w:ascii="Times New Roman" w:hAnsi="Times New Roman" w:cs="Times New Roman"/>
          <w:b/>
          <w:bCs/>
        </w:rPr>
        <w:t>PRESIDE</w:t>
      </w:r>
      <w:r w:rsidR="00332132" w:rsidRPr="00DD05B1">
        <w:rPr>
          <w:rFonts w:ascii="Times New Roman" w:hAnsi="Times New Roman" w:cs="Times New Roman"/>
          <w:b/>
          <w:bCs/>
        </w:rPr>
        <w:t>N</w:t>
      </w:r>
      <w:r w:rsidR="0086709F" w:rsidRPr="00DD05B1">
        <w:rPr>
          <w:rFonts w:ascii="Times New Roman" w:hAnsi="Times New Roman" w:cs="Times New Roman"/>
          <w:b/>
          <w:bCs/>
        </w:rPr>
        <w:t xml:space="preserve">CIAL </w:t>
      </w:r>
      <w:r w:rsidRPr="00DD05B1">
        <w:rPr>
          <w:rFonts w:ascii="Times New Roman" w:hAnsi="Times New Roman" w:cs="Times New Roman"/>
          <w:b/>
          <w:bCs/>
        </w:rPr>
        <w:t xml:space="preserve">CAU/SP </w:t>
      </w:r>
      <w:r w:rsidRPr="00DD05B1">
        <w:rPr>
          <w:rFonts w:ascii="Times New Roman" w:hAnsi="Times New Roman" w:cs="Times New Roman"/>
          <w:b/>
          <w:bCs/>
          <w:color w:val="000000" w:themeColor="text1"/>
        </w:rPr>
        <w:t>Nº</w:t>
      </w:r>
      <w:r w:rsidR="0086709F" w:rsidRPr="00DD05B1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DD05B1">
        <w:rPr>
          <w:rFonts w:ascii="Times New Roman" w:hAnsi="Times New Roman" w:cs="Times New Roman"/>
          <w:b/>
          <w:bCs/>
          <w:color w:val="000000" w:themeColor="text1"/>
        </w:rPr>
        <w:t>306</w:t>
      </w:r>
      <w:r w:rsidR="0086709F" w:rsidRPr="00DD05B1">
        <w:rPr>
          <w:rFonts w:ascii="Times New Roman" w:hAnsi="Times New Roman" w:cs="Times New Roman"/>
          <w:b/>
          <w:bCs/>
          <w:color w:val="000000" w:themeColor="text1"/>
        </w:rPr>
        <w:t xml:space="preserve">, DE </w:t>
      </w:r>
      <w:r w:rsidR="00DD05B1">
        <w:rPr>
          <w:rFonts w:ascii="Times New Roman" w:hAnsi="Times New Roman" w:cs="Times New Roman"/>
          <w:b/>
          <w:bCs/>
          <w:color w:val="000000" w:themeColor="text1"/>
        </w:rPr>
        <w:t>09</w:t>
      </w:r>
      <w:r w:rsidR="009C2052" w:rsidRPr="00DD05B1">
        <w:rPr>
          <w:rFonts w:ascii="Times New Roman" w:hAnsi="Times New Roman" w:cs="Times New Roman"/>
          <w:b/>
          <w:bCs/>
          <w:color w:val="000000" w:themeColor="text1"/>
        </w:rPr>
        <w:t xml:space="preserve"> DE </w:t>
      </w:r>
      <w:r w:rsidR="00DD05B1">
        <w:rPr>
          <w:rFonts w:ascii="Times New Roman" w:hAnsi="Times New Roman" w:cs="Times New Roman"/>
          <w:b/>
          <w:bCs/>
          <w:color w:val="000000" w:themeColor="text1"/>
        </w:rPr>
        <w:t>JUNHO</w:t>
      </w:r>
      <w:r w:rsidR="0086709F" w:rsidRPr="00DD05B1">
        <w:rPr>
          <w:rFonts w:ascii="Times New Roman" w:hAnsi="Times New Roman" w:cs="Times New Roman"/>
          <w:b/>
          <w:bCs/>
          <w:color w:val="000000" w:themeColor="text1"/>
        </w:rPr>
        <w:t xml:space="preserve"> DE 20</w:t>
      </w:r>
      <w:r w:rsidR="00DD05B1">
        <w:rPr>
          <w:rFonts w:ascii="Times New Roman" w:hAnsi="Times New Roman" w:cs="Times New Roman"/>
          <w:b/>
          <w:bCs/>
          <w:color w:val="000000" w:themeColor="text1"/>
        </w:rPr>
        <w:t>21</w:t>
      </w:r>
      <w:r w:rsidR="0086709F" w:rsidRPr="00DD05B1">
        <w:rPr>
          <w:rFonts w:ascii="Times New Roman" w:hAnsi="Times New Roman" w:cs="Times New Roman"/>
          <w:b/>
          <w:bCs/>
          <w:color w:val="000000" w:themeColor="text1"/>
        </w:rPr>
        <w:t>.</w:t>
      </w:r>
    </w:p>
    <w:p w14:paraId="1233543E" w14:textId="77777777" w:rsidR="00A107C2" w:rsidRPr="00DD05B1" w:rsidRDefault="00A107C2" w:rsidP="00BF3A20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</w:p>
    <w:p w14:paraId="56338419" w14:textId="77777777" w:rsidR="00DC22F8" w:rsidRPr="00DD05B1" w:rsidRDefault="00DC22F8" w:rsidP="00BF3A20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</w:p>
    <w:p w14:paraId="115F880E" w14:textId="5CAC0154" w:rsidR="00A610CB" w:rsidRPr="00DD05B1" w:rsidRDefault="00077AC1" w:rsidP="00D135AA">
      <w:pPr>
        <w:spacing w:after="0" w:line="240" w:lineRule="auto"/>
        <w:ind w:left="4536"/>
        <w:jc w:val="both"/>
        <w:rPr>
          <w:rFonts w:ascii="Times New Roman" w:hAnsi="Times New Roman" w:cs="Times New Roman"/>
          <w:bCs/>
        </w:rPr>
      </w:pPr>
      <w:r w:rsidRPr="00DD05B1">
        <w:rPr>
          <w:rFonts w:ascii="Times New Roman" w:hAnsi="Times New Roman" w:cs="Times New Roman"/>
          <w:bCs/>
        </w:rPr>
        <w:t xml:space="preserve">Designa </w:t>
      </w:r>
      <w:r w:rsidR="00DD05B1">
        <w:rPr>
          <w:rFonts w:ascii="Times New Roman" w:hAnsi="Times New Roman" w:cs="Times New Roman"/>
          <w:bCs/>
        </w:rPr>
        <w:t>o</w:t>
      </w:r>
      <w:r w:rsidRPr="00DD05B1">
        <w:rPr>
          <w:rFonts w:ascii="Times New Roman" w:hAnsi="Times New Roman" w:cs="Times New Roman"/>
          <w:bCs/>
        </w:rPr>
        <w:t xml:space="preserve"> </w:t>
      </w:r>
      <w:r w:rsidR="002622CB" w:rsidRPr="00DD05B1">
        <w:rPr>
          <w:rFonts w:ascii="Times New Roman" w:hAnsi="Times New Roman" w:cs="Times New Roman"/>
          <w:bCs/>
        </w:rPr>
        <w:t>profissional</w:t>
      </w:r>
      <w:r w:rsidR="00DD05B1">
        <w:rPr>
          <w:rFonts w:ascii="Times New Roman" w:hAnsi="Times New Roman" w:cs="Times New Roman"/>
          <w:bCs/>
        </w:rPr>
        <w:t xml:space="preserve"> ocupante do cargo de Analista III</w:t>
      </w:r>
      <w:r w:rsidR="00F335EB" w:rsidRPr="00DD05B1">
        <w:rPr>
          <w:rFonts w:ascii="Times New Roman" w:hAnsi="Times New Roman" w:cs="Times New Roman"/>
          <w:bCs/>
        </w:rPr>
        <w:t xml:space="preserve"> </w:t>
      </w:r>
      <w:r w:rsidR="00DD05B1">
        <w:rPr>
          <w:rFonts w:ascii="Times New Roman" w:hAnsi="Times New Roman" w:cs="Times New Roman"/>
          <w:bCs/>
        </w:rPr>
        <w:t>EDUARDO DA SILVA PINTO</w:t>
      </w:r>
      <w:r w:rsidR="003259EC" w:rsidRPr="00DD05B1">
        <w:rPr>
          <w:rFonts w:ascii="Times New Roman" w:hAnsi="Times New Roman" w:cs="Times New Roman"/>
          <w:bCs/>
        </w:rPr>
        <w:t xml:space="preserve"> </w:t>
      </w:r>
      <w:r w:rsidR="00A610CB" w:rsidRPr="00DD05B1">
        <w:rPr>
          <w:rFonts w:ascii="Times New Roman" w:hAnsi="Times New Roman" w:cs="Times New Roman"/>
          <w:bCs/>
        </w:rPr>
        <w:t xml:space="preserve">para </w:t>
      </w:r>
      <w:r w:rsidR="00F335EB" w:rsidRPr="00DD05B1">
        <w:rPr>
          <w:rFonts w:ascii="Times New Roman" w:hAnsi="Times New Roman" w:cs="Times New Roman"/>
          <w:bCs/>
        </w:rPr>
        <w:t xml:space="preserve">exercer </w:t>
      </w:r>
      <w:r w:rsidR="001C65B2" w:rsidRPr="00DD05B1">
        <w:rPr>
          <w:rFonts w:ascii="Times New Roman" w:hAnsi="Times New Roman" w:cs="Times New Roman"/>
          <w:bCs/>
        </w:rPr>
        <w:t xml:space="preserve">o </w:t>
      </w:r>
      <w:r w:rsidR="000579A0" w:rsidRPr="00DD05B1">
        <w:rPr>
          <w:rFonts w:ascii="Times New Roman" w:hAnsi="Times New Roman" w:cs="Times New Roman"/>
          <w:bCs/>
        </w:rPr>
        <w:t>cargo</w:t>
      </w:r>
      <w:r w:rsidR="00A610CB" w:rsidRPr="00DD05B1">
        <w:rPr>
          <w:rFonts w:ascii="Times New Roman" w:hAnsi="Times New Roman" w:cs="Times New Roman"/>
          <w:bCs/>
        </w:rPr>
        <w:t xml:space="preserve"> </w:t>
      </w:r>
      <w:r w:rsidR="000579A0" w:rsidRPr="00DD05B1">
        <w:rPr>
          <w:rFonts w:ascii="Times New Roman" w:hAnsi="Times New Roman" w:cs="Times New Roman"/>
          <w:bCs/>
        </w:rPr>
        <w:t>comissionado</w:t>
      </w:r>
      <w:r w:rsidR="00A610CB" w:rsidRPr="00DD05B1">
        <w:rPr>
          <w:rFonts w:ascii="Times New Roman" w:hAnsi="Times New Roman" w:cs="Times New Roman"/>
          <w:bCs/>
        </w:rPr>
        <w:t xml:space="preserve"> </w:t>
      </w:r>
      <w:r w:rsidR="00717157" w:rsidRPr="00DD05B1">
        <w:rPr>
          <w:rFonts w:ascii="Times New Roman" w:hAnsi="Times New Roman" w:cs="Times New Roman"/>
          <w:bCs/>
        </w:rPr>
        <w:t xml:space="preserve">de </w:t>
      </w:r>
      <w:r w:rsidR="00CD2146" w:rsidRPr="00DD05B1">
        <w:rPr>
          <w:rFonts w:ascii="Times New Roman" w:hAnsi="Times New Roman" w:cs="Times New Roman"/>
        </w:rPr>
        <w:t xml:space="preserve">Supervisor Processual </w:t>
      </w:r>
      <w:r w:rsidR="00E66B5C" w:rsidRPr="00DD05B1">
        <w:rPr>
          <w:rFonts w:ascii="Times New Roman" w:hAnsi="Times New Roman" w:cs="Times New Roman"/>
          <w:bCs/>
        </w:rPr>
        <w:t>do Conselho de Arquitetura e Urbanismo de São Paulo – CAU/SP, e dá outras providências</w:t>
      </w:r>
      <w:r w:rsidR="003011FB" w:rsidRPr="00DD05B1">
        <w:rPr>
          <w:rFonts w:ascii="Times New Roman" w:hAnsi="Times New Roman" w:cs="Times New Roman"/>
          <w:bCs/>
        </w:rPr>
        <w:t>.</w:t>
      </w:r>
    </w:p>
    <w:bookmarkEnd w:id="0"/>
    <w:p w14:paraId="18F333D1" w14:textId="77777777" w:rsidR="00A107C2" w:rsidRPr="00DD05B1" w:rsidRDefault="00A107C2" w:rsidP="00BF3A20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</w:p>
    <w:p w14:paraId="45178B47" w14:textId="77777777" w:rsidR="00DC22F8" w:rsidRPr="00DD05B1" w:rsidRDefault="00DC22F8" w:rsidP="00BF3A20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</w:p>
    <w:p w14:paraId="3346FF08" w14:textId="3D98D5FE" w:rsidR="00107B3D" w:rsidRPr="00DD05B1" w:rsidRDefault="00DD05B1" w:rsidP="00BF3A2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107B3D" w:rsidRPr="00DD05B1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</w:t>
      </w:r>
      <w:r w:rsidR="00E92937" w:rsidRPr="00DD05B1">
        <w:rPr>
          <w:rFonts w:ascii="Times New Roman" w:hAnsi="Times New Roman"/>
        </w:rPr>
        <w:t>a</w:t>
      </w:r>
      <w:r w:rsidR="00107B3D" w:rsidRPr="00DD05B1">
        <w:rPr>
          <w:rFonts w:ascii="Times New Roman" w:hAnsi="Times New Roman"/>
        </w:rPr>
        <w:t>rt. 155, LIII, do Regimento Interno do CAU/SP, aprovado pela Deliberação Plenária DPESP nº 0014-01/2017, de 12 de dezembro de 2017, e ainda,</w:t>
      </w:r>
    </w:p>
    <w:p w14:paraId="45B2A063" w14:textId="77777777" w:rsidR="00A107C2" w:rsidRPr="00DD05B1" w:rsidRDefault="00A107C2" w:rsidP="00BF3A20">
      <w:pPr>
        <w:spacing w:after="0" w:line="240" w:lineRule="auto"/>
        <w:jc w:val="both"/>
        <w:rPr>
          <w:rFonts w:ascii="Times New Roman" w:hAnsi="Times New Roman"/>
        </w:rPr>
      </w:pPr>
    </w:p>
    <w:p w14:paraId="70BFBE91" w14:textId="3CF670BE" w:rsidR="00D313DF" w:rsidRPr="00DD05B1" w:rsidRDefault="00D313DF" w:rsidP="00BF3A20">
      <w:pPr>
        <w:spacing w:after="0" w:line="240" w:lineRule="auto"/>
        <w:jc w:val="both"/>
        <w:rPr>
          <w:rFonts w:ascii="Times New Roman" w:hAnsi="Times New Roman"/>
        </w:rPr>
      </w:pPr>
      <w:r w:rsidRPr="00DD05B1">
        <w:rPr>
          <w:rFonts w:ascii="Times New Roman" w:hAnsi="Times New Roman"/>
        </w:rPr>
        <w:t xml:space="preserve"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</w:t>
      </w:r>
      <w:r w:rsidR="00BF3A20" w:rsidRPr="00DD05B1">
        <w:rPr>
          <w:rFonts w:ascii="Times New Roman" w:hAnsi="Times New Roman"/>
        </w:rPr>
        <w:t>estabeleceu outras providências</w:t>
      </w:r>
      <w:r w:rsidRPr="00DD05B1">
        <w:rPr>
          <w:rFonts w:ascii="Times New Roman" w:hAnsi="Times New Roman"/>
        </w:rPr>
        <w:t>;</w:t>
      </w:r>
      <w:r w:rsidR="00DD05B1">
        <w:rPr>
          <w:rFonts w:ascii="Times New Roman" w:hAnsi="Times New Roman"/>
        </w:rPr>
        <w:t xml:space="preserve"> e</w:t>
      </w:r>
    </w:p>
    <w:p w14:paraId="06FEC142" w14:textId="77777777" w:rsidR="00BF3A20" w:rsidRPr="00DD05B1" w:rsidRDefault="00BF3A20" w:rsidP="00BF3A20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648A8C3" w14:textId="7A95FDED" w:rsidR="002622CB" w:rsidRPr="00DD05B1" w:rsidRDefault="002622CB" w:rsidP="00BF3A2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D05B1">
        <w:rPr>
          <w:rFonts w:ascii="Times New Roman" w:hAnsi="Times New Roman" w:cs="Times New Roman"/>
        </w:rPr>
        <w:t xml:space="preserve">Considerando </w:t>
      </w:r>
      <w:r w:rsidR="00DD05B1">
        <w:rPr>
          <w:rFonts w:ascii="Times New Roman" w:hAnsi="Times New Roman" w:cs="Times New Roman"/>
        </w:rPr>
        <w:t xml:space="preserve">a solicitação contida no Memorando CAU/SP-RH n.º 123/2021, constante </w:t>
      </w:r>
      <w:r w:rsidRPr="00DD05B1">
        <w:rPr>
          <w:rFonts w:ascii="Times New Roman" w:hAnsi="Times New Roman" w:cs="Times New Roman"/>
        </w:rPr>
        <w:t>do</w:t>
      </w:r>
      <w:r w:rsidR="00DD05B1">
        <w:rPr>
          <w:rFonts w:ascii="Times New Roman" w:hAnsi="Times New Roman" w:cs="Times New Roman"/>
        </w:rPr>
        <w:t>s autos do</w:t>
      </w:r>
      <w:r w:rsidRPr="00DD05B1">
        <w:rPr>
          <w:rFonts w:ascii="Times New Roman" w:hAnsi="Times New Roman" w:cs="Times New Roman"/>
        </w:rPr>
        <w:t xml:space="preserve"> Processo </w:t>
      </w:r>
      <w:r w:rsidR="008508C3" w:rsidRPr="00DD05B1">
        <w:rPr>
          <w:rFonts w:ascii="Times New Roman" w:hAnsi="Times New Roman" w:cs="Times New Roman"/>
        </w:rPr>
        <w:t xml:space="preserve">Administrativo </w:t>
      </w:r>
      <w:r w:rsidRPr="00DD05B1">
        <w:rPr>
          <w:rFonts w:ascii="Times New Roman" w:hAnsi="Times New Roman" w:cs="Times New Roman"/>
        </w:rPr>
        <w:t xml:space="preserve">de Gestão de Pessoas n.º </w:t>
      </w:r>
      <w:r w:rsidR="00DD05B1">
        <w:rPr>
          <w:rFonts w:ascii="Times New Roman" w:hAnsi="Times New Roman" w:cs="Times New Roman"/>
        </w:rPr>
        <w:t>071/2021.</w:t>
      </w:r>
    </w:p>
    <w:p w14:paraId="5C7F2BFC" w14:textId="77777777" w:rsidR="00332132" w:rsidRPr="00DD05B1" w:rsidRDefault="00332132" w:rsidP="00BF3A20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5C75929" w14:textId="77777777" w:rsidR="00D135AA" w:rsidRPr="00DD05B1" w:rsidRDefault="00D135AA" w:rsidP="00BF3A20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1BB441FA" w14:textId="77777777" w:rsidR="00A610CB" w:rsidRPr="00DD05B1" w:rsidRDefault="00A610CB" w:rsidP="00BF3A20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DD05B1">
        <w:rPr>
          <w:rFonts w:ascii="Times New Roman" w:hAnsi="Times New Roman" w:cs="Times New Roman"/>
          <w:b/>
          <w:bCs/>
        </w:rPr>
        <w:t>RESOLVE:</w:t>
      </w:r>
    </w:p>
    <w:p w14:paraId="6D53E39E" w14:textId="77777777" w:rsidR="00A107C2" w:rsidRPr="00DD05B1" w:rsidRDefault="00A107C2" w:rsidP="00BF3A20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6500F65" w14:textId="77777777" w:rsidR="00DC22F8" w:rsidRPr="00DD05B1" w:rsidRDefault="00DC22F8" w:rsidP="00BF3A20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086B7E38" w14:textId="281221FF" w:rsidR="00E92937" w:rsidRPr="00DD05B1" w:rsidRDefault="00E92937" w:rsidP="00BF3A20">
      <w:pPr>
        <w:pStyle w:val="Defaul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DD05B1">
        <w:rPr>
          <w:rFonts w:ascii="Times New Roman" w:hAnsi="Times New Roman" w:cs="Times New Roman"/>
          <w:sz w:val="22"/>
          <w:szCs w:val="22"/>
        </w:rPr>
        <w:t xml:space="preserve">Art. 1° Designar para exercer </w:t>
      </w:r>
      <w:r w:rsidR="001C65B2" w:rsidRPr="00DD05B1">
        <w:rPr>
          <w:rFonts w:ascii="Times New Roman" w:hAnsi="Times New Roman" w:cs="Times New Roman"/>
          <w:sz w:val="22"/>
          <w:szCs w:val="22"/>
        </w:rPr>
        <w:t xml:space="preserve">o </w:t>
      </w:r>
      <w:r w:rsidR="00DC22F8" w:rsidRPr="00DD05B1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cargo comissionado de </w:t>
      </w:r>
      <w:r w:rsidR="00CD2146" w:rsidRPr="00DD05B1">
        <w:rPr>
          <w:rFonts w:ascii="Times New Roman" w:hAnsi="Times New Roman" w:cs="Times New Roman"/>
          <w:sz w:val="22"/>
          <w:szCs w:val="22"/>
        </w:rPr>
        <w:t xml:space="preserve">Supervisor Processual </w:t>
      </w:r>
      <w:r w:rsidRPr="00DD05B1">
        <w:rPr>
          <w:rFonts w:ascii="Times New Roman" w:hAnsi="Times New Roman" w:cs="Times New Roman"/>
          <w:sz w:val="22"/>
          <w:szCs w:val="22"/>
        </w:rPr>
        <w:t xml:space="preserve">do Conselho de Arquitetura e Urbanismo de São Paulo (CAU/SP), </w:t>
      </w:r>
      <w:r w:rsidR="00DD05B1">
        <w:rPr>
          <w:rFonts w:ascii="Times New Roman" w:hAnsi="Times New Roman" w:cs="Times New Roman"/>
          <w:sz w:val="22"/>
          <w:szCs w:val="22"/>
        </w:rPr>
        <w:t>o</w:t>
      </w:r>
      <w:r w:rsidRPr="00DD05B1">
        <w:rPr>
          <w:rFonts w:ascii="Times New Roman" w:hAnsi="Times New Roman" w:cs="Times New Roman"/>
          <w:sz w:val="22"/>
          <w:szCs w:val="22"/>
        </w:rPr>
        <w:t xml:space="preserve"> </w:t>
      </w:r>
      <w:r w:rsidR="00077AC1" w:rsidRPr="00DD05B1">
        <w:rPr>
          <w:rFonts w:ascii="Times New Roman" w:hAnsi="Times New Roman" w:cs="Times New Roman"/>
          <w:sz w:val="22"/>
          <w:szCs w:val="22"/>
        </w:rPr>
        <w:t>funcionári</w:t>
      </w:r>
      <w:r w:rsidR="00DD05B1">
        <w:rPr>
          <w:rFonts w:ascii="Times New Roman" w:hAnsi="Times New Roman" w:cs="Times New Roman"/>
          <w:sz w:val="22"/>
          <w:szCs w:val="22"/>
        </w:rPr>
        <w:t>o</w:t>
      </w:r>
      <w:r w:rsidR="00077AC1" w:rsidRPr="00DD05B1">
        <w:rPr>
          <w:rFonts w:ascii="Times New Roman" w:hAnsi="Times New Roman" w:cs="Times New Roman"/>
          <w:sz w:val="22"/>
          <w:szCs w:val="22"/>
        </w:rPr>
        <w:t xml:space="preserve"> efetiv</w:t>
      </w:r>
      <w:r w:rsidR="00DD05B1">
        <w:rPr>
          <w:rFonts w:ascii="Times New Roman" w:hAnsi="Times New Roman" w:cs="Times New Roman"/>
          <w:sz w:val="22"/>
          <w:szCs w:val="22"/>
        </w:rPr>
        <w:t>o</w:t>
      </w:r>
      <w:r w:rsidR="008E2C3B" w:rsidRPr="00DD05B1">
        <w:rPr>
          <w:rFonts w:ascii="Times New Roman" w:hAnsi="Times New Roman" w:cs="Times New Roman"/>
          <w:sz w:val="22"/>
          <w:szCs w:val="22"/>
        </w:rPr>
        <w:t xml:space="preserve"> ocupante do cargo de </w:t>
      </w:r>
      <w:r w:rsidR="00DD05B1">
        <w:rPr>
          <w:rFonts w:ascii="Times New Roman" w:hAnsi="Times New Roman" w:cs="Times New Roman"/>
          <w:sz w:val="22"/>
          <w:szCs w:val="22"/>
        </w:rPr>
        <w:t xml:space="preserve">Analista III – </w:t>
      </w:r>
      <w:r w:rsidR="00CD2146" w:rsidRPr="00DD05B1">
        <w:rPr>
          <w:rFonts w:ascii="Times New Roman" w:hAnsi="Times New Roman" w:cs="Times New Roman"/>
          <w:sz w:val="22"/>
          <w:szCs w:val="22"/>
        </w:rPr>
        <w:t>Agente de Fiscalização</w:t>
      </w:r>
      <w:r w:rsidR="008508C3" w:rsidRPr="00DD05B1">
        <w:rPr>
          <w:rFonts w:ascii="Times New Roman" w:hAnsi="Times New Roman" w:cs="Times New Roman"/>
          <w:sz w:val="22"/>
          <w:szCs w:val="22"/>
        </w:rPr>
        <w:t>,</w:t>
      </w:r>
      <w:r w:rsidR="00077AC1" w:rsidRPr="00DD05B1">
        <w:rPr>
          <w:rFonts w:ascii="Times New Roman" w:hAnsi="Times New Roman" w:cs="Times New Roman"/>
          <w:sz w:val="22"/>
          <w:szCs w:val="22"/>
        </w:rPr>
        <w:t xml:space="preserve"> </w:t>
      </w:r>
      <w:r w:rsidR="00DD05B1">
        <w:rPr>
          <w:rFonts w:ascii="Times New Roman" w:hAnsi="Times New Roman" w:cs="Times New Roman"/>
          <w:bCs/>
          <w:sz w:val="22"/>
          <w:szCs w:val="22"/>
        </w:rPr>
        <w:t>EDUARDO DA SILVA PINTO</w:t>
      </w:r>
      <w:r w:rsidR="008D30E4" w:rsidRPr="00DD05B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matrícula </w:t>
      </w:r>
      <w:r w:rsidR="00DD05B1">
        <w:rPr>
          <w:rFonts w:ascii="Times New Roman" w:hAnsi="Times New Roman" w:cs="Times New Roman"/>
          <w:color w:val="000000" w:themeColor="text1"/>
          <w:sz w:val="22"/>
          <w:szCs w:val="22"/>
        </w:rPr>
        <w:t>195</w:t>
      </w:r>
      <w:r w:rsidR="008D30E4" w:rsidRPr="00DD05B1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p w14:paraId="1ED5ECBC" w14:textId="77777777" w:rsidR="00E92937" w:rsidRPr="00DD05B1" w:rsidRDefault="00E92937" w:rsidP="00BF3A2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0FE7993A" w14:textId="694A232F" w:rsidR="00A107C2" w:rsidRPr="00DD05B1" w:rsidRDefault="00E92937" w:rsidP="00BF3A20">
      <w:pPr>
        <w:spacing w:after="0" w:line="240" w:lineRule="auto"/>
        <w:jc w:val="both"/>
        <w:rPr>
          <w:rFonts w:ascii="Times New Roman" w:hAnsi="Times New Roman"/>
        </w:rPr>
      </w:pPr>
      <w:r w:rsidRPr="00DD05B1">
        <w:rPr>
          <w:rFonts w:ascii="Times New Roman" w:hAnsi="Times New Roman"/>
        </w:rPr>
        <w:t xml:space="preserve">Art. 2º As atribuições do </w:t>
      </w:r>
      <w:r w:rsidR="00A21BD1" w:rsidRPr="00DD05B1">
        <w:rPr>
          <w:rFonts w:ascii="Times New Roman" w:hAnsi="Times New Roman"/>
        </w:rPr>
        <w:t>cargo comissionado</w:t>
      </w:r>
      <w:r w:rsidRPr="00DD05B1">
        <w:rPr>
          <w:rFonts w:ascii="Times New Roman" w:hAnsi="Times New Roman"/>
        </w:rPr>
        <w:t xml:space="preserve"> </w:t>
      </w:r>
      <w:r w:rsidR="00717157" w:rsidRPr="00DD05B1">
        <w:rPr>
          <w:rFonts w:ascii="Times New Roman" w:hAnsi="Times New Roman"/>
        </w:rPr>
        <w:t>a que se refere o art. 1º</w:t>
      </w:r>
      <w:r w:rsidRPr="00DD05B1">
        <w:rPr>
          <w:rFonts w:ascii="Times New Roman" w:hAnsi="Times New Roman"/>
        </w:rPr>
        <w:t xml:space="preserve"> serão aquelas previstas </w:t>
      </w:r>
      <w:r w:rsidR="00661D53" w:rsidRPr="00DD05B1">
        <w:rPr>
          <w:rFonts w:ascii="Times New Roman" w:hAnsi="Times New Roman"/>
        </w:rPr>
        <w:t>no Anexo I da presente Portaria</w:t>
      </w:r>
      <w:r w:rsidR="00077AC1" w:rsidRPr="00DD05B1">
        <w:rPr>
          <w:rFonts w:ascii="Times New Roman" w:hAnsi="Times New Roman"/>
        </w:rPr>
        <w:t xml:space="preserve">, às quais se obriga </w:t>
      </w:r>
      <w:r w:rsidR="00DD05B1">
        <w:rPr>
          <w:rFonts w:ascii="Times New Roman" w:hAnsi="Times New Roman"/>
        </w:rPr>
        <w:t>o</w:t>
      </w:r>
      <w:r w:rsidR="00077AC1" w:rsidRPr="00DD05B1">
        <w:rPr>
          <w:rFonts w:ascii="Times New Roman" w:hAnsi="Times New Roman"/>
        </w:rPr>
        <w:t xml:space="preserve"> designad</w:t>
      </w:r>
      <w:r w:rsidR="00DD05B1">
        <w:rPr>
          <w:rFonts w:ascii="Times New Roman" w:hAnsi="Times New Roman"/>
        </w:rPr>
        <w:t>o</w:t>
      </w:r>
      <w:r w:rsidR="008508C3" w:rsidRPr="00DD05B1">
        <w:rPr>
          <w:rFonts w:ascii="Times New Roman" w:hAnsi="Times New Roman"/>
        </w:rPr>
        <w:t>.</w:t>
      </w:r>
    </w:p>
    <w:p w14:paraId="42EE1100" w14:textId="77777777" w:rsidR="008508C3" w:rsidRPr="00DD05B1" w:rsidRDefault="008508C3" w:rsidP="00BF3A20">
      <w:pPr>
        <w:spacing w:after="0" w:line="240" w:lineRule="auto"/>
        <w:jc w:val="both"/>
        <w:rPr>
          <w:rFonts w:ascii="Times New Roman" w:hAnsi="Times New Roman"/>
        </w:rPr>
      </w:pPr>
    </w:p>
    <w:p w14:paraId="420EF90D" w14:textId="569CCE73" w:rsidR="005C15B8" w:rsidRPr="00DD05B1" w:rsidRDefault="00E92937" w:rsidP="005C15B8">
      <w:pPr>
        <w:spacing w:after="0" w:line="240" w:lineRule="auto"/>
        <w:jc w:val="both"/>
        <w:rPr>
          <w:rFonts w:ascii="Times New Roman" w:hAnsi="Times New Roman"/>
        </w:rPr>
      </w:pPr>
      <w:r w:rsidRPr="00DD05B1">
        <w:rPr>
          <w:rFonts w:ascii="Times New Roman" w:hAnsi="Times New Roman"/>
        </w:rPr>
        <w:t xml:space="preserve">Art. 3º Atribuir </w:t>
      </w:r>
      <w:r w:rsidR="00DD05B1">
        <w:rPr>
          <w:rFonts w:ascii="Times New Roman" w:hAnsi="Times New Roman"/>
        </w:rPr>
        <w:t>ao</w:t>
      </w:r>
      <w:r w:rsidRPr="00DD05B1">
        <w:rPr>
          <w:rFonts w:ascii="Times New Roman" w:hAnsi="Times New Roman"/>
        </w:rPr>
        <w:t xml:space="preserve"> </w:t>
      </w:r>
      <w:r w:rsidR="00B21AC2" w:rsidRPr="00DD05B1">
        <w:rPr>
          <w:rFonts w:ascii="Times New Roman" w:hAnsi="Times New Roman"/>
        </w:rPr>
        <w:t>empregad</w:t>
      </w:r>
      <w:r w:rsidR="00DD05B1">
        <w:rPr>
          <w:rFonts w:ascii="Times New Roman" w:hAnsi="Times New Roman"/>
        </w:rPr>
        <w:t>o</w:t>
      </w:r>
      <w:r w:rsidR="00B21AC2" w:rsidRPr="00DD05B1">
        <w:rPr>
          <w:rFonts w:ascii="Times New Roman" w:hAnsi="Times New Roman"/>
        </w:rPr>
        <w:t xml:space="preserve"> designad</w:t>
      </w:r>
      <w:r w:rsidR="00DD05B1">
        <w:rPr>
          <w:rFonts w:ascii="Times New Roman" w:hAnsi="Times New Roman"/>
        </w:rPr>
        <w:t>o</w:t>
      </w:r>
      <w:r w:rsidR="00D313DF" w:rsidRPr="00DD05B1">
        <w:rPr>
          <w:rFonts w:ascii="Times New Roman" w:hAnsi="Times New Roman"/>
        </w:rPr>
        <w:t>,</w:t>
      </w:r>
      <w:r w:rsidR="0078478E" w:rsidRPr="00DD05B1">
        <w:rPr>
          <w:rFonts w:ascii="Times New Roman" w:hAnsi="Times New Roman"/>
        </w:rPr>
        <w:t xml:space="preserve"> </w:t>
      </w:r>
      <w:r w:rsidR="00CD2146" w:rsidRPr="00DD05B1">
        <w:rPr>
          <w:rFonts w:ascii="Times New Roman" w:hAnsi="Times New Roman"/>
        </w:rPr>
        <w:t xml:space="preserve">em razão da nomeação, o complemento salarial para </w:t>
      </w:r>
      <w:r w:rsidR="00DD05B1">
        <w:rPr>
          <w:rFonts w:ascii="Times New Roman" w:hAnsi="Times New Roman"/>
        </w:rPr>
        <w:t xml:space="preserve">o cargo </w:t>
      </w:r>
      <w:r w:rsidR="00CD2146" w:rsidRPr="00DD05B1">
        <w:rPr>
          <w:rFonts w:ascii="Times New Roman" w:hAnsi="Times New Roman"/>
        </w:rPr>
        <w:t>comissionad</w:t>
      </w:r>
      <w:r w:rsidR="00DD05B1">
        <w:rPr>
          <w:rFonts w:ascii="Times New Roman" w:hAnsi="Times New Roman"/>
        </w:rPr>
        <w:t>o</w:t>
      </w:r>
      <w:r w:rsidR="00CD2146" w:rsidRPr="00DD05B1">
        <w:rPr>
          <w:rFonts w:ascii="Times New Roman" w:hAnsi="Times New Roman"/>
        </w:rPr>
        <w:t>, na classe salarial DAS 1</w:t>
      </w:r>
      <w:r w:rsidR="00506DBA" w:rsidRPr="00DD05B1">
        <w:rPr>
          <w:rFonts w:ascii="Times New Roman" w:hAnsi="Times New Roman"/>
        </w:rPr>
        <w:t>, c</w:t>
      </w:r>
      <w:r w:rsidR="00CD2146" w:rsidRPr="00DD05B1">
        <w:rPr>
          <w:rFonts w:ascii="Times New Roman" w:hAnsi="Times New Roman"/>
        </w:rPr>
        <w:t xml:space="preserve">onforme tabela salarial vigente aprovada pela Deliberação Plenária DPOSP nº 0264-07/2019, de 30 de maio de 2019, </w:t>
      </w:r>
      <w:r w:rsidR="005C15B8" w:rsidRPr="00DD05B1">
        <w:rPr>
          <w:rFonts w:ascii="Times New Roman" w:hAnsi="Times New Roman"/>
        </w:rPr>
        <w:t xml:space="preserve">o qual não se incorporará ao salário relativo ao cargo efetivo de </w:t>
      </w:r>
      <w:r w:rsidR="00CD2146" w:rsidRPr="00DD05B1">
        <w:rPr>
          <w:rFonts w:ascii="Times New Roman" w:hAnsi="Times New Roman" w:cs="Times New Roman"/>
        </w:rPr>
        <w:t>Agente de Fiscalização</w:t>
      </w:r>
      <w:r w:rsidR="005C15B8" w:rsidRPr="00DD05B1">
        <w:rPr>
          <w:rFonts w:ascii="Times New Roman" w:hAnsi="Times New Roman"/>
        </w:rPr>
        <w:t>.</w:t>
      </w:r>
    </w:p>
    <w:p w14:paraId="53754F93" w14:textId="77777777" w:rsidR="00D135AA" w:rsidRPr="00DD05B1" w:rsidRDefault="00D135AA" w:rsidP="00BF3A20">
      <w:pPr>
        <w:spacing w:after="0" w:line="240" w:lineRule="auto"/>
        <w:jc w:val="both"/>
        <w:rPr>
          <w:rFonts w:ascii="Times New Roman" w:hAnsi="Times New Roman"/>
        </w:rPr>
      </w:pPr>
    </w:p>
    <w:p w14:paraId="567A8ACD" w14:textId="6E33FED1" w:rsidR="0078478E" w:rsidRPr="00DD05B1" w:rsidRDefault="0078478E" w:rsidP="00BF3A20">
      <w:pPr>
        <w:spacing w:after="0" w:line="240" w:lineRule="auto"/>
        <w:jc w:val="both"/>
        <w:rPr>
          <w:rFonts w:ascii="Times New Roman" w:hAnsi="Times New Roman"/>
        </w:rPr>
      </w:pPr>
      <w:r w:rsidRPr="00DD05B1">
        <w:rPr>
          <w:rFonts w:ascii="Times New Roman" w:hAnsi="Times New Roman"/>
        </w:rPr>
        <w:t xml:space="preserve">Art. </w:t>
      </w:r>
      <w:r w:rsidR="00A21BD1" w:rsidRPr="00DD05B1">
        <w:rPr>
          <w:rFonts w:ascii="Times New Roman" w:hAnsi="Times New Roman"/>
        </w:rPr>
        <w:t>4</w:t>
      </w:r>
      <w:r w:rsidR="00E92937" w:rsidRPr="00DD05B1">
        <w:rPr>
          <w:rFonts w:ascii="Times New Roman" w:hAnsi="Times New Roman"/>
        </w:rPr>
        <w:t>º</w:t>
      </w:r>
      <w:r w:rsidR="00EB4B6A" w:rsidRPr="00DD05B1">
        <w:rPr>
          <w:rFonts w:ascii="Times New Roman" w:hAnsi="Times New Roman"/>
        </w:rPr>
        <w:t xml:space="preserve"> A dispensa d</w:t>
      </w:r>
      <w:r w:rsidR="00DD05B1">
        <w:rPr>
          <w:rFonts w:ascii="Times New Roman" w:hAnsi="Times New Roman"/>
        </w:rPr>
        <w:t>o</w:t>
      </w:r>
      <w:r w:rsidR="00EB4B6A" w:rsidRPr="00DD05B1">
        <w:rPr>
          <w:rFonts w:ascii="Times New Roman" w:hAnsi="Times New Roman"/>
        </w:rPr>
        <w:t xml:space="preserve"> empregad</w:t>
      </w:r>
      <w:r w:rsidR="00DD05B1">
        <w:rPr>
          <w:rFonts w:ascii="Times New Roman" w:hAnsi="Times New Roman"/>
        </w:rPr>
        <w:t>o</w:t>
      </w:r>
      <w:r w:rsidRPr="00DD05B1">
        <w:rPr>
          <w:rFonts w:ascii="Times New Roman" w:hAnsi="Times New Roman"/>
        </w:rPr>
        <w:t xml:space="preserve"> </w:t>
      </w:r>
      <w:r w:rsidR="00EB4B6A" w:rsidRPr="00DD05B1">
        <w:rPr>
          <w:rFonts w:ascii="Times New Roman" w:hAnsi="Times New Roman"/>
        </w:rPr>
        <w:t>designad</w:t>
      </w:r>
      <w:r w:rsidR="00DD05B1">
        <w:rPr>
          <w:rFonts w:ascii="Times New Roman" w:hAnsi="Times New Roman"/>
        </w:rPr>
        <w:t>o</w:t>
      </w:r>
      <w:r w:rsidR="00D313DF" w:rsidRPr="00DD05B1">
        <w:rPr>
          <w:rFonts w:ascii="Times New Roman" w:hAnsi="Times New Roman"/>
        </w:rPr>
        <w:t xml:space="preserve"> </w:t>
      </w:r>
      <w:r w:rsidR="005C15B8" w:rsidRPr="00DD05B1">
        <w:rPr>
          <w:rFonts w:ascii="Times New Roman" w:hAnsi="Times New Roman"/>
        </w:rPr>
        <w:t>d</w:t>
      </w:r>
      <w:r w:rsidRPr="00DD05B1">
        <w:rPr>
          <w:rFonts w:ascii="Times New Roman" w:hAnsi="Times New Roman"/>
        </w:rPr>
        <w:t xml:space="preserve">o </w:t>
      </w:r>
      <w:r w:rsidR="00A21BD1" w:rsidRPr="00DD05B1">
        <w:rPr>
          <w:rFonts w:ascii="Times New Roman" w:hAnsi="Times New Roman"/>
        </w:rPr>
        <w:t xml:space="preserve">cargo comissionado </w:t>
      </w:r>
      <w:r w:rsidRPr="00DD05B1">
        <w:rPr>
          <w:rFonts w:ascii="Times New Roman" w:hAnsi="Times New Roman" w:cs="Times New Roman"/>
          <w:bCs/>
        </w:rPr>
        <w:t>implicará na sua volta ao emprego de provimento efetivo anteriormente ocupado</w:t>
      </w:r>
      <w:r w:rsidR="008508C3" w:rsidRPr="00DD05B1">
        <w:rPr>
          <w:rFonts w:ascii="Times New Roman" w:hAnsi="Times New Roman" w:cs="Times New Roman"/>
          <w:bCs/>
        </w:rPr>
        <w:t xml:space="preserve">, com o salário correspondente </w:t>
      </w:r>
      <w:bookmarkStart w:id="1" w:name="_GoBack"/>
      <w:bookmarkEnd w:id="1"/>
      <w:r w:rsidR="008508C3" w:rsidRPr="00DD05B1">
        <w:rPr>
          <w:rFonts w:ascii="Times New Roman" w:hAnsi="Times New Roman" w:cs="Times New Roman"/>
          <w:bCs/>
        </w:rPr>
        <w:t xml:space="preserve">ao cargo de </w:t>
      </w:r>
      <w:r w:rsidR="00DD05B1">
        <w:rPr>
          <w:rFonts w:ascii="Times New Roman" w:hAnsi="Times New Roman" w:cs="Times New Roman"/>
          <w:bCs/>
        </w:rPr>
        <w:t xml:space="preserve">Analista III – </w:t>
      </w:r>
      <w:r w:rsidR="008D30E4" w:rsidRPr="00DD05B1">
        <w:rPr>
          <w:rFonts w:ascii="Times New Roman" w:hAnsi="Times New Roman" w:cs="Times New Roman"/>
        </w:rPr>
        <w:t>Agente de Fiscalização</w:t>
      </w:r>
      <w:r w:rsidR="008D30E4" w:rsidRPr="00DD05B1">
        <w:rPr>
          <w:rFonts w:ascii="Times New Roman" w:hAnsi="Times New Roman"/>
        </w:rPr>
        <w:t>,</w:t>
      </w:r>
      <w:r w:rsidR="000D3D7B" w:rsidRPr="00DD05B1">
        <w:rPr>
          <w:rFonts w:ascii="Times New Roman" w:hAnsi="Times New Roman" w:cs="Times New Roman"/>
          <w:bCs/>
        </w:rPr>
        <w:t xml:space="preserve"> observado o Plano de Cargos e Salários do CAU/SP.</w:t>
      </w:r>
    </w:p>
    <w:p w14:paraId="362BB07E" w14:textId="77777777" w:rsidR="00A107C2" w:rsidRPr="00DD05B1" w:rsidRDefault="00A107C2" w:rsidP="00BF3A20">
      <w:pPr>
        <w:spacing w:after="0" w:line="240" w:lineRule="auto"/>
        <w:jc w:val="both"/>
        <w:rPr>
          <w:rFonts w:ascii="Times New Roman" w:hAnsi="Times New Roman"/>
        </w:rPr>
      </w:pPr>
    </w:p>
    <w:p w14:paraId="451E9954" w14:textId="77777777" w:rsidR="00E92937" w:rsidRPr="00DD05B1" w:rsidRDefault="006C3A98" w:rsidP="00BF3A20">
      <w:pPr>
        <w:spacing w:after="0" w:line="240" w:lineRule="auto"/>
        <w:jc w:val="both"/>
        <w:rPr>
          <w:rFonts w:ascii="Times New Roman" w:hAnsi="Times New Roman"/>
        </w:rPr>
      </w:pPr>
      <w:r w:rsidRPr="00DD05B1">
        <w:rPr>
          <w:rFonts w:ascii="Times New Roman" w:hAnsi="Times New Roman"/>
        </w:rPr>
        <w:t xml:space="preserve">Art. </w:t>
      </w:r>
      <w:r w:rsidR="00A21BD1" w:rsidRPr="00DD05B1">
        <w:rPr>
          <w:rFonts w:ascii="Times New Roman" w:hAnsi="Times New Roman"/>
        </w:rPr>
        <w:t>5</w:t>
      </w:r>
      <w:r w:rsidRPr="00DD05B1">
        <w:rPr>
          <w:rFonts w:ascii="Times New Roman" w:hAnsi="Times New Roman"/>
        </w:rPr>
        <w:t>º O</w:t>
      </w:r>
      <w:r w:rsidR="00E92937" w:rsidRPr="00DD05B1">
        <w:rPr>
          <w:rFonts w:ascii="Times New Roman" w:hAnsi="Times New Roman"/>
        </w:rPr>
        <w:t xml:space="preserve"> contrato de trabalho decorrente desta designação será regido pela Consolidação das Leis do Trabalho (CLT)</w:t>
      </w:r>
      <w:r w:rsidR="0050111B" w:rsidRPr="00DD05B1">
        <w:rPr>
          <w:rFonts w:ascii="Times New Roman" w:hAnsi="Times New Roman"/>
        </w:rPr>
        <w:t>, aplicando-se o disposto em seu art. 62.</w:t>
      </w:r>
    </w:p>
    <w:p w14:paraId="41ED1743" w14:textId="77777777" w:rsidR="00A107C2" w:rsidRPr="00DD05B1" w:rsidRDefault="00A107C2" w:rsidP="00BF3A20">
      <w:pPr>
        <w:spacing w:after="0" w:line="240" w:lineRule="auto"/>
        <w:jc w:val="both"/>
        <w:rPr>
          <w:rFonts w:ascii="Times New Roman" w:hAnsi="Times New Roman"/>
        </w:rPr>
      </w:pPr>
    </w:p>
    <w:p w14:paraId="3FA246D2" w14:textId="14F20F73" w:rsidR="00A107C2" w:rsidRPr="00DD05B1" w:rsidRDefault="00E92937" w:rsidP="00BF3A20">
      <w:pPr>
        <w:spacing w:after="0" w:line="240" w:lineRule="auto"/>
        <w:jc w:val="both"/>
        <w:rPr>
          <w:rFonts w:ascii="Times New Roman" w:hAnsi="Times New Roman"/>
        </w:rPr>
      </w:pPr>
      <w:r w:rsidRPr="00DD05B1">
        <w:rPr>
          <w:rFonts w:ascii="Times New Roman" w:hAnsi="Times New Roman"/>
        </w:rPr>
        <w:t xml:space="preserve">Art. </w:t>
      </w:r>
      <w:r w:rsidR="00A21BD1" w:rsidRPr="00DD05B1">
        <w:rPr>
          <w:rFonts w:ascii="Times New Roman" w:hAnsi="Times New Roman"/>
        </w:rPr>
        <w:t>6</w:t>
      </w:r>
      <w:r w:rsidRPr="00DD05B1">
        <w:rPr>
          <w:rFonts w:ascii="Times New Roman" w:hAnsi="Times New Roman"/>
        </w:rPr>
        <w:t xml:space="preserve">º Esta Portaria entra em </w:t>
      </w:r>
      <w:r w:rsidR="005C15B8" w:rsidRPr="00DD05B1">
        <w:rPr>
          <w:rFonts w:ascii="Times New Roman" w:hAnsi="Times New Roman"/>
        </w:rPr>
        <w:t>v</w:t>
      </w:r>
      <w:r w:rsidR="009F2893" w:rsidRPr="00DD05B1">
        <w:rPr>
          <w:rFonts w:ascii="Times New Roman" w:hAnsi="Times New Roman"/>
        </w:rPr>
        <w:t xml:space="preserve">igor na data de sua </w:t>
      </w:r>
      <w:r w:rsidR="00DD05B1">
        <w:rPr>
          <w:rFonts w:ascii="Times New Roman" w:hAnsi="Times New Roman"/>
        </w:rPr>
        <w:t>assinatura</w:t>
      </w:r>
      <w:r w:rsidR="009F2893" w:rsidRPr="00DD05B1">
        <w:rPr>
          <w:rFonts w:ascii="Times New Roman" w:hAnsi="Times New Roman"/>
        </w:rPr>
        <w:t>.</w:t>
      </w:r>
    </w:p>
    <w:p w14:paraId="4F83CC31" w14:textId="77777777" w:rsidR="009F2893" w:rsidRPr="00DD05B1" w:rsidRDefault="009F2893" w:rsidP="00BF3A20">
      <w:pPr>
        <w:spacing w:after="0" w:line="240" w:lineRule="auto"/>
        <w:jc w:val="both"/>
        <w:rPr>
          <w:rFonts w:ascii="Times New Roman" w:hAnsi="Times New Roman"/>
        </w:rPr>
      </w:pPr>
    </w:p>
    <w:p w14:paraId="0E3D4ED8" w14:textId="17EBD7C0" w:rsidR="00E92937" w:rsidRPr="00DD05B1" w:rsidRDefault="00E92937" w:rsidP="00BF3A20">
      <w:pPr>
        <w:pStyle w:val="Default"/>
        <w:ind w:right="-7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DD05B1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DD05B1">
        <w:rPr>
          <w:rFonts w:ascii="Times New Roman" w:hAnsi="Times New Roman" w:cs="Times New Roman"/>
          <w:sz w:val="22"/>
          <w:szCs w:val="22"/>
        </w:rPr>
        <w:t>09</w:t>
      </w:r>
      <w:r w:rsidR="004A6DF2" w:rsidRPr="00DD05B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de </w:t>
      </w:r>
      <w:r w:rsidR="00DD05B1">
        <w:rPr>
          <w:rFonts w:ascii="Times New Roman" w:hAnsi="Times New Roman" w:cs="Times New Roman"/>
          <w:color w:val="000000" w:themeColor="text1"/>
          <w:sz w:val="22"/>
          <w:szCs w:val="22"/>
        </w:rPr>
        <w:t>junho</w:t>
      </w:r>
      <w:r w:rsidR="009F2893" w:rsidRPr="00DD05B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="00A21BD1" w:rsidRPr="00DD05B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de </w:t>
      </w:r>
      <w:r w:rsidR="00DD05B1">
        <w:rPr>
          <w:rFonts w:ascii="Times New Roman" w:hAnsi="Times New Roman" w:cs="Times New Roman"/>
          <w:color w:val="000000" w:themeColor="text1"/>
          <w:sz w:val="22"/>
          <w:szCs w:val="22"/>
        </w:rPr>
        <w:t>2021</w:t>
      </w:r>
      <w:r w:rsidRPr="00DD05B1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p w14:paraId="61065C2E" w14:textId="77777777" w:rsidR="00E92937" w:rsidRPr="00DD05B1" w:rsidRDefault="00E92937" w:rsidP="00BF3A20">
      <w:pPr>
        <w:pStyle w:val="Default"/>
        <w:ind w:right="-7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4C0B34E4" w14:textId="77777777" w:rsidR="00D66D44" w:rsidRPr="00DD05B1" w:rsidRDefault="00D66D44" w:rsidP="00BF3A20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14:paraId="64F8E30C" w14:textId="515CF57C" w:rsidR="00E92937" w:rsidRPr="00DD05B1" w:rsidRDefault="00DD05B1" w:rsidP="00BF3A20">
      <w:pPr>
        <w:spacing w:after="0" w:line="240" w:lineRule="auto"/>
        <w:ind w:right="-6"/>
        <w:jc w:val="center"/>
        <w:rPr>
          <w:rFonts w:ascii="Times New Roman" w:hAnsi="Times New Roman"/>
          <w:b/>
          <w:lang w:val="en-US"/>
        </w:rPr>
      </w:pPr>
      <w:r w:rsidRPr="00DD05B1">
        <w:rPr>
          <w:rFonts w:ascii="Times New Roman" w:hAnsi="Times New Roman"/>
          <w:b/>
          <w:lang w:val="en-US"/>
        </w:rPr>
        <w:t>Catherine Oton</w:t>
      </w:r>
      <w:r>
        <w:rPr>
          <w:rFonts w:ascii="Times New Roman" w:hAnsi="Times New Roman"/>
          <w:b/>
          <w:lang w:val="en-US"/>
        </w:rPr>
        <w:t>do</w:t>
      </w:r>
    </w:p>
    <w:p w14:paraId="3B2B237E" w14:textId="77777777" w:rsidR="00661D53" w:rsidRPr="00DD05B1" w:rsidRDefault="00E92937" w:rsidP="00BF3A20">
      <w:pPr>
        <w:spacing w:after="0" w:line="240" w:lineRule="auto"/>
        <w:ind w:right="-7"/>
        <w:jc w:val="center"/>
        <w:rPr>
          <w:rFonts w:ascii="Times New Roman" w:hAnsi="Times New Roman"/>
          <w:lang w:val="en-US"/>
        </w:rPr>
      </w:pPr>
      <w:r w:rsidRPr="00DD05B1">
        <w:rPr>
          <w:rFonts w:ascii="Times New Roman" w:hAnsi="Times New Roman"/>
          <w:lang w:val="en-US"/>
        </w:rPr>
        <w:t>Presidente do CAU/SP</w:t>
      </w:r>
    </w:p>
    <w:p w14:paraId="00FD7457" w14:textId="77777777" w:rsidR="00BF3A20" w:rsidRPr="00DD05B1" w:rsidRDefault="00BF3A20" w:rsidP="00BF3A20">
      <w:pPr>
        <w:spacing w:after="0" w:line="240" w:lineRule="auto"/>
        <w:ind w:right="-7"/>
        <w:jc w:val="center"/>
        <w:rPr>
          <w:rFonts w:ascii="Times New Roman" w:hAnsi="Times New Roman"/>
          <w:lang w:val="en-US"/>
        </w:rPr>
      </w:pPr>
    </w:p>
    <w:p w14:paraId="7BED60D4" w14:textId="77777777" w:rsidR="009F2893" w:rsidRPr="00DD05B1" w:rsidRDefault="009F2893" w:rsidP="00BF3A20">
      <w:pPr>
        <w:spacing w:after="0" w:line="240" w:lineRule="auto"/>
        <w:ind w:right="-7"/>
        <w:jc w:val="center"/>
        <w:rPr>
          <w:rFonts w:ascii="Times New Roman" w:hAnsi="Times New Roman"/>
          <w:lang w:val="en-US"/>
        </w:rPr>
      </w:pPr>
    </w:p>
    <w:p w14:paraId="5CA8A18C" w14:textId="77777777" w:rsidR="00661D53" w:rsidRPr="00DD05B1" w:rsidRDefault="00661D53" w:rsidP="00BF3A2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DD05B1">
        <w:rPr>
          <w:rFonts w:ascii="Times New Roman" w:hAnsi="Times New Roman" w:cs="Times New Roman"/>
          <w:b/>
          <w:color w:val="000000" w:themeColor="text1"/>
        </w:rPr>
        <w:t>ANEXO I</w:t>
      </w:r>
    </w:p>
    <w:p w14:paraId="4C4A4D81" w14:textId="418F3B30" w:rsidR="009F2893" w:rsidRPr="00DD05B1" w:rsidRDefault="009F2893" w:rsidP="009F289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DD05B1">
        <w:rPr>
          <w:rFonts w:ascii="Times New Roman" w:hAnsi="Times New Roman" w:cs="Times New Roman"/>
          <w:b/>
          <w:bCs/>
        </w:rPr>
        <w:t xml:space="preserve">PORTARIA PRESIDENCIAL CAU/SP </w:t>
      </w:r>
      <w:r w:rsidRPr="00DD05B1">
        <w:rPr>
          <w:rFonts w:ascii="Times New Roman" w:hAnsi="Times New Roman" w:cs="Times New Roman"/>
          <w:b/>
          <w:bCs/>
          <w:color w:val="000000" w:themeColor="text1"/>
        </w:rPr>
        <w:t xml:space="preserve">Nº </w:t>
      </w:r>
      <w:r w:rsidR="00DD05B1">
        <w:rPr>
          <w:rFonts w:ascii="Times New Roman" w:hAnsi="Times New Roman" w:cs="Times New Roman"/>
          <w:b/>
          <w:bCs/>
          <w:color w:val="000000" w:themeColor="text1"/>
        </w:rPr>
        <w:t>306</w:t>
      </w:r>
      <w:r w:rsidRPr="00DD05B1">
        <w:rPr>
          <w:rFonts w:ascii="Times New Roman" w:hAnsi="Times New Roman" w:cs="Times New Roman"/>
          <w:b/>
          <w:bCs/>
          <w:color w:val="000000" w:themeColor="text1"/>
        </w:rPr>
        <w:t xml:space="preserve">, DE </w:t>
      </w:r>
      <w:r w:rsidR="00DD05B1">
        <w:rPr>
          <w:rFonts w:ascii="Times New Roman" w:hAnsi="Times New Roman" w:cs="Times New Roman"/>
          <w:b/>
          <w:bCs/>
          <w:color w:val="000000" w:themeColor="text1"/>
        </w:rPr>
        <w:t>09</w:t>
      </w:r>
      <w:r w:rsidRPr="00DD05B1">
        <w:rPr>
          <w:rFonts w:ascii="Times New Roman" w:hAnsi="Times New Roman" w:cs="Times New Roman"/>
          <w:b/>
          <w:bCs/>
          <w:color w:val="000000" w:themeColor="text1"/>
        </w:rPr>
        <w:t xml:space="preserve"> DE </w:t>
      </w:r>
      <w:r w:rsidR="00DD05B1">
        <w:rPr>
          <w:rFonts w:ascii="Times New Roman" w:hAnsi="Times New Roman" w:cs="Times New Roman"/>
          <w:b/>
          <w:bCs/>
          <w:color w:val="000000" w:themeColor="text1"/>
        </w:rPr>
        <w:t>JUNHO</w:t>
      </w:r>
      <w:r w:rsidRPr="00DD05B1">
        <w:rPr>
          <w:rFonts w:ascii="Times New Roman" w:hAnsi="Times New Roman" w:cs="Times New Roman"/>
          <w:b/>
          <w:bCs/>
          <w:color w:val="000000" w:themeColor="text1"/>
        </w:rPr>
        <w:t xml:space="preserve"> DE 20</w:t>
      </w:r>
      <w:r w:rsidR="00DD05B1">
        <w:rPr>
          <w:rFonts w:ascii="Times New Roman" w:hAnsi="Times New Roman" w:cs="Times New Roman"/>
          <w:b/>
          <w:bCs/>
          <w:color w:val="000000" w:themeColor="text1"/>
        </w:rPr>
        <w:t>21</w:t>
      </w:r>
      <w:r w:rsidRPr="00DD05B1">
        <w:rPr>
          <w:rFonts w:ascii="Times New Roman" w:hAnsi="Times New Roman" w:cs="Times New Roman"/>
          <w:b/>
          <w:bCs/>
          <w:color w:val="000000" w:themeColor="text1"/>
        </w:rPr>
        <w:t>.</w:t>
      </w:r>
    </w:p>
    <w:p w14:paraId="598C18F1" w14:textId="26BE1636" w:rsidR="00EB2126" w:rsidRDefault="00EB2126" w:rsidP="00BF3A20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lang w:eastAsia="pt-BR"/>
        </w:rPr>
      </w:pPr>
    </w:p>
    <w:p w14:paraId="6566D215" w14:textId="08D78168" w:rsidR="00DD05B1" w:rsidRDefault="00DD05B1" w:rsidP="00BF3A2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BBB100D" w14:textId="52DCA700" w:rsidR="00DD05B1" w:rsidRDefault="00DD05B1" w:rsidP="00DD05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ATRIBUIÇÕES DO </w:t>
      </w:r>
      <w:r>
        <w:rPr>
          <w:rFonts w:ascii="Times New Roman" w:hAnsi="Times New Roman" w:cs="Times New Roman"/>
        </w:rPr>
        <w:t xml:space="preserve">CARGO DE </w:t>
      </w:r>
      <w:r>
        <w:rPr>
          <w:rFonts w:ascii="Times New Roman" w:hAnsi="Times New Roman" w:cs="Times New Roman"/>
        </w:rPr>
        <w:t>SUPERVISOR PROCESSUAL</w:t>
      </w:r>
    </w:p>
    <w:p w14:paraId="5FD5F664" w14:textId="2E5A4CF8" w:rsidR="00DD05B1" w:rsidRDefault="00DD05B1" w:rsidP="00DD05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59479C7C" w14:textId="77777777" w:rsidR="00DD05B1" w:rsidRDefault="00DD05B1" w:rsidP="00DD05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11D0799E" w14:textId="51DE5B77" w:rsidR="00DD05B1" w:rsidRPr="00DD05B1" w:rsidRDefault="00DD05B1" w:rsidP="00DD05B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D05B1">
        <w:rPr>
          <w:rFonts w:ascii="Times New Roman" w:hAnsi="Times New Roman" w:cs="Times New Roman"/>
        </w:rPr>
        <w:t>Aferir e monitorar o progresso das metas e objetivos da área, por meio de indicadores</w:t>
      </w:r>
      <w:r w:rsidRPr="00DD05B1">
        <w:rPr>
          <w:rFonts w:ascii="Times New Roman" w:hAnsi="Times New Roman" w:cs="Times New Roman"/>
        </w:rPr>
        <w:t xml:space="preserve"> </w:t>
      </w:r>
      <w:r w:rsidRPr="00DD05B1">
        <w:rPr>
          <w:rFonts w:ascii="Times New Roman" w:hAnsi="Times New Roman" w:cs="Times New Roman"/>
        </w:rPr>
        <w:t>específicos.</w:t>
      </w:r>
    </w:p>
    <w:p w14:paraId="05D66264" w14:textId="5C7FECCE" w:rsidR="00DD05B1" w:rsidRPr="00DD05B1" w:rsidRDefault="00DD05B1" w:rsidP="00DD05B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D05B1">
        <w:rPr>
          <w:rFonts w:ascii="Times New Roman" w:hAnsi="Times New Roman" w:cs="Times New Roman"/>
        </w:rPr>
        <w:t>Assessorar na elaboração do relatório de gestão, conforme normas estabelecidas.</w:t>
      </w:r>
    </w:p>
    <w:p w14:paraId="0A936D7E" w14:textId="5593718F" w:rsidR="00DD05B1" w:rsidRPr="00DD05B1" w:rsidRDefault="00DD05B1" w:rsidP="00DD05B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D05B1">
        <w:rPr>
          <w:rFonts w:ascii="Times New Roman" w:hAnsi="Times New Roman" w:cs="Times New Roman"/>
        </w:rPr>
        <w:t>Assessorar nas auditorias internas e externas referente aos processos da área, visando a</w:t>
      </w:r>
      <w:r w:rsidRPr="00DD05B1">
        <w:rPr>
          <w:rFonts w:ascii="Times New Roman" w:hAnsi="Times New Roman" w:cs="Times New Roman"/>
        </w:rPr>
        <w:t xml:space="preserve"> </w:t>
      </w:r>
      <w:r w:rsidRPr="00DD05B1">
        <w:rPr>
          <w:rFonts w:ascii="Times New Roman" w:hAnsi="Times New Roman" w:cs="Times New Roman"/>
        </w:rPr>
        <w:t>transparência e regularidade das ações institucionais.</w:t>
      </w:r>
    </w:p>
    <w:p w14:paraId="54DC3AD6" w14:textId="69DA9E36" w:rsidR="00DD05B1" w:rsidRPr="00DD05B1" w:rsidRDefault="00DD05B1" w:rsidP="00DD05B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D05B1">
        <w:rPr>
          <w:rFonts w:ascii="Times New Roman" w:hAnsi="Times New Roman" w:cs="Times New Roman"/>
        </w:rPr>
        <w:t>Atender e orientar as demandas dos agentes de fiscalização.</w:t>
      </w:r>
    </w:p>
    <w:p w14:paraId="1FCA0933" w14:textId="78BC90C2" w:rsidR="00DD05B1" w:rsidRPr="00DD05B1" w:rsidRDefault="00DD05B1" w:rsidP="00DD05B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D05B1">
        <w:rPr>
          <w:rFonts w:ascii="Times New Roman" w:hAnsi="Times New Roman" w:cs="Times New Roman"/>
        </w:rPr>
        <w:t>Compilar relatórios de produtividade de fiscalização.</w:t>
      </w:r>
    </w:p>
    <w:p w14:paraId="4B70C4EA" w14:textId="785B6005" w:rsidR="00DD05B1" w:rsidRPr="00DD05B1" w:rsidRDefault="00DD05B1" w:rsidP="00DD05B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D05B1">
        <w:rPr>
          <w:rFonts w:ascii="Times New Roman" w:hAnsi="Times New Roman" w:cs="Times New Roman"/>
        </w:rPr>
        <w:t>Contribuir com a definição das metas e indicadores de resultados visando analisar o</w:t>
      </w:r>
      <w:r w:rsidRPr="00DD05B1">
        <w:rPr>
          <w:rFonts w:ascii="Times New Roman" w:hAnsi="Times New Roman" w:cs="Times New Roman"/>
        </w:rPr>
        <w:t xml:space="preserve"> </w:t>
      </w:r>
      <w:r w:rsidRPr="00DD05B1">
        <w:rPr>
          <w:rFonts w:ascii="Times New Roman" w:hAnsi="Times New Roman" w:cs="Times New Roman"/>
        </w:rPr>
        <w:t>desempenho da Instituição.</w:t>
      </w:r>
    </w:p>
    <w:p w14:paraId="51C5AE89" w14:textId="7EF6E4AA" w:rsidR="00DD05B1" w:rsidRPr="00DD05B1" w:rsidRDefault="00DD05B1" w:rsidP="00DD05B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D05B1">
        <w:rPr>
          <w:rFonts w:ascii="Times New Roman" w:hAnsi="Times New Roman" w:cs="Times New Roman"/>
        </w:rPr>
        <w:t>Controlar o recebimento e a devolução dos documentos para visto prévio, através dos</w:t>
      </w:r>
      <w:r w:rsidRPr="00DD05B1">
        <w:rPr>
          <w:rFonts w:ascii="Times New Roman" w:hAnsi="Times New Roman" w:cs="Times New Roman"/>
        </w:rPr>
        <w:t xml:space="preserve"> </w:t>
      </w:r>
      <w:r w:rsidRPr="00DD05B1">
        <w:rPr>
          <w:rFonts w:ascii="Times New Roman" w:hAnsi="Times New Roman" w:cs="Times New Roman"/>
        </w:rPr>
        <w:t>protocolos e planilha do setor.</w:t>
      </w:r>
    </w:p>
    <w:p w14:paraId="27C5A672" w14:textId="3E7CFD11" w:rsidR="00DD05B1" w:rsidRPr="00DD05B1" w:rsidRDefault="00DD05B1" w:rsidP="00DD05B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D05B1">
        <w:rPr>
          <w:rFonts w:ascii="Times New Roman" w:hAnsi="Times New Roman" w:cs="Times New Roman"/>
        </w:rPr>
        <w:t>Coordenar as ações do registro e manutenção do cadastro de Pessoa Jurídica.</w:t>
      </w:r>
    </w:p>
    <w:p w14:paraId="648F33BC" w14:textId="503F9A72" w:rsidR="00DD05B1" w:rsidRPr="00DD05B1" w:rsidRDefault="00DD05B1" w:rsidP="00DD05B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D05B1">
        <w:rPr>
          <w:rFonts w:ascii="Times New Roman" w:hAnsi="Times New Roman" w:cs="Times New Roman"/>
        </w:rPr>
        <w:t>Cumprir e fazer cumprir a legislação vigente, normas e regulamentos da Instituição.</w:t>
      </w:r>
    </w:p>
    <w:p w14:paraId="4E1519CB" w14:textId="3D89CF33" w:rsidR="00DD05B1" w:rsidRPr="00DD05B1" w:rsidRDefault="00DD05B1" w:rsidP="00DD05B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D05B1">
        <w:rPr>
          <w:rFonts w:ascii="Times New Roman" w:hAnsi="Times New Roman" w:cs="Times New Roman"/>
        </w:rPr>
        <w:t>Cumprir e garantir que os membros da equipe cumpram as instruções e procedimentos</w:t>
      </w:r>
      <w:r w:rsidRPr="00DD05B1">
        <w:rPr>
          <w:rFonts w:ascii="Times New Roman" w:hAnsi="Times New Roman" w:cs="Times New Roman"/>
        </w:rPr>
        <w:t xml:space="preserve"> </w:t>
      </w:r>
      <w:r w:rsidRPr="00DD05B1">
        <w:rPr>
          <w:rFonts w:ascii="Times New Roman" w:hAnsi="Times New Roman" w:cs="Times New Roman"/>
        </w:rPr>
        <w:t>vinculados ao Modelo de Excelência e Gestão.</w:t>
      </w:r>
    </w:p>
    <w:p w14:paraId="1A8B6C1F" w14:textId="795BD671" w:rsidR="00DD05B1" w:rsidRPr="00DD05B1" w:rsidRDefault="00DD05B1" w:rsidP="00DD05B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D05B1">
        <w:rPr>
          <w:rFonts w:ascii="Times New Roman" w:hAnsi="Times New Roman" w:cs="Times New Roman"/>
        </w:rPr>
        <w:t>Desenvolver atividades correlatas a critério do superior imediato.</w:t>
      </w:r>
    </w:p>
    <w:p w14:paraId="71BF9FE6" w14:textId="26166D89" w:rsidR="00DD05B1" w:rsidRPr="00DD05B1" w:rsidRDefault="00DD05B1" w:rsidP="00DD05B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D05B1">
        <w:rPr>
          <w:rFonts w:ascii="Times New Roman" w:hAnsi="Times New Roman" w:cs="Times New Roman"/>
        </w:rPr>
        <w:t>Elaborar gráficos e planilhas para apresentação dos resultados da fiscalização.</w:t>
      </w:r>
    </w:p>
    <w:p w14:paraId="5F663510" w14:textId="30AE47A7" w:rsidR="00DD05B1" w:rsidRPr="00DD05B1" w:rsidRDefault="00DD05B1" w:rsidP="00DD05B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D05B1">
        <w:rPr>
          <w:rFonts w:ascii="Times New Roman" w:hAnsi="Times New Roman" w:cs="Times New Roman"/>
        </w:rPr>
        <w:t>Elaborar material de treinamento para a fiscalização.</w:t>
      </w:r>
    </w:p>
    <w:p w14:paraId="6F0E800D" w14:textId="6F72794A" w:rsidR="00DD05B1" w:rsidRPr="00DD05B1" w:rsidRDefault="00DD05B1" w:rsidP="00DD05B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D05B1">
        <w:rPr>
          <w:rFonts w:ascii="Times New Roman" w:hAnsi="Times New Roman" w:cs="Times New Roman"/>
        </w:rPr>
        <w:t xml:space="preserve">Elaborar material informativo a partir de leis, resoluções e </w:t>
      </w:r>
      <w:proofErr w:type="spellStart"/>
      <w:r w:rsidRPr="00DD05B1">
        <w:rPr>
          <w:rFonts w:ascii="Times New Roman" w:hAnsi="Times New Roman" w:cs="Times New Roman"/>
        </w:rPr>
        <w:t>NBRs</w:t>
      </w:r>
      <w:proofErr w:type="spellEnd"/>
      <w:r w:rsidRPr="00DD05B1">
        <w:rPr>
          <w:rFonts w:ascii="Times New Roman" w:hAnsi="Times New Roman" w:cs="Times New Roman"/>
        </w:rPr>
        <w:t xml:space="preserve"> pertinentes.</w:t>
      </w:r>
    </w:p>
    <w:p w14:paraId="1A535961" w14:textId="4FAD2E1E" w:rsidR="00DD05B1" w:rsidRPr="00DD05B1" w:rsidRDefault="00DD05B1" w:rsidP="00DD05B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D05B1">
        <w:rPr>
          <w:rFonts w:ascii="Times New Roman" w:hAnsi="Times New Roman" w:cs="Times New Roman"/>
        </w:rPr>
        <w:t>Elaborar parecer técnico (memorando, ofício e Ouvidoria).</w:t>
      </w:r>
    </w:p>
    <w:p w14:paraId="0A988C06" w14:textId="40B44BFA" w:rsidR="00DD05B1" w:rsidRPr="00DD05B1" w:rsidRDefault="00DD05B1" w:rsidP="00DD05B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D05B1">
        <w:rPr>
          <w:rFonts w:ascii="Times New Roman" w:hAnsi="Times New Roman" w:cs="Times New Roman"/>
        </w:rPr>
        <w:t>Elaborar relatórios de todas as atividades realizadas no sistema próprio do CAU.</w:t>
      </w:r>
    </w:p>
    <w:p w14:paraId="194074FC" w14:textId="5299F3CC" w:rsidR="00DD05B1" w:rsidRPr="00DD05B1" w:rsidRDefault="00DD05B1" w:rsidP="00DD05B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D05B1">
        <w:rPr>
          <w:rFonts w:ascii="Times New Roman" w:hAnsi="Times New Roman" w:cs="Times New Roman"/>
        </w:rPr>
        <w:t>Estruturar e conduzir as atividades e rotinas de sua área.</w:t>
      </w:r>
    </w:p>
    <w:p w14:paraId="702C3CC3" w14:textId="54C7903E" w:rsidR="00DD05B1" w:rsidRPr="00DD05B1" w:rsidRDefault="00DD05B1" w:rsidP="00DD05B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D05B1">
        <w:rPr>
          <w:rFonts w:ascii="Times New Roman" w:hAnsi="Times New Roman" w:cs="Times New Roman"/>
        </w:rPr>
        <w:t>Identificar e propor melhoria contínua nos processos e nos modelos de gestão visando</w:t>
      </w:r>
      <w:r w:rsidRPr="00DD05B1">
        <w:rPr>
          <w:rFonts w:ascii="Times New Roman" w:hAnsi="Times New Roman" w:cs="Times New Roman"/>
        </w:rPr>
        <w:t xml:space="preserve"> </w:t>
      </w:r>
      <w:r w:rsidRPr="00DD05B1">
        <w:rPr>
          <w:rFonts w:ascii="Times New Roman" w:hAnsi="Times New Roman" w:cs="Times New Roman"/>
        </w:rPr>
        <w:t>a excelência da Instituição.</w:t>
      </w:r>
    </w:p>
    <w:p w14:paraId="3AA3629C" w14:textId="097670CB" w:rsidR="00DD05B1" w:rsidRPr="00DD05B1" w:rsidRDefault="00DD05B1" w:rsidP="00DD05B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D05B1">
        <w:rPr>
          <w:rFonts w:ascii="Times New Roman" w:hAnsi="Times New Roman" w:cs="Times New Roman"/>
        </w:rPr>
        <w:t>Orientar os profissionais quanto aos procedimentos para legalização e regularização de</w:t>
      </w:r>
      <w:r w:rsidRPr="00DD05B1">
        <w:rPr>
          <w:rFonts w:ascii="Times New Roman" w:hAnsi="Times New Roman" w:cs="Times New Roman"/>
        </w:rPr>
        <w:t xml:space="preserve"> </w:t>
      </w:r>
      <w:r w:rsidRPr="00DD05B1">
        <w:rPr>
          <w:rFonts w:ascii="Times New Roman" w:hAnsi="Times New Roman" w:cs="Times New Roman"/>
        </w:rPr>
        <w:t>sua atividade profissional.</w:t>
      </w:r>
    </w:p>
    <w:p w14:paraId="1D8D8E07" w14:textId="740930F7" w:rsidR="00DD05B1" w:rsidRPr="00DD05B1" w:rsidRDefault="00DD05B1" w:rsidP="00DD05B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D05B1">
        <w:rPr>
          <w:rFonts w:ascii="Times New Roman" w:hAnsi="Times New Roman" w:cs="Times New Roman"/>
        </w:rPr>
        <w:t>Proceder com a exclusão de sócios, responsáveis técnicos, leigo pessoa jurídica e</w:t>
      </w:r>
      <w:r w:rsidRPr="00DD05B1">
        <w:rPr>
          <w:rFonts w:ascii="Times New Roman" w:hAnsi="Times New Roman" w:cs="Times New Roman"/>
        </w:rPr>
        <w:t xml:space="preserve"> </w:t>
      </w:r>
      <w:r w:rsidRPr="00DD05B1">
        <w:rPr>
          <w:rFonts w:ascii="Times New Roman" w:hAnsi="Times New Roman" w:cs="Times New Roman"/>
        </w:rPr>
        <w:t>protocolos no sistema.</w:t>
      </w:r>
    </w:p>
    <w:p w14:paraId="20EB9679" w14:textId="76E9F55C" w:rsidR="00DD05B1" w:rsidRPr="00DD05B1" w:rsidRDefault="00DD05B1" w:rsidP="00DD05B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D05B1">
        <w:rPr>
          <w:rFonts w:ascii="Times New Roman" w:hAnsi="Times New Roman" w:cs="Times New Roman"/>
        </w:rPr>
        <w:t>Promover a disseminação do código de ética, cultura, missão, visão de futuro, objetivos</w:t>
      </w:r>
      <w:r w:rsidRPr="00DD05B1">
        <w:rPr>
          <w:rFonts w:ascii="Times New Roman" w:hAnsi="Times New Roman" w:cs="Times New Roman"/>
        </w:rPr>
        <w:t xml:space="preserve"> </w:t>
      </w:r>
      <w:r w:rsidRPr="00DD05B1">
        <w:rPr>
          <w:rFonts w:ascii="Times New Roman" w:hAnsi="Times New Roman" w:cs="Times New Roman"/>
        </w:rPr>
        <w:t>estratégicos e valores da Instituição com foco em resultados.</w:t>
      </w:r>
    </w:p>
    <w:p w14:paraId="08F871B5" w14:textId="4D3D30D8" w:rsidR="00DD05B1" w:rsidRPr="00DD05B1" w:rsidRDefault="00DD05B1" w:rsidP="00DD05B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D05B1">
        <w:rPr>
          <w:rFonts w:ascii="Times New Roman" w:hAnsi="Times New Roman" w:cs="Times New Roman"/>
        </w:rPr>
        <w:t>Promover ações de fiscalização preventiva.</w:t>
      </w:r>
    </w:p>
    <w:p w14:paraId="4E8C1792" w14:textId="24A2377C" w:rsidR="00DD05B1" w:rsidRPr="00DD05B1" w:rsidRDefault="00DD05B1" w:rsidP="00DD05B1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D05B1">
        <w:rPr>
          <w:rFonts w:ascii="Times New Roman" w:hAnsi="Times New Roman" w:cs="Times New Roman"/>
        </w:rPr>
        <w:t>Treinar os agentes de fiscalização quanto aos procedimentos operacionais padrão (POP)</w:t>
      </w:r>
      <w:r w:rsidRPr="00DD05B1">
        <w:rPr>
          <w:rFonts w:ascii="Times New Roman" w:hAnsi="Times New Roman" w:cs="Times New Roman"/>
        </w:rPr>
        <w:t xml:space="preserve"> </w:t>
      </w:r>
      <w:r w:rsidRPr="00DD05B1">
        <w:rPr>
          <w:rFonts w:ascii="Times New Roman" w:hAnsi="Times New Roman" w:cs="Times New Roman"/>
        </w:rPr>
        <w:t>da fiscalização.</w:t>
      </w:r>
    </w:p>
    <w:sectPr w:rsidR="00DD05B1" w:rsidRPr="00DD05B1" w:rsidSect="00AB4DF5">
      <w:headerReference w:type="default" r:id="rId7"/>
      <w:footerReference w:type="default" r:id="rId8"/>
      <w:pgSz w:w="11906" w:h="16838"/>
      <w:pgMar w:top="1702" w:right="991" w:bottom="1135" w:left="1418" w:header="709" w:footer="4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78BCD6" w14:textId="77777777" w:rsidR="00FF67CD" w:rsidRDefault="00FF67CD" w:rsidP="006B0D11">
      <w:pPr>
        <w:spacing w:after="0" w:line="240" w:lineRule="auto"/>
      </w:pPr>
      <w:r>
        <w:separator/>
      </w:r>
    </w:p>
  </w:endnote>
  <w:endnote w:type="continuationSeparator" w:id="0">
    <w:p w14:paraId="15BCEBFB" w14:textId="77777777" w:rsidR="00FF67CD" w:rsidRDefault="00FF67CD" w:rsidP="006B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  <w:color w:val="000000" w:themeColor="text1"/>
      </w:rPr>
      <w:id w:val="1119038727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  <w:color w:val="000000" w:themeColor="text1"/>
          </w:rPr>
          <w:id w:val="-1467114129"/>
          <w:docPartObj>
            <w:docPartGallery w:val="Page Numbers (Top of Page)"/>
            <w:docPartUnique/>
          </w:docPartObj>
        </w:sdtPr>
        <w:sdtEndPr/>
        <w:sdtContent>
          <w:p w14:paraId="6754E107" w14:textId="11EF26EE" w:rsidR="00661D53" w:rsidRPr="00DD05B1" w:rsidRDefault="00661D53">
            <w:pPr>
              <w:pStyle w:val="Rodap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DD05B1">
              <w:rPr>
                <w:rFonts w:ascii="Times New Roman" w:hAnsi="Times New Roman" w:cs="Times New Roman"/>
                <w:color w:val="000000" w:themeColor="text1"/>
              </w:rPr>
              <w:t xml:space="preserve">Portaria Presidencial CAU/SP n.º </w:t>
            </w:r>
            <w:r w:rsidR="00DD05B1" w:rsidRPr="00DD05B1">
              <w:rPr>
                <w:rFonts w:ascii="Times New Roman" w:hAnsi="Times New Roman" w:cs="Times New Roman"/>
                <w:color w:val="000000" w:themeColor="text1"/>
              </w:rPr>
              <w:t>306</w:t>
            </w:r>
            <w:r w:rsidRPr="00DD05B1">
              <w:rPr>
                <w:rFonts w:ascii="Times New Roman" w:hAnsi="Times New Roman" w:cs="Times New Roman"/>
                <w:color w:val="000000" w:themeColor="text1"/>
              </w:rPr>
              <w:t>/20</w:t>
            </w:r>
            <w:r w:rsidR="00DD05B1" w:rsidRPr="00DD05B1">
              <w:rPr>
                <w:rFonts w:ascii="Times New Roman" w:hAnsi="Times New Roman" w:cs="Times New Roman"/>
                <w:color w:val="000000" w:themeColor="text1"/>
              </w:rPr>
              <w:t>21</w:t>
            </w:r>
            <w:r w:rsidRPr="00DD05B1">
              <w:rPr>
                <w:rFonts w:ascii="Times New Roman" w:hAnsi="Times New Roman" w:cs="Times New Roman"/>
                <w:color w:val="000000" w:themeColor="text1"/>
              </w:rPr>
              <w:t xml:space="preserve"> – Página </w:t>
            </w:r>
            <w:r w:rsidRPr="00DD05B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Pr="00DD05B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instrText>PAGE</w:instrText>
            </w:r>
            <w:r w:rsidRPr="00DD05B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143587" w:rsidRPr="00DD05B1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</w:rPr>
              <w:t>2</w:t>
            </w:r>
            <w:r w:rsidRPr="00DD05B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  <w:r w:rsidRPr="00DD05B1">
              <w:rPr>
                <w:rFonts w:ascii="Times New Roman" w:hAnsi="Times New Roman" w:cs="Times New Roman"/>
                <w:color w:val="000000" w:themeColor="text1"/>
              </w:rPr>
              <w:t xml:space="preserve"> de </w:t>
            </w:r>
            <w:r w:rsidRPr="00DD05B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Pr="00DD05B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instrText>NUMPAGES</w:instrText>
            </w:r>
            <w:r w:rsidRPr="00DD05B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143587" w:rsidRPr="00DD05B1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</w:rPr>
              <w:t>2</w:t>
            </w:r>
            <w:r w:rsidRPr="00DD05B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</w:p>
        </w:sdtContent>
      </w:sdt>
    </w:sdtContent>
  </w:sdt>
  <w:p w14:paraId="3E49AB2D" w14:textId="77777777" w:rsidR="00661D53" w:rsidRPr="002732DD" w:rsidRDefault="00661D53">
    <w:pPr>
      <w:pStyle w:val="Rodap"/>
      <w:rPr>
        <w:color w:val="000000" w:themeColor="tex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7CB905" w14:textId="77777777" w:rsidR="00FF67CD" w:rsidRDefault="00FF67CD" w:rsidP="006B0D11">
      <w:pPr>
        <w:spacing w:after="0" w:line="240" w:lineRule="auto"/>
      </w:pPr>
      <w:r>
        <w:separator/>
      </w:r>
    </w:p>
  </w:footnote>
  <w:footnote w:type="continuationSeparator" w:id="0">
    <w:p w14:paraId="6D862049" w14:textId="77777777" w:rsidR="00FF67CD" w:rsidRDefault="00FF67CD" w:rsidP="006B0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E9D90F" w14:textId="77777777" w:rsidR="006B0D11" w:rsidRDefault="00661D5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2E08919A" wp14:editId="19C69E15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D11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3AB5D00" wp14:editId="101BACE2">
              <wp:simplePos x="0" y="0"/>
              <wp:positionH relativeFrom="page">
                <wp:posOffset>288925</wp:posOffset>
              </wp:positionH>
              <wp:positionV relativeFrom="page">
                <wp:posOffset>9792970</wp:posOffset>
              </wp:positionV>
              <wp:extent cx="6656070" cy="297180"/>
              <wp:effectExtent l="0" t="0" r="11430" b="7620"/>
              <wp:wrapNone/>
              <wp:docPr id="2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0C41287" w14:textId="77777777" w:rsidR="006B0D11" w:rsidRDefault="006B0D11" w:rsidP="006B0D11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andar, Centro 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S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ã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o Paulo/SP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AB5D00" id="Retângulo 2" o:spid="_x0000_s1026" style="position:absolute;margin-left:22.75pt;margin-top:771.1pt;width:524.1pt;height:23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EW2QIAAEcGAAAOAAAAZHJzL2Uyb0RvYy54bWysVNuO0zAQfUfiHyy/Z3NpmjTRpqs2aRDS&#10;AisWPsBNnMYisYPtbrsgfoZf4ccYu5dtuzwgljxEY3s8PmfOzFzfbPsOPVCpmOAZ9q88jCivRM34&#10;KsOfP5XOBCOlCa9JJzjN8CNV+Gb6+tX1ZkhpIFrR1VQiCMJVuhky3Go9pK6rqpb2RF2JgXI4bITs&#10;iYalXLm1JBuI3ndu4HmRuxGyHqSoqFKwW+wO8dTGbxpa6Q9No6hGXYYBm7Z/af9L83en1yRdSTK0&#10;rNrDIP+AoieMw6PHUAXRBK0lexaqZ5UUSjT6qhK9K5qGVdRyADa+d8HmviUDtVwgOWo4pkn9v7DV&#10;+4c7iVid4QAjTnqQ6CPVv37y1boTKDD52QwqBbf74U4ahmq4FdUXBQfu2YlZKPBBy807UUMcstbC&#10;5mTbyN7cBLZoa1P/eEw93WpUwWYUjSMvBoUqOAuS2J9YbVySHm4PUuk3VPTIGBmWIK2NTh5ulTZo&#10;SHpwMY9xUbKus/J2/GwDHHc71NbH7jZJAQmYxtNgstp9T7xkMVlMQicMooUTekXhzMo8dKLSj8fF&#10;qMjzwv9hUPhh2rK6ptw8eqgjP/w7nfYVvauAYyUp0bHahDOQlFwt806iBwJ1XNrPSANUTtzccxj2&#10;GLhcUPKD0JsHiVNGk9gJy3DsJLE3cTw/mSeRFyZhUZ5TumWcvpwS2sB4CGLPs6KdoL4g59nvOTmS&#10;9kzDqOhYfyyelpJ6wWsrsias29knaTDQ/5yGWTn24nA0ceJ4PHLC0cJz5pMyd2a5H0XxYp7PFxfK&#10;Lmy1qJdnwupxUnonePdvPEEGgQ91abvNNNiuI/V2uQXipuuWon6EvpMC2gI6CKYxGK2Q3zDawGTL&#10;sPq6JpJi1L3lMDrMGDwY8mAsDwbhFVzNsMZoZ+Z6Ny7Xg2SrFiL7VkEuZtDfDbOt94QCoJsFTCtL&#10;Yj9ZzTg8XVuvp/k//Q0AAP//AwBQSwMEFAAGAAgAAAAhAIHGx3DhAAAADQEAAA8AAABkcnMvZG93&#10;bnJldi54bWxMj8FOwzAMhu9IvENkJG4soaxsK00nBOJQicPokLhmjddUNE7XZGt5e9ITHP370+/P&#10;+XayHbvg4FtHEu4XAhhS7XRLjYTP/dvdGpgPirTqHKGEH/SwLa6vcpVpN9IHXqrQsFhCPlMSTAh9&#10;xrmvDVrlF65HirujG6wKcRwargc1xnLb8USIR25VS/GCUT2+GKy/q7OVQOXpVL5+lTs+ULXavY98&#10;35ujlLc30/MTsIBT+INh1o/qUESngzuT9qyTsEzTSMY8XSYJsJkQm4cVsMOcrTcCeJHz/18UvwAA&#10;AP//AwBQSwECLQAUAAYACAAAACEAtoM4kv4AAADhAQAAEwAAAAAAAAAAAAAAAAAAAAAAW0NvbnRl&#10;bnRfVHlwZXNdLnhtbFBLAQItABQABgAIAAAAIQA4/SH/1gAAAJQBAAALAAAAAAAAAAAAAAAAAC8B&#10;AABfcmVscy8ucmVsc1BLAQItABQABgAIAAAAIQADW6EW2QIAAEcGAAAOAAAAAAAAAAAAAAAAAC4C&#10;AABkcnMvZTJvRG9jLnhtbFBLAQItABQABgAIAAAAIQCBxsdw4QAAAA0BAAAPAAAAAAAAAAAAAAAA&#10;ADMFAABkcnMvZG93bnJldi54bWxQSwUGAAAAAAQABADzAAAAQQYAAAAA&#10;" filled="f" stroked="f" strokeweight="1pt">
              <v:stroke miterlimit="0"/>
              <v:path arrowok="t"/>
              <v:textbox inset="0,0,0,0">
                <w:txbxContent>
                  <w:p w14:paraId="10C41287" w14:textId="77777777" w:rsidR="006B0D11" w:rsidRDefault="006B0D11" w:rsidP="006B0D11">
                    <w:pPr>
                      <w:pStyle w:val="Body1"/>
                      <w:jc w:val="center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andar, Centro </w:t>
                    </w:r>
                    <w:r>
                      <w:rPr>
                        <w:rFonts w:ascii="Arial" w:hAnsi="Arial Unicode MS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S</w:t>
                    </w:r>
                    <w:r>
                      <w:rPr>
                        <w:rFonts w:ascii="Arial" w:hAnsi="Arial Unicode MS"/>
                        <w:sz w:val="20"/>
                      </w:rPr>
                      <w:t>ã</w:t>
                    </w:r>
                    <w:r>
                      <w:rPr>
                        <w:rFonts w:ascii="Arial" w:hAnsi="Arial Unicode MS"/>
                        <w:sz w:val="20"/>
                      </w:rPr>
                      <w:t>o Paulo/SP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0F2895"/>
    <w:multiLevelType w:val="hybridMultilevel"/>
    <w:tmpl w:val="2FB804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A64AD4"/>
    <w:multiLevelType w:val="hybridMultilevel"/>
    <w:tmpl w:val="DA3A83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4E2F32"/>
    <w:multiLevelType w:val="hybridMultilevel"/>
    <w:tmpl w:val="D7C2B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83B"/>
    <w:rsid w:val="00000C39"/>
    <w:rsid w:val="00022799"/>
    <w:rsid w:val="00024A31"/>
    <w:rsid w:val="00040FE6"/>
    <w:rsid w:val="00051BC1"/>
    <w:rsid w:val="000579A0"/>
    <w:rsid w:val="00060895"/>
    <w:rsid w:val="00077AC1"/>
    <w:rsid w:val="0009070A"/>
    <w:rsid w:val="000975FC"/>
    <w:rsid w:val="000A3D17"/>
    <w:rsid w:val="000D3D7B"/>
    <w:rsid w:val="000E10DF"/>
    <w:rsid w:val="00107B3D"/>
    <w:rsid w:val="00111F73"/>
    <w:rsid w:val="0012735F"/>
    <w:rsid w:val="00137750"/>
    <w:rsid w:val="00143587"/>
    <w:rsid w:val="001C1DCF"/>
    <w:rsid w:val="001C65B2"/>
    <w:rsid w:val="001D1382"/>
    <w:rsid w:val="001F56B4"/>
    <w:rsid w:val="001F5AFB"/>
    <w:rsid w:val="002133F8"/>
    <w:rsid w:val="00243E34"/>
    <w:rsid w:val="002612B7"/>
    <w:rsid w:val="002622CB"/>
    <w:rsid w:val="002732DD"/>
    <w:rsid w:val="002A4E32"/>
    <w:rsid w:val="002E2F9A"/>
    <w:rsid w:val="003011FB"/>
    <w:rsid w:val="003259EC"/>
    <w:rsid w:val="00332132"/>
    <w:rsid w:val="00334B3B"/>
    <w:rsid w:val="003413CD"/>
    <w:rsid w:val="00345920"/>
    <w:rsid w:val="00391405"/>
    <w:rsid w:val="00393B6B"/>
    <w:rsid w:val="00393F80"/>
    <w:rsid w:val="004538FB"/>
    <w:rsid w:val="004A6C19"/>
    <w:rsid w:val="004A6DF2"/>
    <w:rsid w:val="004D5179"/>
    <w:rsid w:val="0050111B"/>
    <w:rsid w:val="00506DBA"/>
    <w:rsid w:val="0051231B"/>
    <w:rsid w:val="005167EB"/>
    <w:rsid w:val="00543673"/>
    <w:rsid w:val="00571161"/>
    <w:rsid w:val="00572081"/>
    <w:rsid w:val="005C15B8"/>
    <w:rsid w:val="005D236E"/>
    <w:rsid w:val="005E272D"/>
    <w:rsid w:val="00603865"/>
    <w:rsid w:val="00617C36"/>
    <w:rsid w:val="00661D53"/>
    <w:rsid w:val="006943F0"/>
    <w:rsid w:val="006B0D11"/>
    <w:rsid w:val="006C3A98"/>
    <w:rsid w:val="006D55C4"/>
    <w:rsid w:val="006E198F"/>
    <w:rsid w:val="00705BB6"/>
    <w:rsid w:val="00717157"/>
    <w:rsid w:val="00732CB4"/>
    <w:rsid w:val="007459D0"/>
    <w:rsid w:val="00765FE2"/>
    <w:rsid w:val="00774812"/>
    <w:rsid w:val="00782345"/>
    <w:rsid w:val="0078478E"/>
    <w:rsid w:val="0078721C"/>
    <w:rsid w:val="00797FC9"/>
    <w:rsid w:val="00836907"/>
    <w:rsid w:val="00842C70"/>
    <w:rsid w:val="00844B98"/>
    <w:rsid w:val="008508C3"/>
    <w:rsid w:val="0086709F"/>
    <w:rsid w:val="0089446A"/>
    <w:rsid w:val="008B07BB"/>
    <w:rsid w:val="008B162D"/>
    <w:rsid w:val="008D30E4"/>
    <w:rsid w:val="008E2C3B"/>
    <w:rsid w:val="00924FC0"/>
    <w:rsid w:val="009548D8"/>
    <w:rsid w:val="00981BA4"/>
    <w:rsid w:val="0099283B"/>
    <w:rsid w:val="009B036D"/>
    <w:rsid w:val="009C2052"/>
    <w:rsid w:val="009C7B16"/>
    <w:rsid w:val="009F2893"/>
    <w:rsid w:val="00A01587"/>
    <w:rsid w:val="00A04AE5"/>
    <w:rsid w:val="00A071A5"/>
    <w:rsid w:val="00A107C2"/>
    <w:rsid w:val="00A21BD1"/>
    <w:rsid w:val="00A4094B"/>
    <w:rsid w:val="00A4096F"/>
    <w:rsid w:val="00A610CB"/>
    <w:rsid w:val="00A71C7D"/>
    <w:rsid w:val="00A81092"/>
    <w:rsid w:val="00AB4DF5"/>
    <w:rsid w:val="00B15EA8"/>
    <w:rsid w:val="00B21AC2"/>
    <w:rsid w:val="00B24748"/>
    <w:rsid w:val="00B26B93"/>
    <w:rsid w:val="00B2777E"/>
    <w:rsid w:val="00B511F9"/>
    <w:rsid w:val="00BA2023"/>
    <w:rsid w:val="00BF3A20"/>
    <w:rsid w:val="00C2050F"/>
    <w:rsid w:val="00C258DD"/>
    <w:rsid w:val="00C31A78"/>
    <w:rsid w:val="00C60062"/>
    <w:rsid w:val="00C64367"/>
    <w:rsid w:val="00C7222D"/>
    <w:rsid w:val="00C76A9D"/>
    <w:rsid w:val="00C94362"/>
    <w:rsid w:val="00CD2146"/>
    <w:rsid w:val="00CE4547"/>
    <w:rsid w:val="00D0407C"/>
    <w:rsid w:val="00D05036"/>
    <w:rsid w:val="00D135AA"/>
    <w:rsid w:val="00D313DF"/>
    <w:rsid w:val="00D565C0"/>
    <w:rsid w:val="00D65365"/>
    <w:rsid w:val="00D66D44"/>
    <w:rsid w:val="00DA43EA"/>
    <w:rsid w:val="00DC22F8"/>
    <w:rsid w:val="00DD05B1"/>
    <w:rsid w:val="00E05BB0"/>
    <w:rsid w:val="00E3486D"/>
    <w:rsid w:val="00E50F0A"/>
    <w:rsid w:val="00E66B5C"/>
    <w:rsid w:val="00E76164"/>
    <w:rsid w:val="00E901E7"/>
    <w:rsid w:val="00E92937"/>
    <w:rsid w:val="00EB2126"/>
    <w:rsid w:val="00EB4B6A"/>
    <w:rsid w:val="00EC4435"/>
    <w:rsid w:val="00EC4ED7"/>
    <w:rsid w:val="00ED0437"/>
    <w:rsid w:val="00EF4D0C"/>
    <w:rsid w:val="00F01C4D"/>
    <w:rsid w:val="00F325A5"/>
    <w:rsid w:val="00F3339D"/>
    <w:rsid w:val="00F335EB"/>
    <w:rsid w:val="00F57F87"/>
    <w:rsid w:val="00F63C59"/>
    <w:rsid w:val="00F913A3"/>
    <w:rsid w:val="00F94902"/>
    <w:rsid w:val="00FB3497"/>
    <w:rsid w:val="00FC5227"/>
    <w:rsid w:val="00FF6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D176E1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643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367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0D11"/>
  </w:style>
  <w:style w:type="paragraph" w:styleId="Rodap">
    <w:name w:val="footer"/>
    <w:basedOn w:val="Normal"/>
    <w:link w:val="Rodap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0D11"/>
  </w:style>
  <w:style w:type="paragraph" w:customStyle="1" w:styleId="Body1">
    <w:name w:val="Body 1"/>
    <w:rsid w:val="006B0D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customStyle="1" w:styleId="Default">
    <w:name w:val="Default"/>
    <w:rsid w:val="00E9293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755</Words>
  <Characters>4080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Ellen Monte Bussi</cp:lastModifiedBy>
  <cp:revision>40</cp:revision>
  <cp:lastPrinted>2021-06-10T20:09:00Z</cp:lastPrinted>
  <dcterms:created xsi:type="dcterms:W3CDTF">2019-02-05T16:32:00Z</dcterms:created>
  <dcterms:modified xsi:type="dcterms:W3CDTF">2021-06-10T20:09:00Z</dcterms:modified>
</cp:coreProperties>
</file>