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CEFA2" w14:textId="77777777" w:rsidR="00C93AEF" w:rsidRPr="006375AF" w:rsidRDefault="00C93AEF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GoBack"/>
      <w:r w:rsidRPr="006375AF">
        <w:rPr>
          <w:rFonts w:ascii="Times New Roman" w:hAnsi="Times New Roman"/>
          <w:b/>
          <w:bCs/>
        </w:rPr>
        <w:t xml:space="preserve">PORTARIA </w:t>
      </w:r>
      <w:r w:rsidR="00B125F7" w:rsidRPr="006375AF">
        <w:rPr>
          <w:rFonts w:ascii="Times New Roman" w:hAnsi="Times New Roman"/>
          <w:b/>
          <w:bCs/>
        </w:rPr>
        <w:t xml:space="preserve">PRESIDENCIAL CAU/SP </w:t>
      </w:r>
      <w:r w:rsidRPr="006375AF">
        <w:rPr>
          <w:rFonts w:ascii="Times New Roman" w:hAnsi="Times New Roman"/>
          <w:b/>
          <w:bCs/>
        </w:rPr>
        <w:t xml:space="preserve">Nº </w:t>
      </w:r>
      <w:r w:rsidR="006E0208">
        <w:rPr>
          <w:rFonts w:ascii="Times New Roman" w:hAnsi="Times New Roman"/>
          <w:b/>
          <w:bCs/>
        </w:rPr>
        <w:t>303</w:t>
      </w:r>
      <w:r w:rsidRPr="006375AF">
        <w:rPr>
          <w:rFonts w:ascii="Times New Roman" w:hAnsi="Times New Roman"/>
          <w:b/>
          <w:bCs/>
        </w:rPr>
        <w:t xml:space="preserve">, DE </w:t>
      </w:r>
      <w:r w:rsidR="006E0208">
        <w:rPr>
          <w:rFonts w:ascii="Times New Roman" w:hAnsi="Times New Roman"/>
          <w:b/>
          <w:bCs/>
        </w:rPr>
        <w:t>03</w:t>
      </w:r>
      <w:r w:rsidR="000B389D" w:rsidRPr="006375AF">
        <w:rPr>
          <w:rFonts w:ascii="Times New Roman" w:hAnsi="Times New Roman"/>
          <w:b/>
          <w:bCs/>
        </w:rPr>
        <w:t xml:space="preserve"> DE </w:t>
      </w:r>
      <w:r w:rsidR="006E0208">
        <w:rPr>
          <w:rFonts w:ascii="Times New Roman" w:hAnsi="Times New Roman"/>
          <w:b/>
          <w:bCs/>
        </w:rPr>
        <w:t>JUNHO</w:t>
      </w:r>
      <w:r w:rsidR="00B125F7" w:rsidRPr="006375AF">
        <w:rPr>
          <w:rFonts w:ascii="Times New Roman" w:hAnsi="Times New Roman"/>
          <w:b/>
          <w:bCs/>
        </w:rPr>
        <w:t xml:space="preserve"> DE 20</w:t>
      </w:r>
      <w:r w:rsidR="0046364E" w:rsidRPr="006375AF">
        <w:rPr>
          <w:rFonts w:ascii="Times New Roman" w:hAnsi="Times New Roman"/>
          <w:b/>
          <w:bCs/>
        </w:rPr>
        <w:t>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14:paraId="15E20E4B" w14:textId="77777777" w:rsidR="007A08F4" w:rsidRPr="006375AF" w:rsidRDefault="007A08F4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1C4B1137" w14:textId="77777777" w:rsidR="007A08F4" w:rsidRPr="006375AF" w:rsidRDefault="007A08F4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06E026C7" w14:textId="77777777" w:rsidR="00594A16" w:rsidRPr="006375AF" w:rsidRDefault="00B125F7" w:rsidP="006E0208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6E0208">
        <w:rPr>
          <w:rFonts w:ascii="Times New Roman" w:hAnsi="Times New Roman" w:cs="Times New Roman"/>
          <w:color w:val="auto"/>
          <w:sz w:val="22"/>
          <w:szCs w:val="22"/>
        </w:rPr>
        <w:t>MARCELO APARECIDO GABRIEL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6E0208">
        <w:rPr>
          <w:rFonts w:ascii="Times New Roman" w:hAnsi="Times New Roman" w:cs="Times New Roman"/>
          <w:color w:val="auto"/>
          <w:sz w:val="22"/>
          <w:szCs w:val="22"/>
        </w:rPr>
        <w:t>Coordenador de Planejamento Orçamentário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6375AF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>e dá outras providências.</w:t>
      </w:r>
    </w:p>
    <w:bookmarkEnd w:id="0"/>
    <w:p w14:paraId="603C51D2" w14:textId="77777777" w:rsidR="00594A16" w:rsidRPr="006375AF" w:rsidRDefault="00594A16" w:rsidP="006E0208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51BC19B" w14:textId="77777777" w:rsidR="007A08F4" w:rsidRPr="006375AF" w:rsidRDefault="007A08F4" w:rsidP="006E0208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4DF0265" w14:textId="77777777" w:rsidR="00C93AEF" w:rsidRPr="006375AF" w:rsidRDefault="00B40AE8" w:rsidP="006E0208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6375AF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14:paraId="4A6BA12D" w14:textId="77777777" w:rsidR="00594A16" w:rsidRPr="006375AF" w:rsidRDefault="00594A16" w:rsidP="006E0208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E1315F0" w14:textId="77777777" w:rsidR="007A1622" w:rsidRPr="006375AF" w:rsidRDefault="007A1622" w:rsidP="006E0208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6375AF">
        <w:rPr>
          <w:rFonts w:ascii="Times New Roman" w:hAnsi="Times New Roman"/>
        </w:rPr>
        <w:t xml:space="preserve"> </w:t>
      </w:r>
      <w:r w:rsidR="00FE5475">
        <w:rPr>
          <w:rFonts w:ascii="Times New Roman" w:hAnsi="Times New Roman"/>
        </w:rPr>
        <w:t>e</w:t>
      </w:r>
    </w:p>
    <w:p w14:paraId="5D3D62D1" w14:textId="77777777" w:rsidR="009104D8" w:rsidRPr="006375AF" w:rsidRDefault="009104D8" w:rsidP="006E0208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1704C279" w14:textId="77777777" w:rsidR="009104D8" w:rsidRPr="006375AF" w:rsidRDefault="009104D8" w:rsidP="006E0208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a solicitação contida no Memorando CAU/SP-RH n.º </w:t>
      </w:r>
      <w:r w:rsidR="006E0208">
        <w:rPr>
          <w:rFonts w:ascii="Times New Roman" w:hAnsi="Times New Roman"/>
        </w:rPr>
        <w:t>120</w:t>
      </w:r>
      <w:r w:rsidRPr="006375AF">
        <w:rPr>
          <w:rFonts w:ascii="Times New Roman" w:hAnsi="Times New Roman"/>
        </w:rPr>
        <w:t xml:space="preserve">/2021, constante dos autos do Processo Administrativo de Gestão de Pessoas n.º </w:t>
      </w:r>
      <w:r w:rsidR="006E0208">
        <w:rPr>
          <w:rFonts w:ascii="Times New Roman" w:hAnsi="Times New Roman"/>
        </w:rPr>
        <w:t>069</w:t>
      </w:r>
      <w:r w:rsidR="00FE5475">
        <w:rPr>
          <w:rFonts w:ascii="Times New Roman" w:hAnsi="Times New Roman"/>
        </w:rPr>
        <w:t>/2021.</w:t>
      </w:r>
    </w:p>
    <w:p w14:paraId="2CA54791" w14:textId="77777777" w:rsidR="007A08F4" w:rsidRPr="006375AF" w:rsidRDefault="007A08F4" w:rsidP="006E0208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BB75493" w14:textId="77777777" w:rsidR="007A08F4" w:rsidRPr="006375AF" w:rsidRDefault="007A08F4" w:rsidP="006E0208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3346F82" w14:textId="77777777" w:rsidR="00C93AEF" w:rsidRPr="006375AF" w:rsidRDefault="00C93AEF" w:rsidP="006E0208">
      <w:pPr>
        <w:spacing w:after="0" w:line="240" w:lineRule="auto"/>
        <w:ind w:right="-568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RESOLVE:</w:t>
      </w:r>
    </w:p>
    <w:p w14:paraId="2DA69B7B" w14:textId="77777777" w:rsidR="007A08F4" w:rsidRPr="006375AF" w:rsidRDefault="007A08F4" w:rsidP="006E0208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6BA77B92" w14:textId="77777777" w:rsidR="007A08F4" w:rsidRPr="006375AF" w:rsidRDefault="007A08F4" w:rsidP="006E0208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133C9198" w14:textId="77777777" w:rsidR="00EF6140" w:rsidRPr="006375AF" w:rsidRDefault="00C93AEF" w:rsidP="006E0208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6E0208">
        <w:rPr>
          <w:rFonts w:ascii="Times New Roman" w:hAnsi="Times New Roman" w:cs="Times New Roman"/>
          <w:color w:val="auto"/>
          <w:sz w:val="22"/>
          <w:szCs w:val="22"/>
        </w:rPr>
        <w:t>Coordenador de Planejamento Orçamentário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funcion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>ári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de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provimento efetivo </w:t>
      </w:r>
      <w:r w:rsidR="006E0208">
        <w:rPr>
          <w:rFonts w:ascii="Times New Roman" w:hAnsi="Times New Roman" w:cs="Times New Roman"/>
          <w:color w:val="auto"/>
          <w:sz w:val="22"/>
          <w:szCs w:val="22"/>
        </w:rPr>
        <w:t>MARCELO APARECIDO GABRIEL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6E0208">
        <w:rPr>
          <w:rFonts w:ascii="Times New Roman" w:hAnsi="Times New Roman" w:cs="Times New Roman"/>
          <w:color w:val="auto"/>
          <w:sz w:val="22"/>
          <w:szCs w:val="22"/>
        </w:rPr>
        <w:t>285</w:t>
      </w:r>
      <w:r w:rsidR="00BF3FF0"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15AA29F2" w14:textId="77777777" w:rsidR="00721F67" w:rsidRPr="006375AF" w:rsidRDefault="00721F67" w:rsidP="006E0208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C17E575" w14:textId="77777777" w:rsidR="004F474F" w:rsidRPr="006375AF" w:rsidRDefault="004F474F" w:rsidP="006E0208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2º </w:t>
      </w:r>
      <w:r w:rsidR="00FF7AFE" w:rsidRPr="006375AF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6F2278">
        <w:rPr>
          <w:rFonts w:ascii="Times New Roman" w:hAnsi="Times New Roman"/>
        </w:rPr>
        <w:t>o</w:t>
      </w:r>
      <w:r w:rsidR="00FF7AFE" w:rsidRPr="006375AF">
        <w:rPr>
          <w:rFonts w:ascii="Times New Roman" w:hAnsi="Times New Roman"/>
        </w:rPr>
        <w:t xml:space="preserve"> designad</w:t>
      </w:r>
      <w:r w:rsidR="006F2278">
        <w:rPr>
          <w:rFonts w:ascii="Times New Roman" w:hAnsi="Times New Roman"/>
        </w:rPr>
        <w:t>o</w:t>
      </w:r>
      <w:r w:rsidR="00FF7AFE" w:rsidRPr="006375AF">
        <w:rPr>
          <w:rFonts w:ascii="Times New Roman" w:hAnsi="Times New Roman"/>
        </w:rPr>
        <w:t>.</w:t>
      </w:r>
    </w:p>
    <w:p w14:paraId="7BCA8A59" w14:textId="77777777" w:rsidR="004E3099" w:rsidRPr="006375AF" w:rsidRDefault="004E3099" w:rsidP="006E0208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42A7829" w14:textId="77777777" w:rsidR="009B6D3C" w:rsidRPr="006375AF" w:rsidRDefault="00C93AEF" w:rsidP="006E0208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1E5567" w:rsidRPr="006375AF">
        <w:rPr>
          <w:rFonts w:ascii="Times New Roman" w:hAnsi="Times New Roman"/>
        </w:rPr>
        <w:t>3</w:t>
      </w:r>
      <w:r w:rsidRPr="006375AF">
        <w:rPr>
          <w:rFonts w:ascii="Times New Roman" w:hAnsi="Times New Roman"/>
        </w:rPr>
        <w:t xml:space="preserve">º </w:t>
      </w:r>
      <w:r w:rsidR="00FF7AFE" w:rsidRPr="006375AF">
        <w:rPr>
          <w:rFonts w:ascii="Times New Roman" w:hAnsi="Times New Roman"/>
        </w:rPr>
        <w:t xml:space="preserve">Atribuir </w:t>
      </w:r>
      <w:r w:rsidR="006F2278">
        <w:rPr>
          <w:rFonts w:ascii="Times New Roman" w:hAnsi="Times New Roman"/>
        </w:rPr>
        <w:t>ao</w:t>
      </w:r>
      <w:r w:rsidR="00FF7AFE" w:rsidRPr="006375AF">
        <w:rPr>
          <w:rFonts w:ascii="Times New Roman" w:hAnsi="Times New Roman"/>
        </w:rPr>
        <w:t xml:space="preserve"> </w:t>
      </w:r>
      <w:r w:rsidR="004E3099" w:rsidRPr="006375AF">
        <w:rPr>
          <w:rFonts w:ascii="Times New Roman" w:hAnsi="Times New Roman"/>
        </w:rPr>
        <w:t>empregad</w:t>
      </w:r>
      <w:r w:rsidR="006F2278">
        <w:rPr>
          <w:rFonts w:ascii="Times New Roman" w:hAnsi="Times New Roman"/>
        </w:rPr>
        <w:t>o</w:t>
      </w:r>
      <w:r w:rsidR="004E3099" w:rsidRPr="006375AF">
        <w:rPr>
          <w:rFonts w:ascii="Times New Roman" w:hAnsi="Times New Roman"/>
        </w:rPr>
        <w:t xml:space="preserve"> designad</w:t>
      </w:r>
      <w:r w:rsidR="006F2278">
        <w:rPr>
          <w:rFonts w:ascii="Times New Roman" w:hAnsi="Times New Roman"/>
        </w:rPr>
        <w:t>o</w:t>
      </w:r>
      <w:r w:rsidR="00FF7AFE" w:rsidRPr="006375AF">
        <w:rPr>
          <w:rFonts w:ascii="Times New Roman" w:hAnsi="Times New Roman"/>
        </w:rPr>
        <w:t>, em razão da nomeação,</w:t>
      </w:r>
      <w:r w:rsidR="006F2278">
        <w:rPr>
          <w:rFonts w:ascii="Times New Roman" w:hAnsi="Times New Roman"/>
        </w:rPr>
        <w:t xml:space="preserve"> o complemento salarial para </w:t>
      </w:r>
      <w:r w:rsidR="004E3099" w:rsidRPr="006375AF">
        <w:rPr>
          <w:rFonts w:ascii="Times New Roman" w:hAnsi="Times New Roman"/>
        </w:rPr>
        <w:t>o cargo c</w:t>
      </w:r>
      <w:r w:rsidR="00FF7AFE" w:rsidRPr="006375AF">
        <w:rPr>
          <w:rFonts w:ascii="Times New Roman" w:hAnsi="Times New Roman"/>
        </w:rPr>
        <w:t>omissionad</w:t>
      </w:r>
      <w:r w:rsidR="004E3099" w:rsidRPr="006375AF">
        <w:rPr>
          <w:rFonts w:ascii="Times New Roman" w:hAnsi="Times New Roman"/>
        </w:rPr>
        <w:t>o</w:t>
      </w:r>
      <w:r w:rsidR="00613A3E" w:rsidRPr="006375AF">
        <w:rPr>
          <w:rFonts w:ascii="Times New Roman" w:hAnsi="Times New Roman"/>
        </w:rPr>
        <w:t xml:space="preserve">, na classe salarial DAS </w:t>
      </w:r>
      <w:r w:rsidR="006E0208">
        <w:rPr>
          <w:rFonts w:ascii="Times New Roman" w:hAnsi="Times New Roman"/>
        </w:rPr>
        <w:t>3</w:t>
      </w:r>
      <w:r w:rsidR="00613A3E" w:rsidRPr="006375AF">
        <w:rPr>
          <w:rFonts w:ascii="Times New Roman" w:hAnsi="Times New Roman"/>
        </w:rPr>
        <w:t>, conforme</w:t>
      </w:r>
      <w:r w:rsidR="00FF7AFE" w:rsidRPr="006375AF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6375AF">
        <w:rPr>
          <w:rFonts w:ascii="Times New Roman" w:hAnsi="Times New Roman"/>
        </w:rPr>
        <w:t>07/2019, de 30 de maio de 2019</w:t>
      </w:r>
      <w:r w:rsidR="009104D8" w:rsidRPr="006375AF">
        <w:rPr>
          <w:rFonts w:ascii="Times New Roman" w:hAnsi="Times New Roman"/>
        </w:rPr>
        <w:t xml:space="preserve">, o qual não se incorporará ao salário relativo ao cargo de </w:t>
      </w:r>
      <w:r w:rsidR="006375AF" w:rsidRPr="006375AF">
        <w:rPr>
          <w:rFonts w:ascii="Times New Roman" w:hAnsi="Times New Roman"/>
        </w:rPr>
        <w:t xml:space="preserve">provimento efetivo de </w:t>
      </w:r>
      <w:r w:rsidR="00FE5475">
        <w:rPr>
          <w:rFonts w:ascii="Times New Roman" w:hAnsi="Times New Roman"/>
        </w:rPr>
        <w:t>Assistente</w:t>
      </w:r>
      <w:r w:rsidR="00BF3FF0" w:rsidRPr="006375AF">
        <w:rPr>
          <w:rFonts w:ascii="Times New Roman" w:hAnsi="Times New Roman"/>
        </w:rPr>
        <w:t>.</w:t>
      </w:r>
    </w:p>
    <w:p w14:paraId="0C50923E" w14:textId="77777777" w:rsidR="00482EE6" w:rsidRPr="006375AF" w:rsidRDefault="00482EE6" w:rsidP="006E0208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0A0703BB" w14:textId="77777777" w:rsidR="009104D8" w:rsidRPr="006375AF" w:rsidRDefault="009104D8" w:rsidP="006E0208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Art. 4º A dispensa d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FE5475">
        <w:rPr>
          <w:rFonts w:ascii="Times New Roman" w:hAnsi="Times New Roman" w:cs="Times New Roman"/>
          <w:sz w:val="22"/>
          <w:szCs w:val="22"/>
        </w:rPr>
        <w:t>Assistente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14:paraId="4A26E10B" w14:textId="77777777" w:rsidR="009104D8" w:rsidRPr="006375AF" w:rsidRDefault="009104D8" w:rsidP="006E0208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5094411B" w14:textId="77777777" w:rsidR="004E3099" w:rsidRPr="006375AF" w:rsidRDefault="006375AF" w:rsidP="006E0208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Art. 5</w:t>
      </w:r>
      <w:r w:rsidR="003D21BB" w:rsidRPr="006375AF">
        <w:rPr>
          <w:rFonts w:ascii="Times New Roman" w:hAnsi="Times New Roman" w:cs="Times New Roman"/>
          <w:sz w:val="22"/>
          <w:szCs w:val="22"/>
        </w:rPr>
        <w:t>º</w:t>
      </w:r>
      <w:r w:rsidR="004E3099" w:rsidRPr="006375AF">
        <w:rPr>
          <w:rFonts w:ascii="Times New Roman" w:hAnsi="Times New Roman" w:cs="Times New Roman"/>
          <w:sz w:val="22"/>
          <w:szCs w:val="22"/>
        </w:rPr>
        <w:t xml:space="preserve"> 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6292880A" w14:textId="77777777" w:rsidR="004E3099" w:rsidRPr="006375AF" w:rsidRDefault="004E3099" w:rsidP="006E0208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A79E2AB" w14:textId="77777777" w:rsidR="00EA30BE" w:rsidRPr="006375AF" w:rsidRDefault="004E3099" w:rsidP="006E0208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6375AF">
        <w:rPr>
          <w:rFonts w:ascii="Times New Roman" w:hAnsi="Times New Roman"/>
        </w:rPr>
        <w:t>6</w:t>
      </w:r>
      <w:r w:rsidRPr="006375AF">
        <w:rPr>
          <w:rFonts w:ascii="Times New Roman" w:hAnsi="Times New Roman"/>
        </w:rPr>
        <w:t xml:space="preserve">º </w:t>
      </w:r>
      <w:r w:rsidR="003D21BB" w:rsidRPr="006375AF">
        <w:rPr>
          <w:rFonts w:ascii="Times New Roman" w:hAnsi="Times New Roman"/>
        </w:rPr>
        <w:t xml:space="preserve">Esta Portaria entra em vigor </w:t>
      </w:r>
      <w:r w:rsidR="00A050B1" w:rsidRPr="006375AF">
        <w:rPr>
          <w:rFonts w:ascii="Times New Roman" w:hAnsi="Times New Roman"/>
        </w:rPr>
        <w:t xml:space="preserve">na </w:t>
      </w:r>
      <w:r w:rsidR="00721F67" w:rsidRPr="006375AF">
        <w:rPr>
          <w:rFonts w:ascii="Times New Roman" w:hAnsi="Times New Roman"/>
        </w:rPr>
        <w:t>data</w:t>
      </w:r>
      <w:r w:rsidR="00B40AE8" w:rsidRPr="006375AF">
        <w:rPr>
          <w:rFonts w:ascii="Times New Roman" w:hAnsi="Times New Roman"/>
        </w:rPr>
        <w:t xml:space="preserve"> de sua </w:t>
      </w:r>
      <w:r w:rsidR="007A08F4" w:rsidRPr="006375AF">
        <w:rPr>
          <w:rFonts w:ascii="Times New Roman" w:hAnsi="Times New Roman"/>
        </w:rPr>
        <w:t>publicação</w:t>
      </w:r>
      <w:r w:rsidRPr="006375AF">
        <w:rPr>
          <w:rFonts w:ascii="Times New Roman" w:hAnsi="Times New Roman"/>
        </w:rPr>
        <w:t>.</w:t>
      </w:r>
    </w:p>
    <w:p w14:paraId="20F97757" w14:textId="77777777" w:rsidR="004E3099" w:rsidRPr="006375AF" w:rsidRDefault="004E3099" w:rsidP="006E0208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1D640772" w14:textId="77777777" w:rsidR="00C93AEF" w:rsidRPr="006375AF" w:rsidRDefault="00C93AEF" w:rsidP="006E0208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6E0208">
        <w:rPr>
          <w:rFonts w:ascii="Times New Roman" w:hAnsi="Times New Roman" w:cs="Times New Roman"/>
          <w:color w:val="auto"/>
          <w:sz w:val="22"/>
          <w:szCs w:val="22"/>
        </w:rPr>
        <w:t>03</w:t>
      </w:r>
      <w:r w:rsidR="00570F4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6E0208">
        <w:rPr>
          <w:rFonts w:ascii="Times New Roman" w:hAnsi="Times New Roman" w:cs="Times New Roman"/>
          <w:color w:val="auto"/>
          <w:sz w:val="22"/>
          <w:szCs w:val="22"/>
        </w:rPr>
        <w:t>junho</w:t>
      </w:r>
      <w:r w:rsidR="00961C2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217E54CB" w14:textId="77777777" w:rsidR="00C93AEF" w:rsidRPr="006375AF" w:rsidRDefault="00C93AEF" w:rsidP="006E0208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687A1F4" w14:textId="77777777" w:rsidR="00721F67" w:rsidRPr="006375AF" w:rsidRDefault="00721F67" w:rsidP="006E0208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C5CB594" w14:textId="77777777" w:rsidR="00C93AEF" w:rsidRPr="006375AF" w:rsidRDefault="00B40AE8" w:rsidP="006E0208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Catherine Otondo</w:t>
      </w:r>
    </w:p>
    <w:p w14:paraId="2BAEC17D" w14:textId="77777777" w:rsidR="00002A1B" w:rsidRPr="006375AF" w:rsidRDefault="00C93AEF" w:rsidP="006E0208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>Presidente do CAU/SP</w:t>
      </w:r>
    </w:p>
    <w:p w14:paraId="6A41A044" w14:textId="77777777" w:rsidR="006F2278" w:rsidRDefault="006F2278" w:rsidP="006E0208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72AE31F5" w14:textId="77777777" w:rsidR="004E3099" w:rsidRPr="006375AF" w:rsidRDefault="004E3099" w:rsidP="006E0208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ANEXO I</w:t>
      </w:r>
    </w:p>
    <w:p w14:paraId="1FBF7B5E" w14:textId="77777777" w:rsidR="004E3099" w:rsidRPr="006375AF" w:rsidRDefault="004E3099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75AF">
        <w:rPr>
          <w:rFonts w:ascii="Times New Roman" w:hAnsi="Times New Roman"/>
          <w:b/>
          <w:bCs/>
        </w:rPr>
        <w:t xml:space="preserve">PORTARIA PRESIDENCIAL CAU/SP Nº </w:t>
      </w:r>
      <w:r w:rsidR="006E0208">
        <w:rPr>
          <w:rFonts w:ascii="Times New Roman" w:hAnsi="Times New Roman"/>
          <w:b/>
          <w:bCs/>
        </w:rPr>
        <w:t>303</w:t>
      </w:r>
      <w:r w:rsidRPr="006375AF">
        <w:rPr>
          <w:rFonts w:ascii="Times New Roman" w:hAnsi="Times New Roman"/>
          <w:b/>
          <w:bCs/>
        </w:rPr>
        <w:t xml:space="preserve">, DE </w:t>
      </w:r>
      <w:r w:rsidR="00FE5475">
        <w:rPr>
          <w:rFonts w:ascii="Times New Roman" w:hAnsi="Times New Roman"/>
          <w:b/>
          <w:bCs/>
        </w:rPr>
        <w:t>0</w:t>
      </w:r>
      <w:r w:rsidR="006E0208">
        <w:rPr>
          <w:rFonts w:ascii="Times New Roman" w:hAnsi="Times New Roman"/>
          <w:b/>
          <w:bCs/>
        </w:rPr>
        <w:t>3</w:t>
      </w:r>
      <w:r w:rsidRPr="006375AF">
        <w:rPr>
          <w:rFonts w:ascii="Times New Roman" w:hAnsi="Times New Roman"/>
          <w:b/>
          <w:bCs/>
        </w:rPr>
        <w:t xml:space="preserve"> DE </w:t>
      </w:r>
      <w:r w:rsidR="006E0208">
        <w:rPr>
          <w:rFonts w:ascii="Times New Roman" w:hAnsi="Times New Roman"/>
          <w:b/>
          <w:bCs/>
        </w:rPr>
        <w:t>JUNHO</w:t>
      </w:r>
      <w:r w:rsidRPr="006375AF">
        <w:rPr>
          <w:rFonts w:ascii="Times New Roman" w:hAnsi="Times New Roman"/>
          <w:b/>
          <w:bCs/>
        </w:rPr>
        <w:t xml:space="preserve"> DE 202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14:paraId="0FEC8644" w14:textId="77777777" w:rsidR="004E3099" w:rsidRPr="006375AF" w:rsidRDefault="004E3099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7FE78C42" w14:textId="77777777" w:rsidR="00721F67" w:rsidRPr="006375AF" w:rsidRDefault="00721F67" w:rsidP="006E0208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70FCAA99" w14:textId="77777777" w:rsidR="00ED16FE" w:rsidRDefault="00ED16FE" w:rsidP="006E0208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ATRIBUIÇÕES DO </w:t>
      </w:r>
      <w:r w:rsidR="00B40AE8" w:rsidRPr="006375AF">
        <w:rPr>
          <w:rFonts w:ascii="Times New Roman" w:hAnsi="Times New Roman"/>
        </w:rPr>
        <w:t xml:space="preserve">CARGO DE </w:t>
      </w:r>
      <w:r w:rsidR="006E0208">
        <w:rPr>
          <w:rFonts w:ascii="Times New Roman" w:hAnsi="Times New Roman"/>
        </w:rPr>
        <w:t>COORDENADOR DE PLANEJAMENTO ORÇAMENTÁRIO</w:t>
      </w:r>
    </w:p>
    <w:p w14:paraId="28299BB5" w14:textId="77777777" w:rsidR="006375AF" w:rsidRDefault="006375AF" w:rsidP="006E0208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5F47266D" w14:textId="77777777" w:rsidR="00634F04" w:rsidRDefault="00634F04" w:rsidP="006E0208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4799FBDD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Identificar as variáveis com maior impacto na composição da análise do cenário a ser utilizado. </w:t>
      </w:r>
    </w:p>
    <w:p w14:paraId="79602612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Identificar e buscar os dados empíricos que compõe as variáveis. </w:t>
      </w:r>
    </w:p>
    <w:p w14:paraId="78A18A1B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Separar as informações e as variáveis a serem utilizadas na análise dos cenários. </w:t>
      </w:r>
    </w:p>
    <w:p w14:paraId="683C1A87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Realizar reuniões previas com as áreas com vistas a identificação das demandas e ou propostas a serem apresentadas. </w:t>
      </w:r>
    </w:p>
    <w:p w14:paraId="64D29C76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Orientar as áreas quanto ao prazo, regras, premissas e proposição da estratégia a ser considerada para elaboração das Atividades/Projetos e respectivas ações a serem contempladas e apresentadas. </w:t>
      </w:r>
    </w:p>
    <w:p w14:paraId="7EC93886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Checar e validar o cenário efetuado para o Estado e das diretrizes apresentadas nacionalmente pelo CAU/BR junto a equipe. </w:t>
      </w:r>
    </w:p>
    <w:p w14:paraId="088A6ED5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Receber as propostas a serem contidas nos contratos com as atividades/e ou projetos. </w:t>
      </w:r>
    </w:p>
    <w:p w14:paraId="41CAA87C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Analisar os dados no seu conjunto e justificativas técnicas. </w:t>
      </w:r>
    </w:p>
    <w:p w14:paraId="16AE855A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Ajustar e preparar a proposta observada os apontamentos efetuados pela plenária do CAU/SP, a ser encaminhada para o CAU/BR. </w:t>
      </w:r>
    </w:p>
    <w:p w14:paraId="403E7B2D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Identificar junto a área de compras da variação quantitativa e qualitativa contida nos pedidos a serem comprados, referenciados nas cotações efetuadas. </w:t>
      </w:r>
    </w:p>
    <w:p w14:paraId="38085101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Sistematizar os critérios e informações a serem contempladas no relatório. </w:t>
      </w:r>
    </w:p>
    <w:p w14:paraId="32185D2B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Auxiliar as áreas e ou setores a identificar as informações pertinentes a serem inseridas no relatório. </w:t>
      </w:r>
    </w:p>
    <w:p w14:paraId="6BBB113C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Efetuar análise e apontar as lacunas existentes para as áreas e ou setores. </w:t>
      </w:r>
    </w:p>
    <w:p w14:paraId="02912A1B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e propor os critérios a serem considerados para a confecção do relatório de atividades visando o atendimento ao Regimento do CAU/SP. </w:t>
      </w:r>
    </w:p>
    <w:p w14:paraId="1608F24D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Receber os relatórios das áreas e setores, e organizar as informações para análise. </w:t>
      </w:r>
    </w:p>
    <w:p w14:paraId="7044390E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Analisar os critérios a serem considerados para a confecção do Relatório de Gestão visando o atendimento ao CAU/BR e TCU. </w:t>
      </w:r>
    </w:p>
    <w:p w14:paraId="044DD111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Estudar o impacto orçamentário e de gestão, visando acolher novos projetos/atividades e analisar sua viabilidade. </w:t>
      </w:r>
    </w:p>
    <w:p w14:paraId="385A19C5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Verificar a conformidade de informações solicitadas para atender os novos projetos e atividades, preenchendo a folha de solicitação de indicação orçamentária. </w:t>
      </w:r>
    </w:p>
    <w:p w14:paraId="739B74ED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Levantar as informações para realização do trabalho (informações financeiras, quantitativas e qualitativas) para realização de proposta de estimativa/programação para a receita e despesa do ano atual. </w:t>
      </w:r>
    </w:p>
    <w:p w14:paraId="2DE1AA8D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Aferir e monitorar o progresso das metas e objetivos da área, por meio de indicadores específicos. </w:t>
      </w:r>
    </w:p>
    <w:p w14:paraId="45589FD7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na elaboração do relatório de gestão, conforme normas estabelecidas. </w:t>
      </w:r>
    </w:p>
    <w:p w14:paraId="73F8D2EB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o plano de trabalho anual de sua área, visando a viabilização dos objetivos estratégicos, otimizando recursos humanos e financeiros da Instituição. </w:t>
      </w:r>
    </w:p>
    <w:p w14:paraId="2BC07D14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Identificar e propor melhoria contínua nos processos e nos modelos de gestão visando a excelência da Instituição. </w:t>
      </w:r>
    </w:p>
    <w:p w14:paraId="128B3DE9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Participar ativamente do processo de planejamento estratégico, contribuindo para o alcance dos objetivos organizacionais, à luz das políticas e normas da instituição e as legislações pertinentes. </w:t>
      </w:r>
    </w:p>
    <w:p w14:paraId="02D2DEBA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lastRenderedPageBreak/>
        <w:t xml:space="preserve">Participar das sessões plenárias do Conselho para apresentação de novos projetos, relatórios e/ou aprovação de novas demandas. </w:t>
      </w:r>
    </w:p>
    <w:p w14:paraId="6EB73932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Prestar orientações sobre as práticas e rotinas setoriais aos membros da equipe. </w:t>
      </w:r>
    </w:p>
    <w:p w14:paraId="061A12C7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Promover a disseminação do código de ética, cultura, missão, visão de futuro, objetivos estratégicos e valores da Instituição com foco em resultados. </w:t>
      </w:r>
    </w:p>
    <w:p w14:paraId="314F1E28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Promover a Gestão de Pessoas em sua área. </w:t>
      </w:r>
    </w:p>
    <w:p w14:paraId="4344B168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nas auditorias internas e externas referente aos processos da área, visando a transparência e regularidade das ações institucionais. </w:t>
      </w:r>
    </w:p>
    <w:p w14:paraId="3D56CA8F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os superiores em assuntos pertinentes a sua área de atuação. </w:t>
      </w:r>
    </w:p>
    <w:p w14:paraId="45A59961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Assessorar tecnicamente o superior da área na elaboração e monitoramento do plano de trabalho anual. </w:t>
      </w:r>
    </w:p>
    <w:p w14:paraId="7CF9F860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Contribuir com a definição das metas e indicadores de resultados visando analisar o desempenho da Instituição. </w:t>
      </w:r>
    </w:p>
    <w:p w14:paraId="1CBA686C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Cumprir e fazer cumprir a legislação vigente, normas e regulamentos da Instituição. </w:t>
      </w:r>
    </w:p>
    <w:p w14:paraId="3644C04A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Cumprir e garantir que os membros da equipe cumpram as instruções e procedimentos vinculados ao Modelo de Excelência e Gestão. </w:t>
      </w:r>
    </w:p>
    <w:p w14:paraId="0691B48C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68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Desenvolver atividades correlatas a critério do superior imediato. </w:t>
      </w:r>
    </w:p>
    <w:p w14:paraId="1EC81449" w14:textId="77777777" w:rsidR="006E0208" w:rsidRPr="006E0208" w:rsidRDefault="006E0208" w:rsidP="006E0208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color w:val="000000"/>
          <w:sz w:val="23"/>
          <w:szCs w:val="23"/>
          <w:lang w:eastAsia="pt-BR"/>
        </w:rPr>
      </w:pPr>
      <w:r w:rsidRPr="006E0208">
        <w:rPr>
          <w:rFonts w:ascii="Times New Roman" w:hAnsi="Times New Roman"/>
          <w:color w:val="000000"/>
          <w:sz w:val="23"/>
          <w:szCs w:val="23"/>
          <w:lang w:eastAsia="pt-BR"/>
        </w:rPr>
        <w:t xml:space="preserve">Elaborar o planejamento orçamentário de sua área, assegurando sua correta execução no ano vigente. </w:t>
      </w:r>
    </w:p>
    <w:p w14:paraId="7CBEFB8C" w14:textId="77777777" w:rsidR="006375AF" w:rsidRPr="006E0208" w:rsidRDefault="006375AF" w:rsidP="006E0208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z w:val="24"/>
          <w:szCs w:val="24"/>
          <w:lang w:eastAsia="pt-BR"/>
        </w:rPr>
      </w:pPr>
    </w:p>
    <w:sectPr w:rsidR="006375AF" w:rsidRPr="006E0208" w:rsidSect="00FE547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00887" w14:textId="77777777" w:rsidR="00390B29" w:rsidRDefault="00390B29" w:rsidP="0082171B">
      <w:pPr>
        <w:spacing w:after="0" w:line="240" w:lineRule="auto"/>
      </w:pPr>
      <w:r>
        <w:separator/>
      </w:r>
    </w:p>
  </w:endnote>
  <w:endnote w:type="continuationSeparator" w:id="0">
    <w:p w14:paraId="26576F9E" w14:textId="77777777" w:rsidR="00390B29" w:rsidRDefault="00390B2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125986144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00384569"/>
          <w:docPartObj>
            <w:docPartGallery w:val="Page Numbers (Top of Page)"/>
            <w:docPartUnique/>
          </w:docPartObj>
        </w:sdtPr>
        <w:sdtEndPr/>
        <w:sdtContent>
          <w:p w14:paraId="322B98C6" w14:textId="77777777"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6E0208">
              <w:rPr>
                <w:rFonts w:ascii="Times New Roman" w:hAnsi="Times New Roman"/>
              </w:rPr>
              <w:t>303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  <w:b/>
                <w:bCs/>
              </w:rPr>
              <w:instrText/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326E1E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  <w:b/>
                <w:bCs/>
              </w:rPr>
              <w:instrText/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326E1E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</w:sdtContent>
      </w:sdt>
    </w:sdtContent>
  </w:sdt>
  <w:p w14:paraId="4D90B8AC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372A9" w14:textId="77777777" w:rsidR="00390B29" w:rsidRDefault="00390B29" w:rsidP="0082171B">
      <w:pPr>
        <w:spacing w:after="0" w:line="240" w:lineRule="auto"/>
      </w:pPr>
      <w:r>
        <w:separator/>
      </w:r>
    </w:p>
  </w:footnote>
  <w:footnote w:type="continuationSeparator" w:id="0">
    <w:p w14:paraId="0622707A" w14:textId="77777777" w:rsidR="00390B29" w:rsidRDefault="00390B2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CEDC8" w14:textId="77777777" w:rsidR="0082171B" w:rsidRDefault="00390B29">
    <w:pPr>
      <w:pStyle w:val="Cabealho"/>
    </w:pPr>
    <w:r>
      <w:rPr>
        <w:noProof/>
        <w:lang w:eastAsia="pt-BR"/>
      </w:rPr>
      <w:pict w14:anchorId="3D748A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800803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AFB95FC" wp14:editId="60B5A92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C03C7E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ADCFC" w14:textId="77777777" w:rsidR="0082171B" w:rsidRDefault="00390B29">
    <w:pPr>
      <w:pStyle w:val="Cabealho"/>
    </w:pPr>
    <w:r>
      <w:rPr>
        <w:noProof/>
        <w:lang w:eastAsia="pt-BR"/>
      </w:rPr>
      <w:pict w14:anchorId="342832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BD408E4"/>
    <w:multiLevelType w:val="hybridMultilevel"/>
    <w:tmpl w:val="AF78D05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E2B1"/>
    <w:multiLevelType w:val="hybridMultilevel"/>
    <w:tmpl w:val="10AAB32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17E58"/>
    <w:multiLevelType w:val="hybridMultilevel"/>
    <w:tmpl w:val="7DE2BE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83472"/>
    <w:multiLevelType w:val="hybridMultilevel"/>
    <w:tmpl w:val="7DD83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A5D26"/>
    <w:multiLevelType w:val="hybridMultilevel"/>
    <w:tmpl w:val="9F8EB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"/>
  </w:num>
  <w:num w:numId="4">
    <w:abstractNumId w:val="8"/>
  </w:num>
  <w:num w:numId="5">
    <w:abstractNumId w:val="13"/>
  </w:num>
  <w:num w:numId="6">
    <w:abstractNumId w:val="11"/>
  </w:num>
  <w:num w:numId="7">
    <w:abstractNumId w:val="12"/>
  </w:num>
  <w:num w:numId="8">
    <w:abstractNumId w:val="4"/>
  </w:num>
  <w:num w:numId="9">
    <w:abstractNumId w:val="5"/>
  </w:num>
  <w:num w:numId="10">
    <w:abstractNumId w:val="3"/>
  </w:num>
  <w:num w:numId="11">
    <w:abstractNumId w:val="9"/>
  </w:num>
  <w:num w:numId="12">
    <w:abstractNumId w:val="7"/>
  </w:num>
  <w:num w:numId="13">
    <w:abstractNumId w:val="0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B5330"/>
    <w:rsid w:val="001D62D1"/>
    <w:rsid w:val="001E5567"/>
    <w:rsid w:val="0020054B"/>
    <w:rsid w:val="00204B47"/>
    <w:rsid w:val="00236A8C"/>
    <w:rsid w:val="002371ED"/>
    <w:rsid w:val="0026155A"/>
    <w:rsid w:val="00263BD7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26E1E"/>
    <w:rsid w:val="003857BE"/>
    <w:rsid w:val="00390B29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5F561D"/>
    <w:rsid w:val="00613A3E"/>
    <w:rsid w:val="0061755E"/>
    <w:rsid w:val="00624CA8"/>
    <w:rsid w:val="00634F04"/>
    <w:rsid w:val="006375AF"/>
    <w:rsid w:val="00637C83"/>
    <w:rsid w:val="006429A4"/>
    <w:rsid w:val="0064385A"/>
    <w:rsid w:val="00670147"/>
    <w:rsid w:val="00680728"/>
    <w:rsid w:val="006A55E0"/>
    <w:rsid w:val="006C1735"/>
    <w:rsid w:val="006E0208"/>
    <w:rsid w:val="006F2278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17C6E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0290E"/>
    <w:rsid w:val="00B033BF"/>
    <w:rsid w:val="00B125F7"/>
    <w:rsid w:val="00B314F3"/>
    <w:rsid w:val="00B327B9"/>
    <w:rsid w:val="00B34BD0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3030E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E5475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0B3A227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1061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46</cp:revision>
  <cp:lastPrinted>2021-06-03T14:41:00Z</cp:lastPrinted>
  <dcterms:created xsi:type="dcterms:W3CDTF">2019-09-26T17:51:00Z</dcterms:created>
  <dcterms:modified xsi:type="dcterms:W3CDTF">2021-06-03T14:42:00Z</dcterms:modified>
</cp:coreProperties>
</file>