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251E" w14:textId="5E5B7BBA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0957612"/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6E72B0">
        <w:rPr>
          <w:rFonts w:ascii="Times New Roman" w:hAnsi="Times New Roman"/>
          <w:b/>
          <w:bCs/>
        </w:rPr>
        <w:t>29</w:t>
      </w:r>
      <w:r w:rsidR="00824173">
        <w:rPr>
          <w:rFonts w:ascii="Times New Roman" w:hAnsi="Times New Roman"/>
          <w:b/>
          <w:bCs/>
        </w:rPr>
        <w:t>8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6E72B0" w:rsidRPr="006E72B0">
        <w:rPr>
          <w:rFonts w:ascii="Times New Roman" w:hAnsi="Times New Roman"/>
          <w:b/>
          <w:bCs/>
        </w:rPr>
        <w:t>19</w:t>
      </w:r>
      <w:r w:rsidRPr="00345C9E">
        <w:rPr>
          <w:rFonts w:ascii="Times New Roman" w:hAnsi="Times New Roman"/>
          <w:b/>
          <w:bCs/>
        </w:rPr>
        <w:t xml:space="preserve"> DE </w:t>
      </w:r>
      <w:r w:rsidR="005B12AB">
        <w:rPr>
          <w:rFonts w:ascii="Times New Roman" w:hAnsi="Times New Roman"/>
          <w:b/>
          <w:bCs/>
        </w:rPr>
        <w:t>MAIO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14:paraId="7B53C7B6" w14:textId="77777777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58218CD3" w14:textId="77777777"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1A24504C" w14:textId="29E76F79" w:rsidR="006F46E0" w:rsidRPr="00742AD9" w:rsidRDefault="006F46E0" w:rsidP="006F46E0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6E72B0">
        <w:rPr>
          <w:rFonts w:ascii="Times New Roman" w:hAnsi="Times New Roman" w:cs="Times New Roman"/>
          <w:sz w:val="22"/>
          <w:szCs w:val="22"/>
        </w:rPr>
        <w:t>GUILHERME ESTANISLAU DO AMARAL</w:t>
      </w:r>
      <w:r w:rsidRPr="00436540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</w:t>
      </w:r>
      <w:r w:rsidR="006E72B0">
        <w:rPr>
          <w:rFonts w:ascii="Times New Roman" w:eastAsiaTheme="minorHAnsi" w:hAnsi="Times New Roman"/>
          <w:sz w:val="22"/>
          <w:szCs w:val="22"/>
        </w:rPr>
        <w:t>Gerente Financeiro</w:t>
      </w:r>
      <w:r w:rsidR="00436540">
        <w:rPr>
          <w:rFonts w:ascii="Times New Roman" w:eastAsiaTheme="minorHAnsi" w:hAnsi="Times New Roman"/>
          <w:sz w:val="22"/>
          <w:szCs w:val="22"/>
        </w:rPr>
        <w:t xml:space="preserve"> </w:t>
      </w:r>
      <w:r w:rsidRPr="00436540">
        <w:rPr>
          <w:rFonts w:ascii="Times New Roman" w:hAnsi="Times New Roman" w:cs="Times New Roman"/>
          <w:sz w:val="22"/>
          <w:szCs w:val="22"/>
        </w:rPr>
        <w:t>do Conselho de Arquitetura e U</w:t>
      </w:r>
      <w:r w:rsidR="00436540">
        <w:rPr>
          <w:rFonts w:ascii="Times New Roman" w:hAnsi="Times New Roman" w:cs="Times New Roman"/>
          <w:sz w:val="22"/>
          <w:szCs w:val="22"/>
        </w:rPr>
        <w:t>rbanismo de São Paulo (CAU/SP),</w:t>
      </w:r>
      <w:r w:rsidRPr="00436540">
        <w:rPr>
          <w:rFonts w:ascii="Times New Roman" w:hAnsi="Times New Roman" w:cs="Times New Roman"/>
          <w:sz w:val="22"/>
          <w:szCs w:val="22"/>
        </w:rPr>
        <w:t xml:space="preserve"> revoga a </w:t>
      </w:r>
      <w:r w:rsidRPr="00436540">
        <w:rPr>
          <w:rFonts w:ascii="Times New Roman" w:hAnsi="Times New Roman"/>
          <w:sz w:val="22"/>
          <w:szCs w:val="22"/>
        </w:rPr>
        <w:t xml:space="preserve">Portaria </w:t>
      </w:r>
      <w:r w:rsidR="006E72B0">
        <w:rPr>
          <w:rFonts w:ascii="Times New Roman" w:hAnsi="Times New Roman"/>
          <w:sz w:val="22"/>
          <w:szCs w:val="22"/>
        </w:rPr>
        <w:t xml:space="preserve">Presidencial </w:t>
      </w:r>
      <w:r>
        <w:rPr>
          <w:rFonts w:ascii="Times New Roman" w:hAnsi="Times New Roman"/>
          <w:sz w:val="22"/>
          <w:szCs w:val="22"/>
        </w:rPr>
        <w:t xml:space="preserve">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6E72B0">
        <w:rPr>
          <w:rFonts w:ascii="Times New Roman" w:hAnsi="Times New Roman"/>
          <w:sz w:val="22"/>
          <w:szCs w:val="22"/>
        </w:rPr>
        <w:t>231</w:t>
      </w:r>
      <w:r w:rsidR="004F6762"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6E72B0">
        <w:rPr>
          <w:rFonts w:ascii="Times New Roman" w:hAnsi="Times New Roman"/>
          <w:sz w:val="22"/>
          <w:szCs w:val="22"/>
        </w:rPr>
        <w:t>18 de janeiro de 2021</w:t>
      </w:r>
      <w:r w:rsidR="005B12AB">
        <w:rPr>
          <w:rFonts w:ascii="Times New Roman" w:hAnsi="Times New Roman"/>
          <w:sz w:val="22"/>
          <w:szCs w:val="22"/>
        </w:rPr>
        <w:t>,</w:t>
      </w:r>
      <w:r w:rsidR="00436540">
        <w:rPr>
          <w:rFonts w:ascii="Times New Roman" w:hAnsi="Times New Roman"/>
          <w:sz w:val="22"/>
          <w:szCs w:val="22"/>
        </w:rPr>
        <w:t xml:space="preserve"> 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p w14:paraId="7E293EAF" w14:textId="77777777"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F56BFEE" w14:textId="77777777"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E0DC6C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</w:t>
      </w:r>
      <w:bookmarkStart w:id="1" w:name="_GoBack"/>
      <w:bookmarkEnd w:id="1"/>
      <w:r w:rsidRPr="00B125F7">
        <w:rPr>
          <w:rFonts w:ascii="Times New Roman" w:hAnsi="Times New Roman"/>
        </w:rPr>
        <w:t xml:space="preserve">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14:paraId="418FBEC6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42967CC9" w14:textId="45FDF285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4F6762" w:rsidRPr="00256FFD">
        <w:rPr>
          <w:rFonts w:ascii="Times New Roman" w:hAnsi="Times New Roman"/>
        </w:rPr>
        <w:t xml:space="preserve">Portaria </w:t>
      </w:r>
      <w:r w:rsidR="006E72B0">
        <w:rPr>
          <w:rFonts w:ascii="Times New Roman" w:hAnsi="Times New Roman"/>
        </w:rPr>
        <w:t>Presidencial</w:t>
      </w:r>
      <w:r w:rsidR="005B12AB">
        <w:rPr>
          <w:rFonts w:ascii="Times New Roman" w:hAnsi="Times New Roman"/>
        </w:rPr>
        <w:t xml:space="preserve"> CAU/SP </w:t>
      </w:r>
      <w:r w:rsidR="005B12AB" w:rsidRPr="00256FFD">
        <w:rPr>
          <w:rFonts w:ascii="Times New Roman" w:hAnsi="Times New Roman"/>
        </w:rPr>
        <w:t xml:space="preserve">nº </w:t>
      </w:r>
      <w:r w:rsidR="006E72B0">
        <w:rPr>
          <w:rFonts w:ascii="Times New Roman" w:hAnsi="Times New Roman"/>
        </w:rPr>
        <w:t>231,</w:t>
      </w:r>
      <w:r w:rsidR="006E72B0" w:rsidRPr="00256FFD">
        <w:rPr>
          <w:rFonts w:ascii="Times New Roman" w:hAnsi="Times New Roman"/>
        </w:rPr>
        <w:t xml:space="preserve"> de </w:t>
      </w:r>
      <w:r w:rsidR="006E72B0">
        <w:rPr>
          <w:rFonts w:ascii="Times New Roman" w:hAnsi="Times New Roman"/>
        </w:rPr>
        <w:t>18 de janeiro de 2021</w:t>
      </w:r>
      <w:r w:rsidR="005B12AB">
        <w:rPr>
          <w:rFonts w:ascii="Times New Roman" w:hAnsi="Times New Roman"/>
        </w:rPr>
        <w:t xml:space="preserve">, que </w:t>
      </w:r>
      <w:r w:rsidR="004F6762">
        <w:rPr>
          <w:rFonts w:ascii="Times New Roman" w:hAnsi="Times New Roman"/>
        </w:rPr>
        <w:t xml:space="preserve">designa o </w:t>
      </w:r>
      <w:r w:rsidR="005B12AB">
        <w:rPr>
          <w:rFonts w:ascii="Times New Roman" w:hAnsi="Times New Roman"/>
        </w:rPr>
        <w:t>profissional</w:t>
      </w:r>
      <w:r w:rsidR="004F6762">
        <w:rPr>
          <w:rFonts w:ascii="Times New Roman" w:hAnsi="Times New Roman"/>
        </w:rPr>
        <w:t xml:space="preserve"> </w:t>
      </w:r>
      <w:r w:rsidR="006E72B0">
        <w:rPr>
          <w:rFonts w:ascii="Times New Roman" w:hAnsi="Times New Roman"/>
        </w:rPr>
        <w:t>GUILHERME ESTANISLAU DO AMARAL</w:t>
      </w:r>
      <w:r w:rsidR="005B12AB" w:rsidRPr="00436540">
        <w:rPr>
          <w:rFonts w:ascii="Times New Roman" w:hAnsi="Times New Roman"/>
        </w:rPr>
        <w:t xml:space="preserve"> </w:t>
      </w:r>
      <w:r w:rsidR="004F6762">
        <w:rPr>
          <w:rFonts w:ascii="Times New Roman" w:hAnsi="Times New Roman"/>
        </w:rPr>
        <w:t>para</w:t>
      </w:r>
      <w:r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exercer o </w:t>
      </w:r>
      <w:r w:rsidR="006E72B0">
        <w:rPr>
          <w:rFonts w:ascii="Times New Roman" w:hAnsi="Times New Roman"/>
        </w:rPr>
        <w:t xml:space="preserve">cargo comissionado de Gerente Financeiro </w:t>
      </w:r>
      <w:r w:rsidR="006E72B0" w:rsidRPr="00436540">
        <w:rPr>
          <w:rFonts w:ascii="Times New Roman" w:hAnsi="Times New Roman"/>
        </w:rPr>
        <w:t>do Conselho de Arquitetura e U</w:t>
      </w:r>
      <w:r w:rsidR="006E72B0">
        <w:rPr>
          <w:rFonts w:ascii="Times New Roman" w:hAnsi="Times New Roman"/>
        </w:rPr>
        <w:t xml:space="preserve">rbanismo de São Paulo (CAU/SP), </w:t>
      </w:r>
      <w:r w:rsidRPr="00256FFD">
        <w:rPr>
          <w:rFonts w:ascii="Times New Roman" w:hAnsi="Times New Roman"/>
        </w:rPr>
        <w:t>e dá outras providências;</w:t>
      </w:r>
    </w:p>
    <w:p w14:paraId="223DF01B" w14:textId="77777777" w:rsidR="005B12AB" w:rsidRDefault="005B12AB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34F06BBB" w14:textId="1726B2C9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6E72B0">
        <w:rPr>
          <w:rFonts w:ascii="Times New Roman" w:hAnsi="Times New Roman"/>
        </w:rPr>
        <w:t>113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6E72B0">
        <w:rPr>
          <w:rFonts w:ascii="Times New Roman" w:hAnsi="Times New Roman"/>
        </w:rPr>
        <w:t>066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14:paraId="0661C119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6F399F97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0AC56F3" w14:textId="77777777"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E905BC1" w14:textId="77777777" w:rsidR="006F46E0" w:rsidRPr="0043654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31CCCC9" w14:textId="77777777" w:rsidR="006F46E0" w:rsidRPr="006E72B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2E91469" w14:textId="165BA9B1" w:rsidR="006F46E0" w:rsidRPr="006E72B0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E72B0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="006E72B0" w:rsidRPr="006E72B0">
        <w:rPr>
          <w:rFonts w:ascii="Times New Roman" w:eastAsiaTheme="minorHAnsi" w:hAnsi="Times New Roman"/>
          <w:sz w:val="22"/>
          <w:szCs w:val="22"/>
        </w:rPr>
        <w:t>Gerente Financeiro</w:t>
      </w:r>
      <w:r w:rsidRPr="006E72B0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5B12AB" w:rsidRPr="006E72B0">
        <w:rPr>
          <w:rFonts w:ascii="Times New Roman" w:hAnsi="Times New Roman"/>
          <w:sz w:val="22"/>
          <w:szCs w:val="22"/>
        </w:rPr>
        <w:t xml:space="preserve">Portaria </w:t>
      </w:r>
      <w:r w:rsidR="006E72B0" w:rsidRPr="006E72B0">
        <w:rPr>
          <w:rFonts w:ascii="Times New Roman" w:hAnsi="Times New Roman"/>
          <w:sz w:val="22"/>
          <w:szCs w:val="22"/>
        </w:rPr>
        <w:t>Presidencial</w:t>
      </w:r>
      <w:r w:rsidR="005B12AB" w:rsidRPr="006E72B0">
        <w:rPr>
          <w:rFonts w:ascii="Times New Roman" w:hAnsi="Times New Roman"/>
          <w:sz w:val="22"/>
          <w:szCs w:val="22"/>
        </w:rPr>
        <w:t xml:space="preserve"> CAU/SP nº </w:t>
      </w:r>
      <w:r w:rsidR="006E72B0" w:rsidRPr="006E72B0">
        <w:rPr>
          <w:rFonts w:ascii="Times New Roman" w:hAnsi="Times New Roman"/>
          <w:sz w:val="22"/>
          <w:szCs w:val="22"/>
        </w:rPr>
        <w:t>231, de 18 de janeiro de 2021</w:t>
      </w:r>
      <w:r w:rsidRPr="006E72B0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6E72B0" w:rsidRPr="006E72B0">
        <w:rPr>
          <w:rFonts w:ascii="Times New Roman" w:hAnsi="Times New Roman"/>
          <w:sz w:val="22"/>
          <w:szCs w:val="22"/>
        </w:rPr>
        <w:t>GUILHERME ESTANISLAU DO AMARAL</w:t>
      </w:r>
      <w:r w:rsidRPr="006E72B0">
        <w:rPr>
          <w:rFonts w:ascii="Times New Roman" w:hAnsi="Times New Roman" w:cs="Times New Roman"/>
          <w:sz w:val="22"/>
          <w:szCs w:val="22"/>
        </w:rPr>
        <w:t>.</w:t>
      </w:r>
    </w:p>
    <w:p w14:paraId="02C0CE60" w14:textId="77777777" w:rsidR="006F46E0" w:rsidRPr="00436540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9B9DE44" w14:textId="6733AF0B"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436540">
        <w:rPr>
          <w:rFonts w:ascii="Times New Roman" w:hAnsi="Times New Roman"/>
        </w:rPr>
        <w:t xml:space="preserve">Art. 2º </w:t>
      </w:r>
      <w:r w:rsidRPr="00436540">
        <w:rPr>
          <w:rFonts w:ascii="Times New Roman" w:hAnsi="Times New Roman"/>
          <w:bCs/>
        </w:rPr>
        <w:t>Tendo em vista a dispensa de que trata o art. 1º antecedente, fica rescindido</w:t>
      </w:r>
      <w:r w:rsidRPr="008C4B08">
        <w:rPr>
          <w:rFonts w:ascii="Times New Roman" w:hAnsi="Times New Roman"/>
          <w:bCs/>
        </w:rPr>
        <w:t xml:space="preserve">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6E72B0">
        <w:rPr>
          <w:rFonts w:ascii="Times New Roman" w:hAnsi="Times New Roman"/>
        </w:rPr>
        <w:t>066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14:paraId="2A90A2AF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9BDE51A" w14:textId="00E84190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="005B12AB" w:rsidRPr="00256FFD">
        <w:rPr>
          <w:rFonts w:ascii="Times New Roman" w:hAnsi="Times New Roman"/>
        </w:rPr>
        <w:t xml:space="preserve">Portaria </w:t>
      </w:r>
      <w:r w:rsidR="006E72B0">
        <w:rPr>
          <w:rFonts w:ascii="Times New Roman" w:hAnsi="Times New Roman"/>
        </w:rPr>
        <w:t xml:space="preserve">Presidencial </w:t>
      </w:r>
      <w:r w:rsidR="005B12AB">
        <w:rPr>
          <w:rFonts w:ascii="Times New Roman" w:hAnsi="Times New Roman"/>
        </w:rPr>
        <w:t xml:space="preserve">CAU/SP </w:t>
      </w:r>
      <w:r w:rsidR="005B12AB" w:rsidRPr="00256FFD">
        <w:rPr>
          <w:rFonts w:ascii="Times New Roman" w:hAnsi="Times New Roman"/>
        </w:rPr>
        <w:t xml:space="preserve">nº </w:t>
      </w:r>
      <w:r w:rsidR="006E72B0" w:rsidRPr="006E72B0">
        <w:rPr>
          <w:rFonts w:ascii="Times New Roman" w:hAnsi="Times New Roman"/>
        </w:rPr>
        <w:t>231, de 18 de janeiro de 2021</w:t>
      </w:r>
      <w:r w:rsidRPr="00B37D7C">
        <w:rPr>
          <w:rFonts w:ascii="Times New Roman" w:hAnsi="Times New Roman"/>
        </w:rPr>
        <w:t>.</w:t>
      </w:r>
    </w:p>
    <w:p w14:paraId="550ABB8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7C94D3D" w14:textId="5AA6A4F9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Esta Portaria entra em vigor na data de sua </w:t>
      </w:r>
      <w:r w:rsidR="006E72B0">
        <w:rPr>
          <w:rFonts w:ascii="Times New Roman" w:hAnsi="Times New Roman"/>
        </w:rPr>
        <w:t>assinatura</w:t>
      </w:r>
      <w:r>
        <w:rPr>
          <w:rFonts w:ascii="Times New Roman" w:hAnsi="Times New Roman"/>
        </w:rPr>
        <w:t>.</w:t>
      </w:r>
    </w:p>
    <w:p w14:paraId="20A4E82A" w14:textId="77777777"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716B6647" w14:textId="08BC048E"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E72B0">
        <w:rPr>
          <w:rFonts w:ascii="Times New Roman" w:hAnsi="Times New Roman" w:cs="Times New Roman"/>
          <w:sz w:val="22"/>
          <w:szCs w:val="22"/>
        </w:rPr>
        <w:t>19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5B12AB">
        <w:rPr>
          <w:rFonts w:ascii="Times New Roman" w:hAnsi="Times New Roman" w:cs="Times New Roman"/>
          <w:sz w:val="22"/>
          <w:szCs w:val="22"/>
        </w:rPr>
        <w:t>maio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14:paraId="403F9586" w14:textId="77777777"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2580687" w14:textId="77777777"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5FF4281" w14:textId="77777777"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0CA74A6C" w14:textId="77777777" w:rsidR="004521C2" w:rsidRDefault="006F46E0" w:rsidP="005B12AB">
      <w:pPr>
        <w:spacing w:after="0" w:line="240" w:lineRule="auto"/>
        <w:ind w:right="-7"/>
        <w:jc w:val="center"/>
      </w:pPr>
      <w:r w:rsidRPr="00B125F7">
        <w:rPr>
          <w:rFonts w:ascii="Times New Roman" w:hAnsi="Times New Roman"/>
        </w:rPr>
        <w:t>Presidente do CAU/SP</w:t>
      </w:r>
    </w:p>
    <w:sectPr w:rsidR="004521C2" w:rsidSect="005B12AB">
      <w:headerReference w:type="default" r:id="rId6"/>
      <w:footerReference w:type="default" r:id="rId7"/>
      <w:pgSz w:w="11906" w:h="16838"/>
      <w:pgMar w:top="1417" w:right="1701" w:bottom="1417" w:left="1701" w:header="708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5B69D" w14:textId="77777777" w:rsidR="005D6A6C" w:rsidRDefault="005D6A6C" w:rsidP="006F46E0">
      <w:pPr>
        <w:spacing w:after="0" w:line="240" w:lineRule="auto"/>
      </w:pPr>
      <w:r>
        <w:separator/>
      </w:r>
    </w:p>
  </w:endnote>
  <w:endnote w:type="continuationSeparator" w:id="0">
    <w:p w14:paraId="3FBA57A9" w14:textId="77777777" w:rsidR="005D6A6C" w:rsidRDefault="005D6A6C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07E984" w14:textId="7DA5738F"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>Por</w:t>
            </w:r>
            <w:r w:rsidR="004F6762">
              <w:rPr>
                <w:rFonts w:ascii="Times New Roman" w:hAnsi="Times New Roman"/>
              </w:rPr>
              <w:t xml:space="preserve">taria Presidencial CAU/SP n.º </w:t>
            </w:r>
            <w:r w:rsidR="006E72B0">
              <w:rPr>
                <w:rFonts w:ascii="Times New Roman" w:hAnsi="Times New Roman"/>
              </w:rPr>
              <w:t>298</w:t>
            </w:r>
            <w:r w:rsidRPr="006F46E0">
              <w:rPr>
                <w:rFonts w:ascii="Times New Roman" w:hAnsi="Times New Roman"/>
              </w:rPr>
              <w:t xml:space="preserve">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D9675EB" w14:textId="77777777"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86535" w14:textId="77777777" w:rsidR="005D6A6C" w:rsidRDefault="005D6A6C" w:rsidP="006F46E0">
      <w:pPr>
        <w:spacing w:after="0" w:line="240" w:lineRule="auto"/>
      </w:pPr>
      <w:r>
        <w:separator/>
      </w:r>
    </w:p>
  </w:footnote>
  <w:footnote w:type="continuationSeparator" w:id="0">
    <w:p w14:paraId="51BE2BBB" w14:textId="77777777" w:rsidR="005D6A6C" w:rsidRDefault="005D6A6C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7339D" w14:textId="77777777"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879BB0" wp14:editId="726C7CB6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0"/>
    <w:rsid w:val="00002609"/>
    <w:rsid w:val="00050418"/>
    <w:rsid w:val="002C34BE"/>
    <w:rsid w:val="00436540"/>
    <w:rsid w:val="004521C2"/>
    <w:rsid w:val="004F6762"/>
    <w:rsid w:val="005A0374"/>
    <w:rsid w:val="005B12AB"/>
    <w:rsid w:val="005D6A6C"/>
    <w:rsid w:val="006E72B0"/>
    <w:rsid w:val="006F46E0"/>
    <w:rsid w:val="007D74CB"/>
    <w:rsid w:val="00824173"/>
    <w:rsid w:val="00827646"/>
    <w:rsid w:val="00AC03D9"/>
    <w:rsid w:val="00C633AA"/>
    <w:rsid w:val="00CA47AD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940C9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321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15</cp:revision>
  <cp:lastPrinted>2021-05-21T18:42:00Z</cp:lastPrinted>
  <dcterms:created xsi:type="dcterms:W3CDTF">2021-03-02T23:24:00Z</dcterms:created>
  <dcterms:modified xsi:type="dcterms:W3CDTF">2021-05-21T18:44:00Z</dcterms:modified>
</cp:coreProperties>
</file>