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178D8" w14:textId="5C65E9E1"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B60D38">
        <w:rPr>
          <w:rFonts w:ascii="Times New Roman" w:hAnsi="Times New Roman" w:cs="Times New Roman"/>
          <w:b/>
        </w:rPr>
        <w:t>293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5248EF">
        <w:rPr>
          <w:rFonts w:ascii="Times New Roman" w:hAnsi="Times New Roman" w:cs="Times New Roman"/>
          <w:b/>
        </w:rPr>
        <w:t>2</w:t>
      </w:r>
      <w:r w:rsidR="00B60D38">
        <w:rPr>
          <w:rFonts w:ascii="Times New Roman" w:hAnsi="Times New Roman" w:cs="Times New Roman"/>
          <w:b/>
        </w:rPr>
        <w:t xml:space="preserve">6 </w:t>
      </w:r>
      <w:r w:rsidR="00CE6CEF">
        <w:rPr>
          <w:rFonts w:ascii="Times New Roman" w:hAnsi="Times New Roman" w:cs="Times New Roman"/>
          <w:b/>
        </w:rPr>
        <w:t xml:space="preserve">DE </w:t>
      </w:r>
      <w:r w:rsidR="00B60D38">
        <w:rPr>
          <w:rFonts w:ascii="Times New Roman" w:hAnsi="Times New Roman" w:cs="Times New Roman"/>
          <w:b/>
        </w:rPr>
        <w:t xml:space="preserve">ABRIL </w:t>
      </w:r>
      <w:r w:rsidR="00CE6CEF">
        <w:rPr>
          <w:rFonts w:ascii="Times New Roman" w:hAnsi="Times New Roman" w:cs="Times New Roman"/>
          <w:b/>
        </w:rPr>
        <w:t>DE 20</w:t>
      </w:r>
      <w:r w:rsidR="000147D5">
        <w:rPr>
          <w:rFonts w:ascii="Times New Roman" w:hAnsi="Times New Roman" w:cs="Times New Roman"/>
          <w:b/>
        </w:rPr>
        <w:t>2</w:t>
      </w:r>
      <w:r w:rsidR="00B60D38">
        <w:rPr>
          <w:rFonts w:ascii="Times New Roman" w:hAnsi="Times New Roman" w:cs="Times New Roman"/>
          <w:b/>
        </w:rPr>
        <w:t>1</w:t>
      </w:r>
      <w:r w:rsidR="00E94CA2" w:rsidRPr="00544635">
        <w:rPr>
          <w:rFonts w:ascii="Times New Roman" w:hAnsi="Times New Roman" w:cs="Times New Roman"/>
          <w:b/>
        </w:rPr>
        <w:t>.</w:t>
      </w:r>
    </w:p>
    <w:p w14:paraId="3AD5EA15" w14:textId="77777777"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14:paraId="3B820BF5" w14:textId="77777777"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0147D5">
        <w:rPr>
          <w:rFonts w:ascii="Times New Roman" w:hAnsi="Times New Roman" w:cs="Times New Roman"/>
        </w:rPr>
        <w:t>00</w:t>
      </w:r>
      <w:r w:rsidR="00537B72">
        <w:rPr>
          <w:rFonts w:ascii="Times New Roman" w:hAnsi="Times New Roman" w:cs="Times New Roman"/>
        </w:rPr>
        <w:t>6</w:t>
      </w:r>
      <w:r w:rsidR="002737EF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2020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B60D38">
        <w:rPr>
          <w:rFonts w:ascii="Times New Roman" w:hAnsi="Times New Roman" w:cs="Times New Roman"/>
        </w:rPr>
        <w:t>047</w:t>
      </w:r>
      <w:r w:rsidR="006B38E1">
        <w:rPr>
          <w:rFonts w:ascii="Times New Roman" w:hAnsi="Times New Roman" w:cs="Times New Roman"/>
        </w:rPr>
        <w:t>/20</w:t>
      </w:r>
      <w:r w:rsidR="00B60D38">
        <w:rPr>
          <w:rFonts w:ascii="Times New Roman" w:hAnsi="Times New Roman" w:cs="Times New Roman"/>
        </w:rPr>
        <w:t>210, e dá outras providências.</w:t>
      </w:r>
    </w:p>
    <w:p w14:paraId="0711982A" w14:textId="77777777"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490734C9" w14:textId="77777777" w:rsidR="00E94CA2" w:rsidRPr="00544635" w:rsidRDefault="00B60D3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C36FC8" w:rsidRPr="00544635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="00C36FC8" w:rsidRPr="00544635">
        <w:rPr>
          <w:rFonts w:ascii="Times New Roman" w:hAnsi="Times New Roman" w:cs="Times New Roman"/>
        </w:rPr>
        <w:t xml:space="preserve"> do Regimento Interno do CAU/SP, e ainda</w:t>
      </w:r>
    </w:p>
    <w:p w14:paraId="3480DF55" w14:textId="77777777"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049153" w14:textId="77777777"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7D4807FF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67C296" w14:textId="77777777"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5AA0E58F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9937C75" w14:textId="77777777"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B60D38">
        <w:rPr>
          <w:rFonts w:ascii="Times New Roman" w:hAnsi="Times New Roman"/>
          <w:sz w:val="22"/>
          <w:szCs w:val="22"/>
          <w:lang w:val="pt-BR"/>
        </w:rPr>
        <w:t>047</w:t>
      </w:r>
      <w:r>
        <w:rPr>
          <w:rFonts w:ascii="Times New Roman" w:hAnsi="Times New Roman"/>
          <w:sz w:val="22"/>
          <w:szCs w:val="22"/>
          <w:lang w:val="pt-BR"/>
        </w:rPr>
        <w:t>/</w:t>
      </w:r>
      <w:r w:rsidRPr="002648CA">
        <w:rPr>
          <w:rFonts w:ascii="Times New Roman" w:hAnsi="Times New Roman"/>
          <w:sz w:val="22"/>
          <w:szCs w:val="22"/>
          <w:lang w:val="pt-BR"/>
        </w:rPr>
        <w:t>20</w:t>
      </w:r>
      <w:r w:rsidR="00B60D38" w:rsidRPr="002648CA">
        <w:rPr>
          <w:rFonts w:ascii="Times New Roman" w:hAnsi="Times New Roman"/>
          <w:sz w:val="22"/>
          <w:szCs w:val="22"/>
          <w:lang w:val="pt-BR"/>
        </w:rPr>
        <w:t>20</w:t>
      </w:r>
      <w:r w:rsidRPr="002648CA"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tem</w:t>
      </w:r>
      <w:r w:rsidRPr="002648CA">
        <w:rPr>
          <w:rFonts w:ascii="Times New Roman" w:hAnsi="Times New Roman"/>
          <w:sz w:val="22"/>
          <w:szCs w:val="22"/>
        </w:rPr>
        <w:t xml:space="preserve"> por objeto 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firmar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p</w:t>
      </w:r>
      <w:r w:rsidRPr="002648CA">
        <w:rPr>
          <w:rFonts w:ascii="Times New Roman" w:hAnsi="Times New Roman"/>
          <w:sz w:val="22"/>
          <w:szCs w:val="22"/>
          <w:lang w:val="pt-BR"/>
        </w:rPr>
        <w:t>arcerias com o Conselho de Arquitetura e Urbanismo de São Paulo – CAU/SP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 xml:space="preserve">, por meio de Termos de Fomento, </w:t>
      </w:r>
      <w:r w:rsidR="00537B72" w:rsidRPr="002648CA">
        <w:rPr>
          <w:rFonts w:ascii="Times New Roman" w:hAnsi="Times New Roman"/>
          <w:sz w:val="22"/>
          <w:szCs w:val="22"/>
          <w:lang w:val="pt-BR"/>
        </w:rPr>
        <w:t>para o desenvolvimento e execução de projetos de “Apoio à Assistência Técnica em Habitação de Interesse Social (ATHIS)”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>;</w:t>
      </w:r>
    </w:p>
    <w:p w14:paraId="5A1A88B7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6FBCA1E" w14:textId="77777777"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147D5">
        <w:rPr>
          <w:rFonts w:ascii="Times New Roman" w:hAnsi="Times New Roman"/>
          <w:sz w:val="22"/>
          <w:szCs w:val="22"/>
          <w:lang w:val="pt-BR"/>
        </w:rPr>
        <w:t>; e</w:t>
      </w:r>
    </w:p>
    <w:p w14:paraId="4485C17B" w14:textId="77777777" w:rsidR="000147D5" w:rsidRPr="000147D5" w:rsidRDefault="000147D5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A5C6AB1" w14:textId="77777777" w:rsidR="000147D5" w:rsidRPr="000147D5" w:rsidRDefault="000147D5" w:rsidP="000147D5">
      <w:pPr>
        <w:pStyle w:val="Default"/>
        <w:jc w:val="both"/>
        <w:rPr>
          <w:rFonts w:eastAsia="MS Mincho"/>
          <w:sz w:val="22"/>
          <w:szCs w:val="22"/>
        </w:rPr>
      </w:pPr>
      <w:r w:rsidRPr="000147D5">
        <w:rPr>
          <w:rFonts w:eastAsia="MS Mincho"/>
          <w:color w:val="auto"/>
          <w:sz w:val="22"/>
          <w:szCs w:val="22"/>
        </w:rPr>
        <w:t xml:space="preserve">Considerando </w:t>
      </w:r>
      <w:r>
        <w:rPr>
          <w:rFonts w:eastAsia="MS Mincho"/>
          <w:color w:val="auto"/>
          <w:sz w:val="22"/>
          <w:szCs w:val="22"/>
        </w:rPr>
        <w:t>a solicitação contida n</w:t>
      </w:r>
      <w:r w:rsidRPr="000147D5">
        <w:rPr>
          <w:rFonts w:eastAsia="MS Mincho"/>
          <w:color w:val="auto"/>
          <w:sz w:val="22"/>
          <w:szCs w:val="22"/>
        </w:rPr>
        <w:t xml:space="preserve">o </w:t>
      </w:r>
      <w:r w:rsidRPr="000147D5">
        <w:rPr>
          <w:rFonts w:eastAsia="MS Mincho"/>
          <w:sz w:val="22"/>
          <w:szCs w:val="22"/>
        </w:rPr>
        <w:t xml:space="preserve">Memorando </w:t>
      </w:r>
      <w:r w:rsidR="00B60D38">
        <w:rPr>
          <w:rFonts w:eastAsia="MS Mincho"/>
          <w:sz w:val="22"/>
          <w:szCs w:val="22"/>
        </w:rPr>
        <w:t>Compras COORCONV-CAU/SP 029/2021 e no Memorando C</w:t>
      </w:r>
      <w:r w:rsidRPr="000147D5">
        <w:rPr>
          <w:rFonts w:eastAsia="MS Mincho"/>
          <w:sz w:val="22"/>
          <w:szCs w:val="22"/>
        </w:rPr>
        <w:t>AU/SP</w:t>
      </w:r>
      <w:r w:rsidR="00B60D38">
        <w:rPr>
          <w:rFonts w:eastAsia="MS Mincho"/>
          <w:sz w:val="22"/>
          <w:szCs w:val="22"/>
        </w:rPr>
        <w:t>-RH</w:t>
      </w:r>
      <w:r w:rsidRPr="000147D5">
        <w:rPr>
          <w:rFonts w:eastAsia="MS Mincho"/>
          <w:sz w:val="22"/>
          <w:szCs w:val="22"/>
        </w:rPr>
        <w:t xml:space="preserve"> nº </w:t>
      </w:r>
      <w:r w:rsidR="00B60D38">
        <w:rPr>
          <w:rFonts w:eastAsia="MS Mincho"/>
          <w:sz w:val="22"/>
          <w:szCs w:val="22"/>
        </w:rPr>
        <w:t>101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, constante</w:t>
      </w:r>
      <w:r w:rsidR="00B60D38">
        <w:rPr>
          <w:rFonts w:eastAsia="MS Mincho"/>
          <w:sz w:val="22"/>
          <w:szCs w:val="22"/>
        </w:rPr>
        <w:t>s</w:t>
      </w:r>
      <w:r w:rsidRPr="000147D5">
        <w:rPr>
          <w:rFonts w:eastAsia="MS Mincho"/>
          <w:sz w:val="22"/>
          <w:szCs w:val="22"/>
        </w:rPr>
        <w:t xml:space="preserve"> do Proc</w:t>
      </w:r>
      <w:r w:rsidR="00537B72">
        <w:rPr>
          <w:rFonts w:eastAsia="MS Mincho"/>
          <w:sz w:val="22"/>
          <w:szCs w:val="22"/>
        </w:rPr>
        <w:t xml:space="preserve">esso de Gestão de Pessoas nº </w:t>
      </w:r>
      <w:r w:rsidR="00B60D38">
        <w:rPr>
          <w:rFonts w:eastAsia="MS Mincho"/>
          <w:sz w:val="22"/>
          <w:szCs w:val="22"/>
        </w:rPr>
        <w:t>062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.</w:t>
      </w:r>
    </w:p>
    <w:p w14:paraId="2675EE6E" w14:textId="77777777"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548BB8B" w14:textId="77777777"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14:paraId="224F8536" w14:textId="77777777"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14:paraId="5FB6278E" w14:textId="77777777"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>Instituir</w:t>
      </w:r>
      <w:r w:rsidR="00B60D38">
        <w:rPr>
          <w:rFonts w:ascii="Times New Roman" w:hAnsi="Times New Roman" w:cs="Times New Roman"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B60D38">
        <w:rPr>
          <w:rFonts w:ascii="Times New Roman" w:hAnsi="Times New Roman" w:cs="Times New Roman"/>
        </w:rPr>
        <w:t xml:space="preserve">, </w:t>
      </w:r>
      <w:r w:rsidR="00B60D38" w:rsidRPr="00544635">
        <w:rPr>
          <w:rFonts w:ascii="Times New Roman" w:hAnsi="Times New Roman" w:cs="Times New Roman"/>
        </w:rPr>
        <w:t xml:space="preserve">como órgão colegiado,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537B72">
        <w:rPr>
          <w:rFonts w:ascii="Times New Roman" w:hAnsi="Times New Roman" w:cs="Times New Roman"/>
        </w:rPr>
        <w:t>6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2020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B60D38">
        <w:rPr>
          <w:rFonts w:ascii="Times New Roman" w:hAnsi="Times New Roman" w:cs="Times New Roman"/>
        </w:rPr>
        <w:t>047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2020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14:paraId="6A18629A" w14:textId="77777777"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48B9CFD" w14:textId="77777777"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14:paraId="3B127718" w14:textId="77777777"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E6F9DBF" w14:textId="77777777"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14:paraId="2B0393E9" w14:textId="77777777"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34E1E39" w14:textId="77777777" w:rsidR="006A4E60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Adriano do Nascimento Araújo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>Assistente</w:t>
      </w:r>
      <w:r w:rsidR="00CD2570">
        <w:rPr>
          <w:rFonts w:ascii="Times New Roman" w:hAnsi="Times New Roman" w:cs="Times New Roman"/>
        </w:rPr>
        <w:t xml:space="preserve"> </w:t>
      </w:r>
      <w:r w:rsidR="006A4E6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>Secretaria Geral dos Órgãos Colegiados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222</w:t>
      </w:r>
      <w:r w:rsidR="006A4E60">
        <w:rPr>
          <w:rFonts w:ascii="Times New Roman" w:hAnsi="Times New Roman" w:cs="Times New Roman"/>
        </w:rPr>
        <w:t>;</w:t>
      </w:r>
    </w:p>
    <w:p w14:paraId="26EA3C9C" w14:textId="77777777"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 xml:space="preserve">Cláudio Sérgio Pereira </w:t>
      </w:r>
      <w:proofErr w:type="spellStart"/>
      <w:r w:rsidRPr="00CE580C">
        <w:rPr>
          <w:rFonts w:ascii="Times New Roman" w:hAnsi="Times New Roman" w:cs="Times New Roman"/>
        </w:rPr>
        <w:t>Mazzetti</w:t>
      </w:r>
      <w:proofErr w:type="spellEnd"/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>Assessor</w:t>
      </w:r>
      <w:r w:rsidR="00B60D38">
        <w:rPr>
          <w:rFonts w:ascii="Times New Roman" w:hAnsi="Times New Roman" w:cs="Times New Roman"/>
        </w:rPr>
        <w:t xml:space="preserve"> </w:t>
      </w:r>
      <w:r w:rsidR="00CD2570">
        <w:rPr>
          <w:rFonts w:ascii="Times New Roman" w:hAnsi="Times New Roman" w:cs="Times New Roman"/>
        </w:rPr>
        <w:t xml:space="preserve">– </w:t>
      </w:r>
      <w:r w:rsidR="00B60D38">
        <w:rPr>
          <w:rFonts w:ascii="Times New Roman" w:hAnsi="Times New Roman" w:cs="Times New Roman"/>
        </w:rPr>
        <w:t>Assessoria de Projetos Especiais</w:t>
      </w:r>
      <w:r w:rsidR="00AE4384" w:rsidRPr="00CE580C">
        <w:rPr>
          <w:rFonts w:ascii="Times New Roman" w:hAnsi="Times New Roman" w:cs="Times New Roman"/>
        </w:rPr>
        <w:t xml:space="preserve"> – matrícula </w:t>
      </w:r>
      <w:r w:rsidR="00B60D38">
        <w:rPr>
          <w:rFonts w:ascii="Times New Roman" w:hAnsi="Times New Roman" w:cs="Times New Roman"/>
        </w:rPr>
        <w:t>334</w:t>
      </w:r>
      <w:r w:rsidR="002737EF" w:rsidRPr="00CE580C">
        <w:rPr>
          <w:rFonts w:ascii="Times New Roman" w:hAnsi="Times New Roman" w:cs="Times New Roman"/>
        </w:rPr>
        <w:t xml:space="preserve">; </w:t>
      </w:r>
    </w:p>
    <w:p w14:paraId="03240697" w14:textId="77777777" w:rsidR="00CE580C" w:rsidRDefault="00B60D3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Teresa Cristina </w:t>
      </w:r>
      <w:proofErr w:type="spellStart"/>
      <w:r>
        <w:rPr>
          <w:rFonts w:ascii="Times New Roman" w:hAnsi="Times New Roman" w:cs="Times New Roman"/>
        </w:rPr>
        <w:t>Gonçalez</w:t>
      </w:r>
      <w:proofErr w:type="spellEnd"/>
      <w:r>
        <w:rPr>
          <w:rFonts w:ascii="Times New Roman" w:hAnsi="Times New Roman" w:cs="Times New Roman"/>
        </w:rPr>
        <w:t xml:space="preserve"> Lopez</w:t>
      </w:r>
      <w:r w:rsidR="006A4E6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Assistente </w:t>
      </w:r>
      <w:r w:rsidR="00CD2570">
        <w:rPr>
          <w:rFonts w:ascii="Times New Roman" w:hAnsi="Times New Roman" w:cs="Times New Roman"/>
        </w:rPr>
        <w:t xml:space="preserve">– </w:t>
      </w:r>
      <w:r w:rsidR="000147D5">
        <w:rPr>
          <w:rFonts w:ascii="Times New Roman" w:hAnsi="Times New Roman" w:cs="Times New Roman"/>
        </w:rPr>
        <w:t xml:space="preserve">Coordenação de </w:t>
      </w:r>
      <w:r>
        <w:rPr>
          <w:rFonts w:ascii="Times New Roman" w:hAnsi="Times New Roman" w:cs="Times New Roman"/>
        </w:rPr>
        <w:t>Patrimônio e Serviços Gerais</w:t>
      </w:r>
      <w:r w:rsidR="006A4E6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210.</w:t>
      </w:r>
    </w:p>
    <w:p w14:paraId="181D8123" w14:textId="77777777" w:rsidR="00CD2570" w:rsidRPr="006A4E60" w:rsidRDefault="00CD2570" w:rsidP="00CD2570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14:paraId="3EEFCA9F" w14:textId="77777777"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 único</w:t>
      </w:r>
      <w:r w:rsidR="000F7B03" w:rsidRPr="00544635">
        <w:rPr>
          <w:rFonts w:ascii="Times New Roman" w:hAnsi="Times New Roman" w:cs="Times New Roman"/>
        </w:rPr>
        <w:t xml:space="preserve">. Para </w:t>
      </w:r>
      <w:r w:rsidR="000F7B03" w:rsidRPr="0087317A">
        <w:rPr>
          <w:rFonts w:ascii="Times New Roman" w:hAnsi="Times New Roman" w:cs="Times New Roman"/>
        </w:rPr>
        <w:t xml:space="preserve">presidir a Comissão de </w:t>
      </w:r>
      <w:r w:rsidR="005A6A73" w:rsidRPr="0087317A">
        <w:rPr>
          <w:rFonts w:ascii="Times New Roman" w:hAnsi="Times New Roman" w:cs="Times New Roman"/>
        </w:rPr>
        <w:t>Monitoramento e Avaliação</w:t>
      </w:r>
      <w:r w:rsidR="000F7B03" w:rsidRPr="0087317A">
        <w:rPr>
          <w:rFonts w:ascii="Times New Roman" w:hAnsi="Times New Roman" w:cs="Times New Roman"/>
        </w:rPr>
        <w:t xml:space="preserve"> nomeio neste ato </w:t>
      </w:r>
      <w:r w:rsidR="00AE4384" w:rsidRPr="0087317A">
        <w:rPr>
          <w:rFonts w:ascii="Times New Roman" w:hAnsi="Times New Roman" w:cs="Times New Roman"/>
        </w:rPr>
        <w:t>o funcionário</w:t>
      </w:r>
      <w:r w:rsidR="00AC46FA" w:rsidRPr="0087317A">
        <w:rPr>
          <w:rFonts w:ascii="Times New Roman" w:hAnsi="Times New Roman" w:cs="Times New Roman"/>
        </w:rPr>
        <w:t xml:space="preserve"> </w:t>
      </w:r>
      <w:r w:rsidR="00A3268C" w:rsidRPr="0087317A">
        <w:rPr>
          <w:rFonts w:ascii="Times New Roman" w:hAnsi="Times New Roman" w:cs="Times New Roman"/>
        </w:rPr>
        <w:t xml:space="preserve">Cláudio Sérgio Pereira </w:t>
      </w:r>
      <w:proofErr w:type="spellStart"/>
      <w:r w:rsidR="00A3268C" w:rsidRPr="0087317A">
        <w:rPr>
          <w:rFonts w:ascii="Times New Roman" w:hAnsi="Times New Roman" w:cs="Times New Roman"/>
        </w:rPr>
        <w:t>Mazzetti</w:t>
      </w:r>
      <w:proofErr w:type="spellEnd"/>
      <w:r w:rsidR="00AE4384" w:rsidRPr="0087317A">
        <w:rPr>
          <w:rFonts w:ascii="Times New Roman" w:hAnsi="Times New Roman" w:cs="Times New Roman"/>
        </w:rPr>
        <w:t>.</w:t>
      </w:r>
    </w:p>
    <w:p w14:paraId="103D1B5E" w14:textId="77777777"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34FA451" w14:textId="77777777"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14:paraId="715F6F9F" w14:textId="77777777"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54A0970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14:paraId="3459166F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8BE66D5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14:paraId="1B7BD04C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7F2C20E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14:paraId="370B9A1C" w14:textId="77777777"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323E3EF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14:paraId="22EC37C5" w14:textId="77777777"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B244247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14:paraId="190F8319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3251FBE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14:paraId="423F5E57" w14:textId="77777777"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41310CB" w14:textId="77777777"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</w:t>
      </w:r>
      <w:r w:rsidR="0087317A">
        <w:rPr>
          <w:color w:val="000000"/>
          <w:sz w:val="22"/>
          <w:szCs w:val="22"/>
        </w:rPr>
        <w:t>Comissão</w:t>
      </w:r>
      <w:r>
        <w:rPr>
          <w:color w:val="000000"/>
          <w:sz w:val="22"/>
          <w:szCs w:val="22"/>
        </w:rPr>
        <w:t xml:space="preserve">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14:paraId="3A77F66A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73522F7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="000147D5">
        <w:rPr>
          <w:color w:val="000000"/>
          <w:sz w:val="22"/>
          <w:szCs w:val="22"/>
        </w:rPr>
        <w:t>,</w:t>
      </w:r>
      <w:r w:rsidRPr="00544635">
        <w:rPr>
          <w:color w:val="000000"/>
          <w:sz w:val="22"/>
          <w:szCs w:val="22"/>
        </w:rPr>
        <w:t xml:space="preserve"> bem como a nomeação de seus membros </w:t>
      </w:r>
      <w:r w:rsidR="002648CA" w:rsidRPr="00544635">
        <w:rPr>
          <w:color w:val="000000"/>
          <w:sz w:val="22"/>
          <w:szCs w:val="22"/>
        </w:rPr>
        <w:t>terá vigência a contar da publicação da pre</w:t>
      </w:r>
      <w:r w:rsidR="002648CA">
        <w:rPr>
          <w:color w:val="000000"/>
          <w:sz w:val="22"/>
          <w:szCs w:val="22"/>
        </w:rPr>
        <w:t>sente P</w:t>
      </w:r>
      <w:r w:rsidR="002648CA" w:rsidRPr="00A9353F">
        <w:rPr>
          <w:sz w:val="22"/>
          <w:szCs w:val="22"/>
        </w:rPr>
        <w:t xml:space="preserve">ortaria até o término </w:t>
      </w:r>
      <w:r w:rsidR="0066641F" w:rsidRPr="00A9353F">
        <w:rPr>
          <w:sz w:val="22"/>
          <w:szCs w:val="22"/>
        </w:rPr>
        <w:t xml:space="preserve">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</w:t>
      </w:r>
      <w:r w:rsidR="00537B72">
        <w:rPr>
          <w:sz w:val="22"/>
          <w:szCs w:val="22"/>
        </w:rPr>
        <w:t>6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2020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87317A">
        <w:rPr>
          <w:sz w:val="22"/>
          <w:szCs w:val="22"/>
        </w:rPr>
        <w:t>047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2020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14:paraId="3C8B2B22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202832E" w14:textId="77777777" w:rsidR="00EF3EDB" w:rsidRPr="00544635" w:rsidRDefault="00DA4524" w:rsidP="00EF3EDB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EF3EDB">
        <w:rPr>
          <w:sz w:val="22"/>
          <w:szCs w:val="22"/>
        </w:rPr>
        <w:t>data de sua publicação</w:t>
      </w:r>
      <w:r w:rsidR="002648CA">
        <w:rPr>
          <w:sz w:val="22"/>
          <w:szCs w:val="22"/>
        </w:rPr>
        <w:t>.</w:t>
      </w:r>
    </w:p>
    <w:p w14:paraId="756F4EA7" w14:textId="77777777"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14:paraId="4A295FCB" w14:textId="77777777"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87317A">
        <w:rPr>
          <w:rFonts w:ascii="Times New Roman" w:hAnsi="Times New Roman" w:cs="Times New Roman"/>
        </w:rPr>
        <w:t>26</w:t>
      </w:r>
      <w:r w:rsidR="00CE6CEF">
        <w:rPr>
          <w:rFonts w:ascii="Times New Roman" w:hAnsi="Times New Roman" w:cs="Times New Roman"/>
        </w:rPr>
        <w:t xml:space="preserve"> de </w:t>
      </w:r>
      <w:r w:rsidR="0087317A">
        <w:rPr>
          <w:rFonts w:ascii="Times New Roman" w:hAnsi="Times New Roman" w:cs="Times New Roman"/>
        </w:rPr>
        <w:t>abril</w:t>
      </w:r>
      <w:r w:rsidR="00CE6CEF">
        <w:rPr>
          <w:rFonts w:ascii="Times New Roman" w:hAnsi="Times New Roman" w:cs="Times New Roman"/>
        </w:rPr>
        <w:t xml:space="preserve"> de 20</w:t>
      </w:r>
      <w:r w:rsidR="00E64604">
        <w:rPr>
          <w:rFonts w:ascii="Times New Roman" w:hAnsi="Times New Roman" w:cs="Times New Roman"/>
        </w:rPr>
        <w:t>2</w:t>
      </w:r>
      <w:r w:rsidR="0087317A">
        <w:rPr>
          <w:rFonts w:ascii="Times New Roman" w:hAnsi="Times New Roman" w:cs="Times New Roman"/>
        </w:rPr>
        <w:t>1</w:t>
      </w:r>
      <w:r w:rsidRPr="00544635">
        <w:rPr>
          <w:rFonts w:ascii="Times New Roman" w:hAnsi="Times New Roman" w:cs="Times New Roman"/>
        </w:rPr>
        <w:t>.</w:t>
      </w:r>
    </w:p>
    <w:p w14:paraId="304CC3CA" w14:textId="77777777"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0BFFFC72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6844FA4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4CF0498D" w14:textId="77777777" w:rsidR="00184991" w:rsidRPr="00544635" w:rsidRDefault="0087317A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Catherine </w:t>
      </w:r>
      <w:proofErr w:type="spellStart"/>
      <w:r>
        <w:rPr>
          <w:rFonts w:ascii="Times New Roman" w:hAnsi="Times New Roman" w:cs="Times New Roman"/>
          <w:b/>
        </w:rPr>
        <w:t>Otondo</w:t>
      </w:r>
      <w:proofErr w:type="spellEnd"/>
    </w:p>
    <w:p w14:paraId="3942938B" w14:textId="77777777" w:rsidR="0006089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p w14:paraId="4A2315DC" w14:textId="77777777" w:rsid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7B5017" w:rsidSect="002F4E3E">
      <w:headerReference w:type="default" r:id="rId8"/>
      <w:footerReference w:type="default" r:id="rId9"/>
      <w:pgSz w:w="11906" w:h="16838"/>
      <w:pgMar w:top="1560" w:right="1134" w:bottom="1701" w:left="1134" w:header="709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E560E" w14:textId="77777777" w:rsidR="00CC6724" w:rsidRDefault="00CC6724" w:rsidP="003E007E">
      <w:pPr>
        <w:spacing w:after="0" w:line="240" w:lineRule="auto"/>
      </w:pPr>
      <w:r>
        <w:separator/>
      </w:r>
    </w:p>
  </w:endnote>
  <w:endnote w:type="continuationSeparator" w:id="0">
    <w:p w14:paraId="011AAFE1" w14:textId="77777777" w:rsidR="00CC6724" w:rsidRDefault="00CC6724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95373709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1146858071"/>
          <w:docPartObj>
            <w:docPartGallery w:val="Page Numbers (Top of Page)"/>
            <w:docPartUnique/>
          </w:docPartObj>
        </w:sdtPr>
        <w:sdtEndPr/>
        <w:sdtContent>
          <w:p w14:paraId="61ADC001" w14:textId="77777777"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87317A">
              <w:rPr>
                <w:rFonts w:ascii="Times New Roman" w:hAnsi="Times New Roman" w:cs="Times New Roman"/>
              </w:rPr>
              <w:t>293</w:t>
            </w:r>
            <w:r w:rsidR="00746B05" w:rsidRPr="003F4E0F">
              <w:rPr>
                <w:rFonts w:ascii="Times New Roman" w:hAnsi="Times New Roman" w:cs="Times New Roman"/>
              </w:rPr>
              <w:t>/20</w:t>
            </w:r>
            <w:r w:rsidR="0087317A">
              <w:rPr>
                <w:rFonts w:ascii="Times New Roman" w:hAnsi="Times New Roman" w:cs="Times New Roman"/>
              </w:rPr>
              <w:t>21</w:t>
            </w:r>
            <w:r w:rsidR="00746B05" w:rsidRPr="003F4E0F">
              <w:rPr>
                <w:rFonts w:ascii="Times New Roman" w:hAnsi="Times New Roman" w:cs="Times New Roman"/>
              </w:rPr>
              <w:t xml:space="preserve"> </w:t>
            </w:r>
            <w:r w:rsidR="0087317A">
              <w:rPr>
                <w:rFonts w:ascii="Times New Roman" w:hAnsi="Times New Roman" w:cs="Times New Roman"/>
              </w:rPr>
              <w:t>–</w:t>
            </w:r>
            <w:r w:rsidR="00746B05" w:rsidRPr="003F4E0F">
              <w:rPr>
                <w:rFonts w:ascii="Times New Roman" w:hAnsi="Times New Roman" w:cs="Times New Roman"/>
              </w:rPr>
              <w:t xml:space="preserve">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1ABCE10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BAFE4" w14:textId="77777777" w:rsidR="00CC6724" w:rsidRDefault="00CC6724" w:rsidP="003E007E">
      <w:pPr>
        <w:spacing w:after="0" w:line="240" w:lineRule="auto"/>
      </w:pPr>
      <w:r>
        <w:separator/>
      </w:r>
    </w:p>
  </w:footnote>
  <w:footnote w:type="continuationSeparator" w:id="0">
    <w:p w14:paraId="6A2583AE" w14:textId="77777777" w:rsidR="00CC6724" w:rsidRDefault="00CC6724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86B2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676057A" wp14:editId="38BCF662">
          <wp:simplePos x="0" y="0"/>
          <wp:positionH relativeFrom="page">
            <wp:align>left</wp:align>
          </wp:positionH>
          <wp:positionV relativeFrom="paragraph">
            <wp:posOffset>-488950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47D5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4C04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84991"/>
    <w:rsid w:val="001B4B7E"/>
    <w:rsid w:val="001C1DCF"/>
    <w:rsid w:val="001C2542"/>
    <w:rsid w:val="001D2241"/>
    <w:rsid w:val="001F5AFB"/>
    <w:rsid w:val="00201C50"/>
    <w:rsid w:val="002121FF"/>
    <w:rsid w:val="002133F8"/>
    <w:rsid w:val="00222938"/>
    <w:rsid w:val="002648CA"/>
    <w:rsid w:val="002737EF"/>
    <w:rsid w:val="0029012B"/>
    <w:rsid w:val="002D2411"/>
    <w:rsid w:val="002E4B81"/>
    <w:rsid w:val="002E61ED"/>
    <w:rsid w:val="002F4E3E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3F4E0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248EF"/>
    <w:rsid w:val="00537B72"/>
    <w:rsid w:val="00543673"/>
    <w:rsid w:val="00544635"/>
    <w:rsid w:val="00546DB5"/>
    <w:rsid w:val="0055445C"/>
    <w:rsid w:val="00567542"/>
    <w:rsid w:val="00587D1F"/>
    <w:rsid w:val="00590F8B"/>
    <w:rsid w:val="005A2AD6"/>
    <w:rsid w:val="005A6A73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532E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5017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17A"/>
    <w:rsid w:val="00873799"/>
    <w:rsid w:val="008778E4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33F8"/>
    <w:rsid w:val="00935B67"/>
    <w:rsid w:val="00947690"/>
    <w:rsid w:val="009534D6"/>
    <w:rsid w:val="009849BE"/>
    <w:rsid w:val="00986504"/>
    <w:rsid w:val="0099283B"/>
    <w:rsid w:val="009A399A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B229D"/>
    <w:rsid w:val="00AC46FA"/>
    <w:rsid w:val="00AE4384"/>
    <w:rsid w:val="00B43745"/>
    <w:rsid w:val="00B575BA"/>
    <w:rsid w:val="00B60D38"/>
    <w:rsid w:val="00B739CB"/>
    <w:rsid w:val="00BA5DAE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C6724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612C5"/>
    <w:rsid w:val="00D645C6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64604"/>
    <w:rsid w:val="00E72B00"/>
    <w:rsid w:val="00E91ECD"/>
    <w:rsid w:val="00E92026"/>
    <w:rsid w:val="00E94CA2"/>
    <w:rsid w:val="00EB0D68"/>
    <w:rsid w:val="00EC6FE2"/>
    <w:rsid w:val="00ED30E2"/>
    <w:rsid w:val="00EF2D0F"/>
    <w:rsid w:val="00EF3EDB"/>
    <w:rsid w:val="00EF585A"/>
    <w:rsid w:val="00F01C4D"/>
    <w:rsid w:val="00F231AB"/>
    <w:rsid w:val="00F62C25"/>
    <w:rsid w:val="00F735BB"/>
    <w:rsid w:val="00F77E12"/>
    <w:rsid w:val="00F913A3"/>
    <w:rsid w:val="00FC12F3"/>
    <w:rsid w:val="00FD04B0"/>
    <w:rsid w:val="00FD4868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4D80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1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200B8-9A7F-4CB6-A86C-521911E2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868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Milton Massao Matsumoto</cp:lastModifiedBy>
  <cp:revision>10</cp:revision>
  <cp:lastPrinted>2021-04-27T18:44:00Z</cp:lastPrinted>
  <dcterms:created xsi:type="dcterms:W3CDTF">2021-04-26T14:48:00Z</dcterms:created>
  <dcterms:modified xsi:type="dcterms:W3CDTF">2021-04-27T18:44:00Z</dcterms:modified>
</cp:coreProperties>
</file>