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6035EC">
        <w:rPr>
          <w:rFonts w:ascii="Times New Roman" w:hAnsi="Times New Roman"/>
          <w:b/>
          <w:bCs/>
        </w:rPr>
        <w:t>240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6035EC">
        <w:rPr>
          <w:rFonts w:ascii="Times New Roman" w:hAnsi="Times New Roman"/>
          <w:b/>
          <w:bCs/>
        </w:rPr>
        <w:t>15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FD7624">
        <w:rPr>
          <w:rFonts w:ascii="Times New Roman" w:hAnsi="Times New Roman"/>
          <w:b/>
          <w:bCs/>
        </w:rPr>
        <w:t>FEVEREIRO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6035EC">
        <w:rPr>
          <w:rFonts w:ascii="Times New Roman" w:hAnsi="Times New Roman" w:cs="Times New Roman"/>
          <w:sz w:val="22"/>
          <w:szCs w:val="22"/>
        </w:rPr>
        <w:t>CLÁUDIO SÉRGIO PEREIRA MAZZETTI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4B6492">
        <w:rPr>
          <w:rFonts w:ascii="Times New Roman" w:hAnsi="Times New Roman" w:cs="Times New Roman"/>
          <w:sz w:val="22"/>
          <w:szCs w:val="22"/>
        </w:rPr>
        <w:t>Assessor</w:t>
      </w:r>
      <w:r w:rsidR="006035EC">
        <w:rPr>
          <w:rFonts w:ascii="Times New Roman" w:hAnsi="Times New Roman" w:cs="Times New Roman"/>
          <w:sz w:val="22"/>
          <w:szCs w:val="22"/>
        </w:rPr>
        <w:t xml:space="preserve"> da Vice-presidência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6035EC">
        <w:rPr>
          <w:rFonts w:ascii="Times New Roman" w:hAnsi="Times New Roman"/>
          <w:sz w:val="22"/>
          <w:szCs w:val="22"/>
        </w:rPr>
        <w:t>de Contratação</w:t>
      </w:r>
      <w:r w:rsidR="00ED6B25">
        <w:rPr>
          <w:rFonts w:ascii="Times New Roman" w:hAnsi="Times New Roman"/>
          <w:sz w:val="22"/>
          <w:szCs w:val="22"/>
        </w:rPr>
        <w:t xml:space="preserve">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6035EC">
        <w:rPr>
          <w:rFonts w:ascii="Times New Roman" w:hAnsi="Times New Roman"/>
          <w:sz w:val="22"/>
          <w:szCs w:val="22"/>
        </w:rPr>
        <w:t>065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6035EC">
        <w:rPr>
          <w:rFonts w:ascii="Times New Roman" w:hAnsi="Times New Roman"/>
          <w:sz w:val="22"/>
          <w:szCs w:val="22"/>
        </w:rPr>
        <w:t>02</w:t>
      </w:r>
      <w:r w:rsidR="00ED6B25">
        <w:rPr>
          <w:rFonts w:ascii="Times New Roman" w:hAnsi="Times New Roman"/>
          <w:sz w:val="22"/>
          <w:szCs w:val="22"/>
        </w:rPr>
        <w:t xml:space="preserve"> de </w:t>
      </w:r>
      <w:r w:rsidR="006035EC">
        <w:rPr>
          <w:rFonts w:ascii="Times New Roman" w:hAnsi="Times New Roman"/>
          <w:sz w:val="22"/>
          <w:szCs w:val="22"/>
        </w:rPr>
        <w:t>fevereiro</w:t>
      </w:r>
      <w:r w:rsidR="00ED6B25">
        <w:rPr>
          <w:rFonts w:ascii="Times New Roman" w:hAnsi="Times New Roman"/>
          <w:sz w:val="22"/>
          <w:szCs w:val="22"/>
        </w:rPr>
        <w:t xml:space="preserve"> de 201</w:t>
      </w:r>
      <w:r w:rsidR="006035EC">
        <w:rPr>
          <w:rFonts w:ascii="Times New Roman" w:hAnsi="Times New Roman"/>
          <w:sz w:val="22"/>
          <w:szCs w:val="22"/>
        </w:rPr>
        <w:t>5</w:t>
      </w:r>
      <w:r w:rsidR="00ED6B25">
        <w:rPr>
          <w:rFonts w:ascii="Times New Roman" w:hAnsi="Times New Roman"/>
          <w:sz w:val="22"/>
          <w:szCs w:val="22"/>
        </w:rPr>
        <w:t>.</w:t>
      </w:r>
    </w:p>
    <w:p w:rsidR="0046045B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B6492" w:rsidRPr="00B125F7" w:rsidRDefault="004B6492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6035EC">
        <w:rPr>
          <w:rFonts w:ascii="Times New Roman" w:hAnsi="Times New Roman"/>
        </w:rPr>
        <w:t>de Contratação</w:t>
      </w:r>
      <w:r w:rsidR="00ED6B25">
        <w:rPr>
          <w:rFonts w:ascii="Times New Roman" w:hAnsi="Times New Roman"/>
        </w:rPr>
        <w:t xml:space="preserve"> CAU/SP </w:t>
      </w:r>
      <w:r w:rsidR="00ED6B25" w:rsidRPr="00256FFD">
        <w:rPr>
          <w:rFonts w:ascii="Times New Roman" w:hAnsi="Times New Roman"/>
        </w:rPr>
        <w:t xml:space="preserve">nº </w:t>
      </w:r>
      <w:r w:rsidR="006035EC">
        <w:rPr>
          <w:rFonts w:ascii="Times New Roman" w:hAnsi="Times New Roman"/>
        </w:rPr>
        <w:t>06</w:t>
      </w:r>
      <w:r w:rsidR="001123E6">
        <w:rPr>
          <w:rFonts w:ascii="Times New Roman" w:hAnsi="Times New Roman"/>
        </w:rPr>
        <w:t>6</w:t>
      </w:r>
      <w:r w:rsidR="006035EC" w:rsidRPr="00256FFD">
        <w:rPr>
          <w:rFonts w:ascii="Times New Roman" w:hAnsi="Times New Roman"/>
        </w:rPr>
        <w:t xml:space="preserve">, de </w:t>
      </w:r>
      <w:r w:rsidR="006035EC">
        <w:rPr>
          <w:rFonts w:ascii="Times New Roman" w:hAnsi="Times New Roman"/>
        </w:rPr>
        <w:t>02 de fevereiro de 2015</w:t>
      </w:r>
      <w:r w:rsidR="00256FFD" w:rsidRPr="00256FFD">
        <w:rPr>
          <w:rFonts w:ascii="Times New Roman" w:hAnsi="Times New Roman"/>
        </w:rPr>
        <w:t xml:space="preserve">, que </w:t>
      </w:r>
      <w:r w:rsidR="006035EC">
        <w:rPr>
          <w:rFonts w:ascii="Times New Roman" w:hAnsi="Times New Roman"/>
        </w:rPr>
        <w:t>nomeia</w:t>
      </w:r>
      <w:r w:rsidR="00256FFD" w:rsidRPr="00256FFD">
        <w:rPr>
          <w:rFonts w:ascii="Times New Roman" w:hAnsi="Times New Roman"/>
        </w:rPr>
        <w:t xml:space="preserve"> </w:t>
      </w:r>
      <w:r w:rsidR="006035EC">
        <w:rPr>
          <w:rFonts w:ascii="Times New Roman" w:hAnsi="Times New Roman"/>
        </w:rPr>
        <w:t>CLÁUDIO SÉRGIO PEREIRA MAZZETTI para o cargo de livre provimento e demissão de Assessor II – Vice-presidência</w:t>
      </w:r>
      <w:r w:rsidRPr="00256FFD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6035EC">
        <w:rPr>
          <w:rFonts w:ascii="Times New Roman" w:hAnsi="Times New Roman"/>
        </w:rPr>
        <w:t>028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6035EC">
        <w:rPr>
          <w:rFonts w:ascii="Times New Roman" w:hAnsi="Times New Roman"/>
        </w:rPr>
        <w:t>015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6035EC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035EC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6035EC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6035EC">
        <w:rPr>
          <w:rFonts w:ascii="Times New Roman" w:hAnsi="Times New Roman" w:cs="Times New Roman"/>
          <w:sz w:val="22"/>
          <w:szCs w:val="22"/>
        </w:rPr>
        <w:t>d</w:t>
      </w:r>
      <w:r w:rsidR="00CD61F1" w:rsidRPr="006035EC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6035EC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6035EC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6035EC" w:rsidRPr="006035EC">
        <w:rPr>
          <w:rFonts w:ascii="Times New Roman" w:hAnsi="Times New Roman" w:cs="Times New Roman"/>
          <w:sz w:val="22"/>
          <w:szCs w:val="22"/>
        </w:rPr>
        <w:t>Assessor da Vice-presidência</w:t>
      </w:r>
      <w:r w:rsidR="00A82805" w:rsidRPr="006035EC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6035EC">
        <w:rPr>
          <w:rFonts w:ascii="Times New Roman" w:hAnsi="Times New Roman" w:cs="Times New Roman"/>
          <w:sz w:val="22"/>
          <w:szCs w:val="22"/>
        </w:rPr>
        <w:t>a que fora designad</w:t>
      </w:r>
      <w:r w:rsidR="00742AD9" w:rsidRPr="006035EC">
        <w:rPr>
          <w:rFonts w:ascii="Times New Roman" w:hAnsi="Times New Roman" w:cs="Times New Roman"/>
          <w:sz w:val="22"/>
          <w:szCs w:val="22"/>
        </w:rPr>
        <w:t>o</w:t>
      </w:r>
      <w:r w:rsidR="00EF57DE" w:rsidRPr="006035EC">
        <w:rPr>
          <w:rFonts w:ascii="Times New Roman" w:hAnsi="Times New Roman" w:cs="Times New Roman"/>
          <w:sz w:val="22"/>
          <w:szCs w:val="22"/>
        </w:rPr>
        <w:t xml:space="preserve"> pela </w:t>
      </w:r>
      <w:r w:rsidR="006035EC" w:rsidRPr="006035EC">
        <w:rPr>
          <w:rFonts w:ascii="Times New Roman" w:hAnsi="Times New Roman"/>
          <w:sz w:val="22"/>
          <w:szCs w:val="22"/>
        </w:rPr>
        <w:t>Portaria de Contratação CAU/SP nº 065, de 02 de fevereiro de 2015</w:t>
      </w:r>
      <w:r w:rsidR="00CD61F1" w:rsidRPr="006035EC">
        <w:rPr>
          <w:rFonts w:ascii="Times New Roman" w:hAnsi="Times New Roman" w:cs="Times New Roman"/>
          <w:sz w:val="22"/>
          <w:szCs w:val="22"/>
        </w:rPr>
        <w:t xml:space="preserve">, </w:t>
      </w:r>
      <w:r w:rsidR="00742AD9" w:rsidRPr="006035EC">
        <w:rPr>
          <w:rFonts w:ascii="Times New Roman" w:hAnsi="Times New Roman" w:cs="Times New Roman"/>
          <w:sz w:val="22"/>
          <w:szCs w:val="22"/>
        </w:rPr>
        <w:t>o</w:t>
      </w:r>
      <w:r w:rsidR="0034769D" w:rsidRPr="006035EC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6035EC">
        <w:rPr>
          <w:rFonts w:ascii="Times New Roman" w:hAnsi="Times New Roman" w:cs="Times New Roman"/>
          <w:sz w:val="22"/>
          <w:szCs w:val="22"/>
        </w:rPr>
        <w:t xml:space="preserve"> </w:t>
      </w:r>
      <w:r w:rsidR="006035EC" w:rsidRPr="006035EC">
        <w:rPr>
          <w:rFonts w:ascii="Times New Roman" w:hAnsi="Times New Roman" w:cs="Times New Roman"/>
          <w:sz w:val="22"/>
          <w:szCs w:val="22"/>
        </w:rPr>
        <w:t>CLÁUDIO SÉRGIO PEREIRA MAZZETTI</w:t>
      </w:r>
      <w:r w:rsidRPr="006035EC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E867FE">
        <w:rPr>
          <w:rFonts w:ascii="Times New Roman" w:hAnsi="Times New Roman"/>
          <w:bCs/>
        </w:rPr>
        <w:t xml:space="preserve">pedido de demissão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6035EC">
        <w:rPr>
          <w:rFonts w:ascii="Times New Roman" w:hAnsi="Times New Roman"/>
        </w:rPr>
        <w:t>015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6035EC" w:rsidRPr="00256FFD">
        <w:rPr>
          <w:rFonts w:ascii="Times New Roman" w:hAnsi="Times New Roman"/>
        </w:rPr>
        <w:t xml:space="preserve">Portaria </w:t>
      </w:r>
      <w:r w:rsidR="006035EC">
        <w:rPr>
          <w:rFonts w:ascii="Times New Roman" w:hAnsi="Times New Roman"/>
        </w:rPr>
        <w:t xml:space="preserve">de Contratação CAU/SP </w:t>
      </w:r>
      <w:r w:rsidR="006035EC" w:rsidRPr="00256FFD">
        <w:rPr>
          <w:rFonts w:ascii="Times New Roman" w:hAnsi="Times New Roman"/>
        </w:rPr>
        <w:t xml:space="preserve">nº </w:t>
      </w:r>
      <w:r w:rsidR="006035EC">
        <w:rPr>
          <w:rFonts w:ascii="Times New Roman" w:hAnsi="Times New Roman"/>
        </w:rPr>
        <w:t>06</w:t>
      </w:r>
      <w:r w:rsidR="001123E6">
        <w:rPr>
          <w:rFonts w:ascii="Times New Roman" w:hAnsi="Times New Roman"/>
        </w:rPr>
        <w:t>6</w:t>
      </w:r>
      <w:r w:rsidR="006035EC" w:rsidRPr="00256FFD">
        <w:rPr>
          <w:rFonts w:ascii="Times New Roman" w:hAnsi="Times New Roman"/>
        </w:rPr>
        <w:t xml:space="preserve">, de </w:t>
      </w:r>
      <w:r w:rsidR="006035EC">
        <w:rPr>
          <w:rFonts w:ascii="Times New Roman" w:hAnsi="Times New Roman"/>
        </w:rPr>
        <w:t>02 de fevereiro de 2015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6035EC">
        <w:rPr>
          <w:rFonts w:ascii="Times New Roman" w:hAnsi="Times New Roman"/>
        </w:rPr>
        <w:t>publicação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  <w:bookmarkStart w:id="0" w:name="_GoBack"/>
      <w:bookmarkEnd w:id="0"/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035EC">
        <w:rPr>
          <w:rFonts w:ascii="Times New Roman" w:hAnsi="Times New Roman" w:cs="Times New Roman"/>
          <w:sz w:val="22"/>
          <w:szCs w:val="22"/>
        </w:rPr>
        <w:t>15</w:t>
      </w:r>
      <w:r w:rsidR="00FD7624">
        <w:rPr>
          <w:rFonts w:ascii="Times New Roman" w:hAnsi="Times New Roman" w:cs="Times New Roman"/>
          <w:sz w:val="22"/>
          <w:szCs w:val="22"/>
        </w:rPr>
        <w:t xml:space="preserve"> de fevereiro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EDF" w:rsidRDefault="002E3EDF" w:rsidP="0082171B">
      <w:pPr>
        <w:spacing w:after="0" w:line="240" w:lineRule="auto"/>
      </w:pPr>
      <w:r>
        <w:separator/>
      </w:r>
    </w:p>
  </w:endnote>
  <w:endnote w:type="continuationSeparator" w:id="0">
    <w:p w:rsidR="002E3EDF" w:rsidRDefault="002E3ED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6035EC">
      <w:rPr>
        <w:rFonts w:ascii="Times New Roman" w:hAnsi="Times New Roman"/>
      </w:rPr>
      <w:t>240</w:t>
    </w:r>
    <w:r w:rsidRPr="00476CB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311FDB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311FDB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EDF" w:rsidRDefault="002E3EDF" w:rsidP="0082171B">
      <w:pPr>
        <w:spacing w:after="0" w:line="240" w:lineRule="auto"/>
      </w:pPr>
      <w:r>
        <w:separator/>
      </w:r>
    </w:p>
  </w:footnote>
  <w:footnote w:type="continuationSeparator" w:id="0">
    <w:p w:rsidR="002E3EDF" w:rsidRDefault="002E3ED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E3ED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E3ED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43E0D"/>
    <w:rsid w:val="00094A56"/>
    <w:rsid w:val="000A38F5"/>
    <w:rsid w:val="000D5035"/>
    <w:rsid w:val="001123E6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1F765D"/>
    <w:rsid w:val="0020054B"/>
    <w:rsid w:val="0023220B"/>
    <w:rsid w:val="00256FFD"/>
    <w:rsid w:val="00264D0F"/>
    <w:rsid w:val="00281E8A"/>
    <w:rsid w:val="002B06A4"/>
    <w:rsid w:val="002B2F8A"/>
    <w:rsid w:val="002C0D00"/>
    <w:rsid w:val="002E3EDF"/>
    <w:rsid w:val="002F256C"/>
    <w:rsid w:val="00311FDB"/>
    <w:rsid w:val="00345C9E"/>
    <w:rsid w:val="0034769D"/>
    <w:rsid w:val="00352EB3"/>
    <w:rsid w:val="003A4D12"/>
    <w:rsid w:val="003E03CE"/>
    <w:rsid w:val="003E6F19"/>
    <w:rsid w:val="00426360"/>
    <w:rsid w:val="00447E42"/>
    <w:rsid w:val="0046045B"/>
    <w:rsid w:val="00476CBB"/>
    <w:rsid w:val="004A3CA5"/>
    <w:rsid w:val="004A69CF"/>
    <w:rsid w:val="004B6492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035EC"/>
    <w:rsid w:val="0061755E"/>
    <w:rsid w:val="00635D00"/>
    <w:rsid w:val="006511EE"/>
    <w:rsid w:val="006E5511"/>
    <w:rsid w:val="006F647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41F55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42D99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2498E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311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36</cp:revision>
  <cp:lastPrinted>2021-03-31T16:14:00Z</cp:lastPrinted>
  <dcterms:created xsi:type="dcterms:W3CDTF">2019-01-22T17:14:00Z</dcterms:created>
  <dcterms:modified xsi:type="dcterms:W3CDTF">2021-03-31T16:15:00Z</dcterms:modified>
</cp:coreProperties>
</file>