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72086" w14:textId="1ED73E7D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9A56ED">
        <w:rPr>
          <w:rFonts w:ascii="Times New Roman" w:hAnsi="Times New Roman"/>
          <w:b/>
          <w:bCs/>
        </w:rPr>
        <w:t>227</w:t>
      </w:r>
      <w:r w:rsidRPr="009B3996">
        <w:rPr>
          <w:rFonts w:ascii="Times New Roman" w:hAnsi="Times New Roman"/>
          <w:b/>
          <w:bCs/>
        </w:rPr>
        <w:t xml:space="preserve">, </w:t>
      </w:r>
      <w:r w:rsidRPr="00A17AEB">
        <w:rPr>
          <w:rFonts w:ascii="Times New Roman" w:hAnsi="Times New Roman"/>
          <w:b/>
          <w:bCs/>
        </w:rPr>
        <w:t xml:space="preserve">DE </w:t>
      </w:r>
      <w:r w:rsidR="009A56ED" w:rsidRPr="00A17AEB">
        <w:rPr>
          <w:rFonts w:ascii="Times New Roman" w:hAnsi="Times New Roman"/>
          <w:b/>
          <w:bCs/>
        </w:rPr>
        <w:t xml:space="preserve">29 </w:t>
      </w:r>
      <w:r w:rsidR="000B389D" w:rsidRPr="00A17AEB">
        <w:rPr>
          <w:rFonts w:ascii="Times New Roman" w:hAnsi="Times New Roman"/>
          <w:b/>
          <w:bCs/>
        </w:rPr>
        <w:t xml:space="preserve">DE </w:t>
      </w:r>
      <w:r w:rsidR="009A56ED" w:rsidRPr="00A17AEB">
        <w:rPr>
          <w:rFonts w:ascii="Times New Roman" w:hAnsi="Times New Roman"/>
          <w:b/>
          <w:bCs/>
        </w:rPr>
        <w:t>DEZEMB</w:t>
      </w:r>
      <w:r w:rsidR="009A56ED">
        <w:rPr>
          <w:rFonts w:ascii="Times New Roman" w:hAnsi="Times New Roman"/>
          <w:b/>
          <w:bCs/>
        </w:rPr>
        <w:t>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14:paraId="3DD76C80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C6A50B5" w14:textId="4838007A" w:rsidR="00C93AEF" w:rsidRPr="009B3996" w:rsidRDefault="00B125F7" w:rsidP="00BD6D92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Hlk60137307"/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Assistente MÁRCIA SANTANA</w:t>
      </w:r>
      <w:r w:rsid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CARVALHO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 xml:space="preserve"> de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Coordenadora de Contratos, Convênios e Parcerias do Conselho de Arquitetura e Urbanismo de São Paulo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65A6E567" w14:textId="77777777" w:rsidR="000C4792" w:rsidRPr="009B3996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14:paraId="4EBB7C5B" w14:textId="77777777"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099E840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13BD9A3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1018F492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86B3AEA" w14:textId="77777777" w:rsidR="007A1622" w:rsidRPr="00A17AEB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</w:t>
      </w:r>
      <w:r w:rsidRPr="00A17AEB">
        <w:rPr>
          <w:rFonts w:ascii="Times New Roman" w:hAnsi="Times New Roman"/>
        </w:rPr>
        <w:t>), da Administração Pública Federal, e estabeleceu outras providências;</w:t>
      </w:r>
      <w:r w:rsidR="00B314F3" w:rsidRPr="00A17AEB">
        <w:rPr>
          <w:rFonts w:ascii="Times New Roman" w:hAnsi="Times New Roman"/>
        </w:rPr>
        <w:t xml:space="preserve"> e</w:t>
      </w:r>
    </w:p>
    <w:p w14:paraId="34BFED7D" w14:textId="77777777" w:rsidR="00353D1A" w:rsidRPr="00A17AEB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2069D04" w14:textId="66A6D607" w:rsidR="00C93AEF" w:rsidRPr="00A17AEB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A17AEB">
        <w:rPr>
          <w:rFonts w:ascii="Times New Roman" w:hAnsi="Times New Roman"/>
        </w:rPr>
        <w:t xml:space="preserve">Considerando </w:t>
      </w:r>
      <w:r w:rsidR="00961C2F" w:rsidRPr="00A17AEB">
        <w:rPr>
          <w:rFonts w:ascii="Times New Roman" w:hAnsi="Times New Roman"/>
        </w:rPr>
        <w:t>a solicitação contida n</w:t>
      </w:r>
      <w:r w:rsidR="00570F48" w:rsidRPr="00A17AEB">
        <w:rPr>
          <w:rFonts w:ascii="Times New Roman" w:hAnsi="Times New Roman"/>
        </w:rPr>
        <w:t>o</w:t>
      </w:r>
      <w:r w:rsidR="009B0EE7" w:rsidRPr="00A17AEB">
        <w:rPr>
          <w:rFonts w:ascii="Times New Roman" w:hAnsi="Times New Roman"/>
        </w:rPr>
        <w:t xml:space="preserve"> </w:t>
      </w:r>
      <w:r w:rsidR="00961C2F" w:rsidRPr="00A17AEB">
        <w:rPr>
          <w:rFonts w:ascii="Times New Roman" w:hAnsi="Times New Roman"/>
        </w:rPr>
        <w:t xml:space="preserve">Memorando </w:t>
      </w:r>
      <w:r w:rsidR="00353D1A" w:rsidRPr="00A17AEB">
        <w:rPr>
          <w:rFonts w:ascii="Times New Roman" w:hAnsi="Times New Roman"/>
        </w:rPr>
        <w:t xml:space="preserve">CAU/SP-RH </w:t>
      </w:r>
      <w:r w:rsidR="00961C2F" w:rsidRPr="00A17AEB">
        <w:rPr>
          <w:rFonts w:ascii="Times New Roman" w:hAnsi="Times New Roman"/>
        </w:rPr>
        <w:t xml:space="preserve">n.º </w:t>
      </w:r>
      <w:r w:rsidR="00A17AEB" w:rsidRPr="00A17AEB">
        <w:rPr>
          <w:rFonts w:ascii="Times New Roman" w:hAnsi="Times New Roman"/>
        </w:rPr>
        <w:t>167</w:t>
      </w:r>
      <w:r w:rsidR="00961C2F" w:rsidRPr="00A17AEB">
        <w:rPr>
          <w:rFonts w:ascii="Times New Roman" w:hAnsi="Times New Roman"/>
        </w:rPr>
        <w:t>/20</w:t>
      </w:r>
      <w:r w:rsidR="00F23C3B" w:rsidRPr="00A17AEB">
        <w:rPr>
          <w:rFonts w:ascii="Times New Roman" w:hAnsi="Times New Roman"/>
        </w:rPr>
        <w:t>20</w:t>
      </w:r>
      <w:r w:rsidR="00353D1A" w:rsidRPr="00A17AEB">
        <w:rPr>
          <w:rFonts w:ascii="Times New Roman" w:hAnsi="Times New Roman"/>
        </w:rPr>
        <w:t>,</w:t>
      </w:r>
      <w:r w:rsidR="00961C2F" w:rsidRPr="00A17AEB">
        <w:rPr>
          <w:rFonts w:ascii="Times New Roman" w:hAnsi="Times New Roman"/>
        </w:rPr>
        <w:t xml:space="preserve"> constante dos autos do </w:t>
      </w:r>
      <w:r w:rsidR="00570F48" w:rsidRPr="00A17AEB">
        <w:rPr>
          <w:rFonts w:ascii="Times New Roman" w:hAnsi="Times New Roman"/>
        </w:rPr>
        <w:t xml:space="preserve">Processo Administrativo de </w:t>
      </w:r>
      <w:r w:rsidR="00826D1D" w:rsidRPr="00A17AEB">
        <w:rPr>
          <w:rFonts w:ascii="Times New Roman" w:hAnsi="Times New Roman"/>
        </w:rPr>
        <w:t>Gestão de Pessoas</w:t>
      </w:r>
      <w:r w:rsidR="00570F48" w:rsidRPr="00A17AEB">
        <w:rPr>
          <w:rFonts w:ascii="Times New Roman" w:hAnsi="Times New Roman"/>
        </w:rPr>
        <w:t xml:space="preserve"> n</w:t>
      </w:r>
      <w:r w:rsidR="00826D1D" w:rsidRPr="00A17AEB">
        <w:rPr>
          <w:rFonts w:ascii="Times New Roman" w:hAnsi="Times New Roman"/>
        </w:rPr>
        <w:t>.</w:t>
      </w:r>
      <w:r w:rsidR="00570F48" w:rsidRPr="00A17AEB">
        <w:rPr>
          <w:rFonts w:ascii="Times New Roman" w:hAnsi="Times New Roman"/>
        </w:rPr>
        <w:t>º</w:t>
      </w:r>
      <w:r w:rsidR="006A55E0" w:rsidRPr="00A17AEB">
        <w:rPr>
          <w:rFonts w:ascii="Times New Roman" w:hAnsi="Times New Roman"/>
        </w:rPr>
        <w:t xml:space="preserve"> </w:t>
      </w:r>
      <w:r w:rsidR="00E6125A" w:rsidRPr="00A17AEB">
        <w:rPr>
          <w:rFonts w:ascii="Times New Roman" w:hAnsi="Times New Roman"/>
        </w:rPr>
        <w:t>04</w:t>
      </w:r>
      <w:r w:rsidR="00A17AEB" w:rsidRPr="00A17AEB">
        <w:rPr>
          <w:rFonts w:ascii="Times New Roman" w:hAnsi="Times New Roman"/>
        </w:rPr>
        <w:t>3</w:t>
      </w:r>
      <w:r w:rsidR="00570F48" w:rsidRPr="00A17AEB">
        <w:rPr>
          <w:rFonts w:ascii="Times New Roman" w:hAnsi="Times New Roman"/>
        </w:rPr>
        <w:t>/20</w:t>
      </w:r>
      <w:r w:rsidR="00F23C3B" w:rsidRPr="00A17AEB">
        <w:rPr>
          <w:rFonts w:ascii="Times New Roman" w:hAnsi="Times New Roman"/>
        </w:rPr>
        <w:t>20</w:t>
      </w:r>
      <w:r w:rsidR="00B314F3" w:rsidRPr="00A17AEB">
        <w:rPr>
          <w:rFonts w:ascii="Times New Roman" w:hAnsi="Times New Roman"/>
        </w:rPr>
        <w:t>.</w:t>
      </w:r>
    </w:p>
    <w:p w14:paraId="12C27CAB" w14:textId="77777777" w:rsidR="00353D1A" w:rsidRPr="00A17AEB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A357A45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A17AEB">
        <w:rPr>
          <w:rFonts w:ascii="Times New Roman" w:hAnsi="Times New Roman"/>
          <w:b/>
        </w:rPr>
        <w:t>RESOLVE:</w:t>
      </w:r>
    </w:p>
    <w:p w14:paraId="00A09438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2B62D215" w14:textId="47202BB7" w:rsidR="00EF6140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 xml:space="preserve">Coordenadora de Contratos, 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Convênios e Parcerias </w:t>
      </w:r>
      <w:r w:rsidR="009B0EE7" w:rsidRPr="00A17AEB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A17AEB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FA391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04 de janeiro de 2021 a </w:t>
      </w:r>
      <w:r w:rsidR="00A17AEB" w:rsidRPr="00A17AEB">
        <w:rPr>
          <w:rFonts w:ascii="Times New Roman" w:hAnsi="Times New Roman" w:cs="Times New Roman"/>
          <w:color w:val="auto"/>
          <w:sz w:val="22"/>
          <w:szCs w:val="22"/>
        </w:rPr>
        <w:t>23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A17AEB" w:rsidRPr="00A17AEB">
        <w:rPr>
          <w:rFonts w:ascii="Times New Roman" w:hAnsi="Times New Roman" w:cs="Times New Roman"/>
          <w:color w:val="auto"/>
          <w:sz w:val="22"/>
          <w:szCs w:val="22"/>
        </w:rPr>
        <w:t>janeiro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de 2021</w:t>
      </w:r>
      <w:r w:rsidR="004F474F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A17AEB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6125A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37B04" w:rsidRPr="00A17AEB">
        <w:rPr>
          <w:rFonts w:ascii="Times New Roman" w:hAnsi="Times New Roman" w:cs="Times New Roman"/>
          <w:color w:val="auto"/>
          <w:sz w:val="22"/>
          <w:szCs w:val="22"/>
        </w:rPr>
        <w:t>ocupante</w:t>
      </w:r>
      <w:r w:rsidR="00EF6140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A17AEB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="009B0EE7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do CAU/SP, 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MARCIA SANTANA CARVALHO</w:t>
      </w:r>
      <w:r w:rsidR="00C37B04" w:rsidRPr="00A17AEB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17AEB" w:rsidRPr="00A17AEB">
        <w:rPr>
          <w:rFonts w:ascii="Times New Roman" w:hAnsi="Times New Roman" w:cs="Times New Roman"/>
          <w:sz w:val="22"/>
          <w:szCs w:val="22"/>
        </w:rPr>
        <w:t>47.605.302-X</w:t>
      </w:r>
      <w:r w:rsidR="00EF6140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A17AEB" w:rsidRPr="00A17AEB">
        <w:rPr>
          <w:rFonts w:ascii="Times New Roman" w:hAnsi="Times New Roman" w:cs="Times New Roman"/>
          <w:color w:val="auto"/>
          <w:sz w:val="22"/>
          <w:szCs w:val="22"/>
        </w:rPr>
        <w:t>281</w:t>
      </w:r>
      <w:r w:rsidR="00EF6140" w:rsidRPr="00A17AEB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92229C7" w14:textId="77777777" w:rsidR="00BD6D92" w:rsidRPr="00BD6D92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7EA97478" w14:textId="67275944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E6125A">
        <w:rPr>
          <w:rFonts w:ascii="Times New Roman" w:hAnsi="Times New Roman"/>
        </w:rPr>
        <w:t>a</w:t>
      </w:r>
      <w:r w:rsidR="003857BE" w:rsidRPr="009B3996">
        <w:rPr>
          <w:rFonts w:ascii="Times New Roman" w:hAnsi="Times New Roman"/>
        </w:rPr>
        <w:t xml:space="preserve"> profissional designad</w:t>
      </w:r>
      <w:r w:rsidR="00A2564E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45E6187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746636E" w14:textId="713D0EF5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A2564E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A2564E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</w:t>
      </w:r>
      <w:r w:rsidR="00C37B04" w:rsidRPr="00055B61">
        <w:rPr>
          <w:rFonts w:ascii="Times New Roman" w:hAnsi="Times New Roman"/>
        </w:rPr>
        <w:t>substitut</w:t>
      </w:r>
      <w:r w:rsidR="00A2564E" w:rsidRPr="00055B61">
        <w:rPr>
          <w:rFonts w:ascii="Times New Roman" w:hAnsi="Times New Roman"/>
        </w:rPr>
        <w:t>a</w:t>
      </w:r>
      <w:r w:rsidR="003D21BB" w:rsidRPr="00055B61">
        <w:rPr>
          <w:rFonts w:ascii="Times New Roman" w:hAnsi="Times New Roman"/>
        </w:rPr>
        <w:t xml:space="preserve"> exercerá as funções inerentes ao cargo de </w:t>
      </w:r>
      <w:r w:rsidR="00A2564E" w:rsidRPr="00055B61">
        <w:rPr>
          <w:rFonts w:ascii="Times New Roman" w:hAnsi="Times New Roman"/>
        </w:rPr>
        <w:t xml:space="preserve">Coordenadora de Contratos, Convênios e Parcerias do CAU/SP </w:t>
      </w:r>
      <w:r w:rsidR="003D21BB" w:rsidRPr="00055B61">
        <w:rPr>
          <w:rFonts w:ascii="Times New Roman" w:hAnsi="Times New Roman"/>
        </w:rPr>
        <w:t xml:space="preserve">cumulativamente com as funções </w:t>
      </w:r>
      <w:r w:rsidR="00EA30BE" w:rsidRPr="00055B61">
        <w:rPr>
          <w:rFonts w:ascii="Times New Roman" w:hAnsi="Times New Roman"/>
        </w:rPr>
        <w:t>d</w:t>
      </w:r>
      <w:r w:rsidR="003D21BB" w:rsidRPr="00055B61">
        <w:rPr>
          <w:rFonts w:ascii="Times New Roman" w:hAnsi="Times New Roman"/>
        </w:rPr>
        <w:t xml:space="preserve">o cargo </w:t>
      </w:r>
      <w:r w:rsidR="006A55E0" w:rsidRPr="00055B61">
        <w:rPr>
          <w:rFonts w:ascii="Times New Roman" w:hAnsi="Times New Roman"/>
        </w:rPr>
        <w:t xml:space="preserve">de </w:t>
      </w:r>
      <w:r w:rsidR="00A2564E" w:rsidRPr="00055B61">
        <w:rPr>
          <w:rFonts w:ascii="Times New Roman" w:hAnsi="Times New Roman"/>
        </w:rPr>
        <w:t>Assistente</w:t>
      </w:r>
      <w:r w:rsidR="009B0EE7" w:rsidRPr="00055B61">
        <w:rPr>
          <w:rFonts w:ascii="Times New Roman" w:hAnsi="Times New Roman"/>
        </w:rPr>
        <w:t xml:space="preserve"> do CAU/SP</w:t>
      </w:r>
      <w:r w:rsidR="002A6877" w:rsidRPr="00055B61">
        <w:rPr>
          <w:rFonts w:ascii="Times New Roman" w:hAnsi="Times New Roman"/>
        </w:rPr>
        <w:t>, conforme Anexo I da presente Portaria</w:t>
      </w:r>
      <w:r w:rsidR="003D21BB" w:rsidRPr="00055B61">
        <w:rPr>
          <w:rFonts w:ascii="Times New Roman" w:hAnsi="Times New Roman"/>
        </w:rPr>
        <w:t>.</w:t>
      </w:r>
    </w:p>
    <w:p w14:paraId="52613BA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739E3C2" w14:textId="7777777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703E4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02E379E0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6BC7252B" w14:textId="0B860024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55B6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A2564E" w:rsidRPr="00055B61">
        <w:rPr>
          <w:rFonts w:ascii="Times New Roman" w:hAnsi="Times New Roman" w:cs="Times New Roman"/>
          <w:color w:val="auto"/>
          <w:sz w:val="22"/>
          <w:szCs w:val="22"/>
        </w:rPr>
        <w:t>29</w:t>
      </w:r>
      <w:r w:rsidR="00570F48" w:rsidRPr="00055B6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A2564E" w:rsidRPr="00055B61">
        <w:rPr>
          <w:rFonts w:ascii="Times New Roman" w:hAnsi="Times New Roman" w:cs="Times New Roman"/>
          <w:color w:val="auto"/>
          <w:sz w:val="22"/>
          <w:szCs w:val="22"/>
        </w:rPr>
        <w:t>dezembro</w:t>
      </w:r>
      <w:r w:rsidR="000A31DB" w:rsidRPr="00055B6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55B6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 w:rsidRPr="00055B61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055B6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51E9D590" w14:textId="3839F5CE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97B003" w14:textId="77777777" w:rsidR="00FA3918" w:rsidRDefault="00FA3918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2B2D84C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2208D0F" w14:textId="77777777"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14:paraId="65D07427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0904F82E" w14:textId="77777777" w:rsidR="00E6125A" w:rsidRDefault="00E6125A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1F8AAC97" w14:textId="5AA1B2CF" w:rsidR="00E6125A" w:rsidRPr="00FA3918" w:rsidRDefault="004B519F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  <w:r w:rsidR="002D68F9" w:rsidRPr="002D68F9">
        <w:rPr>
          <w:rFonts w:ascii="Times New Roman" w:hAnsi="Times New Roman"/>
          <w:i/>
        </w:rPr>
        <w:t xml:space="preserve">(Publicada no sítio eletrônico do CAU/SP em </w:t>
      </w:r>
      <w:r w:rsidR="009A56ED">
        <w:rPr>
          <w:rFonts w:ascii="Times New Roman" w:hAnsi="Times New Roman"/>
          <w:i/>
        </w:rPr>
        <w:t>30</w:t>
      </w:r>
      <w:r w:rsidR="002D68F9" w:rsidRPr="002D68F9">
        <w:rPr>
          <w:rFonts w:ascii="Times New Roman" w:hAnsi="Times New Roman"/>
          <w:i/>
        </w:rPr>
        <w:t>.</w:t>
      </w:r>
      <w:r w:rsidR="009B0EE7">
        <w:rPr>
          <w:rFonts w:ascii="Times New Roman" w:hAnsi="Times New Roman"/>
          <w:i/>
        </w:rPr>
        <w:t>1</w:t>
      </w:r>
      <w:r w:rsidR="009A56ED">
        <w:rPr>
          <w:rFonts w:ascii="Times New Roman" w:hAnsi="Times New Roman"/>
          <w:i/>
        </w:rPr>
        <w:t>2</w:t>
      </w:r>
      <w:r w:rsidR="002D68F9" w:rsidRPr="002D68F9">
        <w:rPr>
          <w:rFonts w:ascii="Times New Roman" w:hAnsi="Times New Roman"/>
          <w:i/>
        </w:rPr>
        <w:t>.2020)</w:t>
      </w:r>
    </w:p>
    <w:p w14:paraId="260BD61A" w14:textId="77777777" w:rsidR="002A6877" w:rsidRPr="00C93149" w:rsidRDefault="005703E4" w:rsidP="00E6125A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lastRenderedPageBreak/>
        <w:tab/>
      </w:r>
      <w:r w:rsidR="002A6877" w:rsidRPr="00C93149">
        <w:rPr>
          <w:rFonts w:ascii="Times New Roman" w:hAnsi="Times New Roman"/>
          <w:b/>
          <w:bCs/>
        </w:rPr>
        <w:t>ANEXO I</w:t>
      </w:r>
    </w:p>
    <w:p w14:paraId="2F217498" w14:textId="31168E8B" w:rsidR="00B24CD0" w:rsidRPr="00C93149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C93149">
        <w:rPr>
          <w:rFonts w:ascii="Times New Roman" w:hAnsi="Times New Roman"/>
          <w:b/>
          <w:bCs/>
        </w:rPr>
        <w:t xml:space="preserve">PORTARIA PRESIDENCIAL CAU/SP Nº </w:t>
      </w:r>
      <w:r w:rsidR="009B0EE7" w:rsidRPr="00C93149">
        <w:rPr>
          <w:rFonts w:ascii="Times New Roman" w:hAnsi="Times New Roman"/>
          <w:b/>
          <w:bCs/>
        </w:rPr>
        <w:t>2</w:t>
      </w:r>
      <w:r w:rsidR="00C93149" w:rsidRPr="00C93149">
        <w:rPr>
          <w:rFonts w:ascii="Times New Roman" w:hAnsi="Times New Roman"/>
          <w:b/>
          <w:bCs/>
        </w:rPr>
        <w:t>27</w:t>
      </w:r>
      <w:r w:rsidRPr="00C93149">
        <w:rPr>
          <w:rFonts w:ascii="Times New Roman" w:hAnsi="Times New Roman"/>
          <w:b/>
          <w:bCs/>
        </w:rPr>
        <w:t xml:space="preserve">, DE </w:t>
      </w:r>
      <w:r w:rsidR="00C93149" w:rsidRPr="00C93149">
        <w:rPr>
          <w:rFonts w:ascii="Times New Roman" w:hAnsi="Times New Roman"/>
          <w:b/>
          <w:bCs/>
        </w:rPr>
        <w:t>29</w:t>
      </w:r>
      <w:r w:rsidRPr="00C93149">
        <w:rPr>
          <w:rFonts w:ascii="Times New Roman" w:hAnsi="Times New Roman"/>
          <w:b/>
          <w:bCs/>
        </w:rPr>
        <w:t xml:space="preserve"> DE </w:t>
      </w:r>
      <w:r w:rsidR="00C93149" w:rsidRPr="00C93149">
        <w:rPr>
          <w:rFonts w:ascii="Times New Roman" w:hAnsi="Times New Roman"/>
          <w:b/>
          <w:bCs/>
        </w:rPr>
        <w:t>DEZEMBRO</w:t>
      </w:r>
      <w:r w:rsidR="009B0EE7" w:rsidRPr="00C93149">
        <w:rPr>
          <w:rFonts w:ascii="Times New Roman" w:hAnsi="Times New Roman"/>
          <w:b/>
          <w:bCs/>
        </w:rPr>
        <w:t xml:space="preserve"> </w:t>
      </w:r>
      <w:r w:rsidRPr="00C93149">
        <w:rPr>
          <w:rFonts w:ascii="Times New Roman" w:hAnsi="Times New Roman"/>
          <w:b/>
          <w:bCs/>
        </w:rPr>
        <w:t>DE 20</w:t>
      </w:r>
      <w:r w:rsidR="000A31DB" w:rsidRPr="00C93149">
        <w:rPr>
          <w:rFonts w:ascii="Times New Roman" w:hAnsi="Times New Roman"/>
          <w:b/>
          <w:bCs/>
        </w:rPr>
        <w:t>20</w:t>
      </w:r>
      <w:r w:rsidRPr="00C93149">
        <w:rPr>
          <w:rFonts w:ascii="Times New Roman" w:hAnsi="Times New Roman"/>
          <w:b/>
          <w:bCs/>
        </w:rPr>
        <w:t>.</w:t>
      </w:r>
    </w:p>
    <w:p w14:paraId="3182BA32" w14:textId="7ED94E7D" w:rsidR="00B24CD0" w:rsidRDefault="00B24CD0" w:rsidP="0065488D">
      <w:pPr>
        <w:spacing w:after="0" w:line="240" w:lineRule="auto"/>
        <w:ind w:right="-567"/>
        <w:rPr>
          <w:rFonts w:ascii="Times New Roman" w:hAnsi="Times New Roman"/>
          <w:b/>
          <w:bCs/>
        </w:rPr>
      </w:pPr>
    </w:p>
    <w:p w14:paraId="71A50339" w14:textId="77777777" w:rsidR="0065488D" w:rsidRPr="00C93149" w:rsidRDefault="0065488D" w:rsidP="0065488D">
      <w:pPr>
        <w:spacing w:after="0" w:line="240" w:lineRule="auto"/>
        <w:ind w:right="-567"/>
        <w:rPr>
          <w:rFonts w:ascii="Times New Roman" w:hAnsi="Times New Roman"/>
          <w:b/>
          <w:bCs/>
        </w:rPr>
      </w:pPr>
    </w:p>
    <w:p w14:paraId="0E08049A" w14:textId="77777777" w:rsidR="00C93149" w:rsidRPr="00C93149" w:rsidRDefault="00C93149" w:rsidP="00C93149">
      <w:pPr>
        <w:jc w:val="center"/>
        <w:rPr>
          <w:rFonts w:ascii="Times New Roman" w:hAnsi="Times New Roman"/>
        </w:rPr>
      </w:pPr>
      <w:r w:rsidRPr="00C93149">
        <w:rPr>
          <w:rFonts w:ascii="Times New Roman" w:hAnsi="Times New Roman"/>
        </w:rPr>
        <w:t>ATRIBUIÇÕES DO COORDENADOR DE CONTRATOS, CONVÊNIOS E PARCERIAS</w:t>
      </w:r>
    </w:p>
    <w:p w14:paraId="33F937FB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Acompanhar e orientar equipe quanto às notificações encaminhadas as entidades parceiras ou memorandos.</w:t>
      </w:r>
    </w:p>
    <w:p w14:paraId="7AE57671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14:paraId="4FFDBA38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Analisar legislação vigente referente a parcerias, atos e portarias CAU/BR e CAU/SP.</w:t>
      </w:r>
    </w:p>
    <w:p w14:paraId="53DDE935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Assessorar na elaboração do relatório de gestão, conforme normas estabelecidas.</w:t>
      </w:r>
    </w:p>
    <w:p w14:paraId="0348818E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Coordenar a elaboração de cronograma de ações e responsabilidades para os programas de convênios e parcerias.</w:t>
      </w:r>
    </w:p>
    <w:p w14:paraId="0F9EDC43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Coordenar as ações necessárias para efetivação dos programas de convênios e parcerias.</w:t>
      </w:r>
    </w:p>
    <w:p w14:paraId="5C74A83E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Coordenar as ações necessárias para propostas de edital, assegurando as conformidades legais.</w:t>
      </w:r>
    </w:p>
    <w:p w14:paraId="02674252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Coordenar as análises e avaliações do uso dos recursos financeiros pelas entidades com atenção a indícios de irregularidades conforme legislação vigente.</w:t>
      </w:r>
    </w:p>
    <w:p w14:paraId="4E67F790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Coordenar as atividades para divulgação do edital e apresentação ao público.</w:t>
      </w:r>
    </w:p>
    <w:p w14:paraId="05913CDD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Cumprir e garantir que os membros da equipe cumpram as instruções e procedimentos vinculados ao Modelo de Excelência e Gestão.</w:t>
      </w:r>
    </w:p>
    <w:p w14:paraId="2FD8A3D5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Elaborar o planejamento orçamentário de sua área, assegurando sua correta execução no ano vigente.</w:t>
      </w:r>
    </w:p>
    <w:p w14:paraId="2511E90A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14:paraId="3B25E320" w14:textId="77777777" w:rsidR="00C93149" w:rsidRPr="00C93149" w:rsidRDefault="00C93149" w:rsidP="00C93149">
      <w:pPr>
        <w:pStyle w:val="PargrafodaList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</w:rPr>
      </w:pPr>
      <w:r w:rsidRPr="00C93149">
        <w:rPr>
          <w:rFonts w:ascii="Times New Roman" w:hAnsi="Times New Roman" w:cs="Times New Roman"/>
        </w:rPr>
        <w:t>Participar das sessões plenárias do Conselho para apresentação de novos projetos, relatórios e/ou aprovação de novas demandas.</w:t>
      </w:r>
    </w:p>
    <w:p w14:paraId="5C17F44F" w14:textId="3AF6181E" w:rsidR="009B0EE7" w:rsidRPr="00C93149" w:rsidRDefault="009B0EE7" w:rsidP="00C93149">
      <w:pPr>
        <w:spacing w:after="0" w:line="240" w:lineRule="auto"/>
        <w:ind w:right="-567"/>
        <w:jc w:val="center"/>
        <w:rPr>
          <w:rFonts w:ascii="Times New Roman" w:hAnsi="Times New Roman"/>
          <w:highlight w:val="yellow"/>
          <w:lang w:eastAsia="pt-BR"/>
        </w:rPr>
      </w:pPr>
    </w:p>
    <w:sectPr w:rsidR="009B0EE7" w:rsidRPr="00C93149" w:rsidSect="00353D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08AB1" w14:textId="77777777" w:rsidR="0057046F" w:rsidRDefault="0057046F" w:rsidP="0082171B">
      <w:pPr>
        <w:spacing w:after="0" w:line="240" w:lineRule="auto"/>
      </w:pPr>
      <w:r>
        <w:separator/>
      </w:r>
    </w:p>
  </w:endnote>
  <w:endnote w:type="continuationSeparator" w:id="0">
    <w:p w14:paraId="0CB4410C" w14:textId="77777777" w:rsidR="0057046F" w:rsidRDefault="0057046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22EFF1AA" w14:textId="6D4EA62F"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</w:t>
            </w:r>
            <w:r w:rsidR="009A56ED">
              <w:rPr>
                <w:rFonts w:ascii="Times New Roman" w:hAnsi="Times New Roman"/>
                <w:sz w:val="20"/>
                <w:szCs w:val="20"/>
              </w:rPr>
              <w:t>27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F216A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F216A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A16DCEC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72E03" w14:textId="77777777" w:rsidR="0057046F" w:rsidRDefault="0057046F" w:rsidP="0082171B">
      <w:pPr>
        <w:spacing w:after="0" w:line="240" w:lineRule="auto"/>
      </w:pPr>
      <w:r>
        <w:separator/>
      </w:r>
    </w:p>
  </w:footnote>
  <w:footnote w:type="continuationSeparator" w:id="0">
    <w:p w14:paraId="4878AA2E" w14:textId="77777777" w:rsidR="0057046F" w:rsidRDefault="0057046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4E4FC" w14:textId="77777777" w:rsidR="0082171B" w:rsidRDefault="0057046F">
    <w:pPr>
      <w:pStyle w:val="Cabealho"/>
    </w:pPr>
    <w:r>
      <w:rPr>
        <w:noProof/>
        <w:lang w:eastAsia="pt-BR"/>
      </w:rPr>
      <w:pict w14:anchorId="06E85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FF72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958C962" wp14:editId="7E3271D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996E7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8955B" w14:textId="77777777" w:rsidR="0082171B" w:rsidRDefault="0057046F">
    <w:pPr>
      <w:pStyle w:val="Cabealho"/>
    </w:pPr>
    <w:r>
      <w:rPr>
        <w:noProof/>
        <w:lang w:eastAsia="pt-BR"/>
      </w:rPr>
      <w:pict w14:anchorId="70454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D6FC701"/>
    <w:multiLevelType w:val="hybridMultilevel"/>
    <w:tmpl w:val="9B2F34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D67B8"/>
    <w:multiLevelType w:val="hybridMultilevel"/>
    <w:tmpl w:val="9DF66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545F"/>
    <w:rsid w:val="00051A77"/>
    <w:rsid w:val="00055B61"/>
    <w:rsid w:val="00057259"/>
    <w:rsid w:val="000A31DB"/>
    <w:rsid w:val="000B389D"/>
    <w:rsid w:val="000C4792"/>
    <w:rsid w:val="000C6764"/>
    <w:rsid w:val="000D7E33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857BE"/>
    <w:rsid w:val="003A24A3"/>
    <w:rsid w:val="003D21BB"/>
    <w:rsid w:val="00454A68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46F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5488D"/>
    <w:rsid w:val="00670147"/>
    <w:rsid w:val="00680728"/>
    <w:rsid w:val="006A55E0"/>
    <w:rsid w:val="006A6783"/>
    <w:rsid w:val="006B0CF0"/>
    <w:rsid w:val="006C1735"/>
    <w:rsid w:val="006C3535"/>
    <w:rsid w:val="006E6590"/>
    <w:rsid w:val="006F7F92"/>
    <w:rsid w:val="00713F48"/>
    <w:rsid w:val="0073229B"/>
    <w:rsid w:val="0073354B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A56ED"/>
    <w:rsid w:val="009B0EE7"/>
    <w:rsid w:val="009B3996"/>
    <w:rsid w:val="009C4E1E"/>
    <w:rsid w:val="00A02C91"/>
    <w:rsid w:val="00A14C20"/>
    <w:rsid w:val="00A17AEB"/>
    <w:rsid w:val="00A2564E"/>
    <w:rsid w:val="00A25906"/>
    <w:rsid w:val="00A4626C"/>
    <w:rsid w:val="00A6413E"/>
    <w:rsid w:val="00A82805"/>
    <w:rsid w:val="00AA3892"/>
    <w:rsid w:val="00AD4C41"/>
    <w:rsid w:val="00B10DD7"/>
    <w:rsid w:val="00B125F7"/>
    <w:rsid w:val="00B24CD0"/>
    <w:rsid w:val="00B314F3"/>
    <w:rsid w:val="00B327B9"/>
    <w:rsid w:val="00B902C4"/>
    <w:rsid w:val="00BB309C"/>
    <w:rsid w:val="00BD6D92"/>
    <w:rsid w:val="00BE1E1A"/>
    <w:rsid w:val="00C07B47"/>
    <w:rsid w:val="00C37B04"/>
    <w:rsid w:val="00C72B49"/>
    <w:rsid w:val="00C75957"/>
    <w:rsid w:val="00C90EBD"/>
    <w:rsid w:val="00C93149"/>
    <w:rsid w:val="00C93AEF"/>
    <w:rsid w:val="00CA6E73"/>
    <w:rsid w:val="00CC589F"/>
    <w:rsid w:val="00CD39A7"/>
    <w:rsid w:val="00CE51AD"/>
    <w:rsid w:val="00CE6F62"/>
    <w:rsid w:val="00CF4F54"/>
    <w:rsid w:val="00D233DF"/>
    <w:rsid w:val="00DC2B90"/>
    <w:rsid w:val="00E203A9"/>
    <w:rsid w:val="00E6125A"/>
    <w:rsid w:val="00E8341E"/>
    <w:rsid w:val="00E93E7E"/>
    <w:rsid w:val="00EA30BE"/>
    <w:rsid w:val="00EC0ADC"/>
    <w:rsid w:val="00EF090B"/>
    <w:rsid w:val="00EF6140"/>
    <w:rsid w:val="00F216AA"/>
    <w:rsid w:val="00F23C3B"/>
    <w:rsid w:val="00F95E87"/>
    <w:rsid w:val="00FA3918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3B59E6E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arte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arter">
    <w:name w:val="Parágrafo da Lista Caráter"/>
    <w:aliases w:val="titulo1 Caráter"/>
    <w:basedOn w:val="Tipodeletrapredefinidodopargraf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9FAE4-3DBA-45B8-987F-283C6A92A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712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70</cp:revision>
  <cp:lastPrinted>2020-12-29T15:22:00Z</cp:lastPrinted>
  <dcterms:created xsi:type="dcterms:W3CDTF">2019-05-02T19:21:00Z</dcterms:created>
  <dcterms:modified xsi:type="dcterms:W3CDTF">2020-12-29T15:40:00Z</dcterms:modified>
</cp:coreProperties>
</file>