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Default="00C93AEF" w:rsidP="00FC4DDB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FC4DDB">
        <w:rPr>
          <w:rFonts w:ascii="Times New Roman" w:hAnsi="Times New Roman"/>
          <w:b/>
          <w:bCs/>
        </w:rPr>
        <w:t>22</w:t>
      </w:r>
      <w:r w:rsidR="007949E5">
        <w:rPr>
          <w:rFonts w:ascii="Times New Roman" w:hAnsi="Times New Roman"/>
          <w:b/>
          <w:bCs/>
        </w:rPr>
        <w:t>1</w:t>
      </w:r>
      <w:r w:rsidRPr="00B125F7">
        <w:rPr>
          <w:rFonts w:ascii="Times New Roman" w:hAnsi="Times New Roman"/>
          <w:b/>
          <w:bCs/>
        </w:rPr>
        <w:t xml:space="preserve">, DE </w:t>
      </w:r>
      <w:r w:rsidR="007949E5">
        <w:rPr>
          <w:rFonts w:ascii="Times New Roman" w:hAnsi="Times New Roman"/>
          <w:b/>
          <w:bCs/>
        </w:rPr>
        <w:t>17</w:t>
      </w:r>
      <w:r w:rsidR="000B389D">
        <w:rPr>
          <w:rFonts w:ascii="Times New Roman" w:hAnsi="Times New Roman"/>
          <w:b/>
          <w:bCs/>
        </w:rPr>
        <w:t xml:space="preserve"> DE </w:t>
      </w:r>
      <w:r w:rsidR="007949E5">
        <w:rPr>
          <w:rFonts w:ascii="Times New Roman" w:hAnsi="Times New Roman"/>
          <w:b/>
          <w:bCs/>
        </w:rPr>
        <w:t xml:space="preserve">NOVEMBRO </w:t>
      </w:r>
      <w:r w:rsidR="00B125F7" w:rsidRPr="00B125F7">
        <w:rPr>
          <w:rFonts w:ascii="Times New Roman" w:hAnsi="Times New Roman"/>
          <w:b/>
          <w:bCs/>
        </w:rPr>
        <w:t>DE 20</w:t>
      </w:r>
      <w:r w:rsidR="00240830">
        <w:rPr>
          <w:rFonts w:ascii="Times New Roman" w:hAnsi="Times New Roman"/>
          <w:b/>
          <w:bCs/>
        </w:rPr>
        <w:t>20</w:t>
      </w:r>
      <w:r w:rsidRPr="00B125F7">
        <w:rPr>
          <w:rFonts w:ascii="Times New Roman" w:hAnsi="Times New Roman"/>
          <w:b/>
          <w:bCs/>
        </w:rPr>
        <w:t>.</w:t>
      </w:r>
    </w:p>
    <w:p w:rsidR="00FC4DDB" w:rsidRPr="00B125F7" w:rsidRDefault="00FC4DDB" w:rsidP="00FC4DDB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C93AEF" w:rsidRPr="00B125F7" w:rsidRDefault="00B125F7" w:rsidP="00FC4DDB">
      <w:pPr>
        <w:pStyle w:val="Default"/>
        <w:ind w:left="4820" w:right="-568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Designa </w:t>
      </w:r>
      <w:r w:rsidR="00240830">
        <w:rPr>
          <w:rFonts w:ascii="Times New Roman" w:hAnsi="Times New Roman" w:cs="Times New Roman"/>
          <w:sz w:val="22"/>
          <w:szCs w:val="22"/>
        </w:rPr>
        <w:t>o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4F474F">
        <w:rPr>
          <w:rFonts w:ascii="Times New Roman" w:hAnsi="Times New Roman" w:cs="Times New Roman"/>
          <w:sz w:val="22"/>
          <w:szCs w:val="22"/>
        </w:rPr>
        <w:t>p</w:t>
      </w:r>
      <w:r>
        <w:rPr>
          <w:rFonts w:ascii="Times New Roman" w:hAnsi="Times New Roman" w:cs="Times New Roman"/>
          <w:sz w:val="22"/>
          <w:szCs w:val="22"/>
        </w:rPr>
        <w:t>rofissional</w:t>
      </w:r>
      <w:r w:rsidR="00240830">
        <w:rPr>
          <w:rFonts w:ascii="Times New Roman" w:hAnsi="Times New Roman" w:cs="Times New Roman"/>
          <w:sz w:val="22"/>
          <w:szCs w:val="22"/>
        </w:rPr>
        <w:t xml:space="preserve"> </w:t>
      </w:r>
      <w:r w:rsidR="007949E5">
        <w:rPr>
          <w:rFonts w:ascii="Times New Roman" w:hAnsi="Times New Roman" w:cs="Times New Roman"/>
          <w:sz w:val="22"/>
          <w:szCs w:val="22"/>
        </w:rPr>
        <w:t>Assistente</w:t>
      </w:r>
      <w:r w:rsidR="00240830">
        <w:rPr>
          <w:rFonts w:ascii="Times New Roman" w:hAnsi="Times New Roman" w:cs="Times New Roman"/>
          <w:sz w:val="22"/>
          <w:szCs w:val="22"/>
        </w:rPr>
        <w:t xml:space="preserve"> d</w:t>
      </w:r>
      <w:r w:rsidR="007949E5">
        <w:rPr>
          <w:rFonts w:ascii="Times New Roman" w:hAnsi="Times New Roman" w:cs="Times New Roman"/>
          <w:sz w:val="22"/>
          <w:szCs w:val="22"/>
        </w:rPr>
        <w:t>a</w:t>
      </w:r>
      <w:r w:rsidR="00240830">
        <w:rPr>
          <w:rFonts w:ascii="Times New Roman" w:hAnsi="Times New Roman" w:cs="Times New Roman"/>
          <w:sz w:val="22"/>
          <w:szCs w:val="22"/>
        </w:rPr>
        <w:t xml:space="preserve"> </w:t>
      </w:r>
      <w:bookmarkStart w:id="0" w:name="_GoBack"/>
      <w:bookmarkEnd w:id="0"/>
      <w:r w:rsidR="007949E5">
        <w:rPr>
          <w:rFonts w:ascii="Times New Roman" w:hAnsi="Times New Roman" w:cs="Times New Roman"/>
          <w:sz w:val="22"/>
          <w:szCs w:val="22"/>
        </w:rPr>
        <w:t xml:space="preserve">Coordenação de Patrimônio e Serviços Gerais </w:t>
      </w:r>
      <w:r w:rsidR="00570F48">
        <w:rPr>
          <w:rFonts w:ascii="Times New Roman" w:hAnsi="Times New Roman" w:cs="Times New Roman"/>
          <w:sz w:val="22"/>
          <w:szCs w:val="22"/>
        </w:rPr>
        <w:t>do CAU/SP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="007949E5">
        <w:rPr>
          <w:rFonts w:ascii="Times New Roman" w:hAnsi="Times New Roman" w:cs="Times New Roman"/>
          <w:sz w:val="22"/>
          <w:szCs w:val="22"/>
        </w:rPr>
        <w:t>MARCELO LENK</w:t>
      </w:r>
      <w:r>
        <w:rPr>
          <w:rFonts w:ascii="Times New Roman" w:hAnsi="Times New Roman" w:cs="Times New Roman"/>
          <w:sz w:val="22"/>
          <w:szCs w:val="22"/>
        </w:rPr>
        <w:t xml:space="preserve">, para exercer, temporariamente, durante </w:t>
      </w:r>
      <w:r w:rsidR="000B389D">
        <w:rPr>
          <w:rFonts w:ascii="Times New Roman" w:hAnsi="Times New Roman" w:cs="Times New Roman"/>
          <w:sz w:val="22"/>
          <w:szCs w:val="22"/>
        </w:rPr>
        <w:t xml:space="preserve">o período de </w:t>
      </w:r>
      <w:r w:rsidR="00570F48">
        <w:rPr>
          <w:rFonts w:ascii="Times New Roman" w:hAnsi="Times New Roman" w:cs="Times New Roman"/>
          <w:sz w:val="22"/>
          <w:szCs w:val="22"/>
        </w:rPr>
        <w:t>férias</w:t>
      </w:r>
      <w:r w:rsidR="00826D1D">
        <w:rPr>
          <w:rFonts w:ascii="Times New Roman" w:hAnsi="Times New Roman" w:cs="Times New Roman"/>
          <w:sz w:val="22"/>
          <w:szCs w:val="22"/>
        </w:rPr>
        <w:t xml:space="preserve"> da</w:t>
      </w:r>
      <w:r w:rsidR="00910787">
        <w:rPr>
          <w:rFonts w:ascii="Times New Roman" w:hAnsi="Times New Roman" w:cs="Times New Roman"/>
          <w:sz w:val="22"/>
          <w:szCs w:val="22"/>
        </w:rPr>
        <w:t xml:space="preserve"> titular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="00FC5C41">
        <w:rPr>
          <w:rFonts w:ascii="Times New Roman" w:hAnsi="Times New Roman" w:cs="Times New Roman"/>
          <w:sz w:val="22"/>
          <w:szCs w:val="22"/>
        </w:rPr>
        <w:t>o cargo de</w:t>
      </w:r>
      <w:r w:rsidR="003857BE">
        <w:rPr>
          <w:rFonts w:ascii="Times New Roman" w:hAnsi="Times New Roman" w:cs="Times New Roman"/>
          <w:sz w:val="22"/>
          <w:szCs w:val="22"/>
        </w:rPr>
        <w:t xml:space="preserve"> </w:t>
      </w:r>
      <w:r w:rsidR="00986921">
        <w:rPr>
          <w:rFonts w:ascii="Times New Roman" w:hAnsi="Times New Roman" w:cs="Times New Roman"/>
          <w:sz w:val="22"/>
          <w:szCs w:val="22"/>
        </w:rPr>
        <w:t>Coordenador</w:t>
      </w:r>
      <w:r w:rsidR="00240830">
        <w:rPr>
          <w:rFonts w:ascii="Times New Roman" w:hAnsi="Times New Roman" w:cs="Times New Roman"/>
          <w:sz w:val="22"/>
          <w:szCs w:val="22"/>
        </w:rPr>
        <w:t xml:space="preserve"> de </w:t>
      </w:r>
      <w:r w:rsidR="007949E5">
        <w:rPr>
          <w:rFonts w:ascii="Times New Roman" w:hAnsi="Times New Roman" w:cs="Times New Roman"/>
          <w:sz w:val="22"/>
          <w:szCs w:val="22"/>
        </w:rPr>
        <w:t>Patrimônio e Serviços Gerais</w:t>
      </w:r>
      <w:r w:rsidR="00986921">
        <w:rPr>
          <w:rFonts w:ascii="Times New Roman" w:hAnsi="Times New Roman" w:cs="Times New Roman"/>
          <w:sz w:val="22"/>
          <w:szCs w:val="22"/>
        </w:rPr>
        <w:t xml:space="preserve"> </w:t>
      </w:r>
      <w:r w:rsidR="00570F48">
        <w:rPr>
          <w:rFonts w:ascii="Times New Roman" w:hAnsi="Times New Roman" w:cs="Times New Roman"/>
          <w:sz w:val="22"/>
          <w:szCs w:val="22"/>
        </w:rPr>
        <w:t xml:space="preserve">do </w:t>
      </w:r>
      <w:r w:rsidR="003857BE">
        <w:rPr>
          <w:rFonts w:ascii="Times New Roman" w:hAnsi="Times New Roman" w:cs="Times New Roman"/>
          <w:sz w:val="22"/>
          <w:szCs w:val="22"/>
        </w:rPr>
        <w:t>CAU/SP</w:t>
      </w:r>
      <w:r>
        <w:rPr>
          <w:rFonts w:ascii="Times New Roman" w:hAnsi="Times New Roman" w:cs="Times New Roman"/>
          <w:sz w:val="22"/>
          <w:szCs w:val="22"/>
        </w:rPr>
        <w:t>, e dá outras providências.</w:t>
      </w:r>
    </w:p>
    <w:p w:rsidR="00C93AEF" w:rsidRPr="00B125F7" w:rsidRDefault="00C93AEF" w:rsidP="00FC4DDB">
      <w:pPr>
        <w:pStyle w:val="Default"/>
        <w:ind w:left="3600" w:right="-568"/>
        <w:rPr>
          <w:rFonts w:ascii="Times New Roman" w:hAnsi="Times New Roman" w:cs="Times New Roman"/>
          <w:sz w:val="22"/>
          <w:szCs w:val="22"/>
        </w:rPr>
      </w:pPr>
    </w:p>
    <w:p w:rsidR="00C93AEF" w:rsidRDefault="00C93AEF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Pr="00A82805">
        <w:rPr>
          <w:rFonts w:ascii="Times New Roman" w:hAnsi="Times New Roman"/>
        </w:rPr>
        <w:t>e ainda,</w:t>
      </w:r>
    </w:p>
    <w:p w:rsidR="00FC4DDB" w:rsidRDefault="00FC4DDB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826D1D" w:rsidRDefault="00826D1D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826D1D">
        <w:rPr>
          <w:rFonts w:ascii="Times New Roman" w:hAnsi="Times New Roman"/>
          <w:i/>
        </w:rPr>
        <w:t>“A todo trabalho de igual valor corresponderá salário igual, sem distinção de sexo”</w:t>
      </w:r>
      <w:r>
        <w:rPr>
          <w:rFonts w:ascii="Times New Roman" w:hAnsi="Times New Roman"/>
        </w:rPr>
        <w:t xml:space="preserve"> e </w:t>
      </w:r>
      <w:r w:rsidRPr="00826D1D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>
        <w:rPr>
          <w:rFonts w:ascii="Times New Roman" w:hAnsi="Times New Roman"/>
        </w:rPr>
        <w:t>;</w:t>
      </w:r>
    </w:p>
    <w:p w:rsidR="00FC4DDB" w:rsidRDefault="00FC4DDB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7A1622" w:rsidRDefault="007A1622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DC6074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>
        <w:rPr>
          <w:rFonts w:ascii="Times New Roman" w:hAnsi="Times New Roman"/>
        </w:rPr>
        <w:t xml:space="preserve"> e</w:t>
      </w:r>
    </w:p>
    <w:p w:rsidR="00FC4DDB" w:rsidRPr="00DC6074" w:rsidRDefault="00FC4DDB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93AEF" w:rsidRDefault="00A82805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A82805">
        <w:rPr>
          <w:rFonts w:ascii="Times New Roman" w:hAnsi="Times New Roman"/>
        </w:rPr>
        <w:t xml:space="preserve">Considerando </w:t>
      </w:r>
      <w:r w:rsidR="00961C2F">
        <w:rPr>
          <w:rFonts w:ascii="Times New Roman" w:hAnsi="Times New Roman"/>
        </w:rPr>
        <w:t>a solicitação contida n</w:t>
      </w:r>
      <w:r w:rsidR="00570F48">
        <w:rPr>
          <w:rFonts w:ascii="Times New Roman" w:hAnsi="Times New Roman"/>
        </w:rPr>
        <w:t xml:space="preserve">o </w:t>
      </w:r>
      <w:r w:rsidR="00961C2F">
        <w:rPr>
          <w:rFonts w:ascii="Times New Roman" w:hAnsi="Times New Roman"/>
        </w:rPr>
        <w:t>Memorando</w:t>
      </w:r>
      <w:r w:rsidR="00FC4DDB">
        <w:rPr>
          <w:rFonts w:ascii="Times New Roman" w:hAnsi="Times New Roman"/>
        </w:rPr>
        <w:t xml:space="preserve"> </w:t>
      </w:r>
      <w:r w:rsidR="00961C2F">
        <w:rPr>
          <w:rFonts w:ascii="Times New Roman" w:hAnsi="Times New Roman"/>
        </w:rPr>
        <w:t xml:space="preserve">n.º </w:t>
      </w:r>
      <w:r w:rsidR="007949E5">
        <w:rPr>
          <w:rFonts w:ascii="Times New Roman" w:hAnsi="Times New Roman"/>
        </w:rPr>
        <w:t>014/2020/</w:t>
      </w:r>
      <w:r w:rsidR="00FC4DDB">
        <w:rPr>
          <w:rFonts w:ascii="Times New Roman" w:hAnsi="Times New Roman"/>
        </w:rPr>
        <w:t xml:space="preserve">GAB-CAU/SP e no Memorando CAU/SP-RH n.º </w:t>
      </w:r>
      <w:r w:rsidR="007949E5">
        <w:rPr>
          <w:rFonts w:ascii="Times New Roman" w:hAnsi="Times New Roman"/>
        </w:rPr>
        <w:t>144</w:t>
      </w:r>
      <w:r w:rsidR="00FC4DDB">
        <w:rPr>
          <w:rFonts w:ascii="Times New Roman" w:hAnsi="Times New Roman"/>
        </w:rPr>
        <w:t>/2020,</w:t>
      </w:r>
      <w:r w:rsidR="00961C2F">
        <w:rPr>
          <w:rFonts w:ascii="Times New Roman" w:hAnsi="Times New Roman"/>
        </w:rPr>
        <w:t xml:space="preserve"> constante</w:t>
      </w:r>
      <w:r w:rsidR="00FC4DDB">
        <w:rPr>
          <w:rFonts w:ascii="Times New Roman" w:hAnsi="Times New Roman"/>
        </w:rPr>
        <w:t>s</w:t>
      </w:r>
      <w:r w:rsidR="00961C2F">
        <w:rPr>
          <w:rFonts w:ascii="Times New Roman" w:hAnsi="Times New Roman"/>
        </w:rPr>
        <w:t xml:space="preserve"> dos autos do </w:t>
      </w:r>
      <w:r w:rsidR="00570F48">
        <w:rPr>
          <w:rFonts w:ascii="Times New Roman" w:hAnsi="Times New Roman"/>
        </w:rPr>
        <w:t xml:space="preserve">Processo Administrativo de </w:t>
      </w:r>
      <w:r w:rsidR="00826D1D">
        <w:rPr>
          <w:rFonts w:ascii="Times New Roman" w:hAnsi="Times New Roman"/>
        </w:rPr>
        <w:t>Gestão de Pessoas</w:t>
      </w:r>
      <w:r w:rsidR="00570F48">
        <w:rPr>
          <w:rFonts w:ascii="Times New Roman" w:hAnsi="Times New Roman"/>
        </w:rPr>
        <w:t xml:space="preserve"> n</w:t>
      </w:r>
      <w:r w:rsidR="00826D1D">
        <w:rPr>
          <w:rFonts w:ascii="Times New Roman" w:hAnsi="Times New Roman"/>
        </w:rPr>
        <w:t>.</w:t>
      </w:r>
      <w:r w:rsidR="00570F48">
        <w:rPr>
          <w:rFonts w:ascii="Times New Roman" w:hAnsi="Times New Roman"/>
        </w:rPr>
        <w:t xml:space="preserve">º </w:t>
      </w:r>
      <w:r w:rsidR="007949E5">
        <w:rPr>
          <w:rFonts w:ascii="Times New Roman" w:hAnsi="Times New Roman"/>
        </w:rPr>
        <w:t>038</w:t>
      </w:r>
      <w:r w:rsidR="00570F48">
        <w:rPr>
          <w:rFonts w:ascii="Times New Roman" w:hAnsi="Times New Roman"/>
        </w:rPr>
        <w:t>/20</w:t>
      </w:r>
      <w:r w:rsidR="0000233A">
        <w:rPr>
          <w:rFonts w:ascii="Times New Roman" w:hAnsi="Times New Roman"/>
        </w:rPr>
        <w:t>20</w:t>
      </w:r>
      <w:r w:rsidR="00B314F3">
        <w:rPr>
          <w:rFonts w:ascii="Times New Roman" w:hAnsi="Times New Roman"/>
        </w:rPr>
        <w:t>.</w:t>
      </w:r>
    </w:p>
    <w:p w:rsidR="00FC4DDB" w:rsidRPr="00B125F7" w:rsidRDefault="00FC4DDB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93AEF" w:rsidRDefault="00C93AEF" w:rsidP="00FC4DDB">
      <w:pPr>
        <w:spacing w:after="0" w:line="240" w:lineRule="auto"/>
        <w:ind w:right="-568"/>
        <w:rPr>
          <w:rFonts w:ascii="Times New Roman" w:hAnsi="Times New Roman"/>
          <w:b/>
        </w:rPr>
      </w:pPr>
      <w:r w:rsidRPr="00B125F7">
        <w:rPr>
          <w:rFonts w:ascii="Times New Roman" w:hAnsi="Times New Roman"/>
          <w:b/>
        </w:rPr>
        <w:t>RESOLVE:</w:t>
      </w:r>
    </w:p>
    <w:p w:rsidR="00FC4DDB" w:rsidRPr="00B125F7" w:rsidRDefault="00FC4DDB" w:rsidP="00FC4DDB">
      <w:pPr>
        <w:spacing w:after="0" w:line="240" w:lineRule="auto"/>
        <w:ind w:right="-568"/>
        <w:rPr>
          <w:rFonts w:ascii="Times New Roman" w:hAnsi="Times New Roman"/>
          <w:b/>
        </w:rPr>
      </w:pPr>
    </w:p>
    <w:p w:rsidR="00EF6140" w:rsidRDefault="00C93AEF" w:rsidP="00FC4DDB">
      <w:pPr>
        <w:pStyle w:val="Default"/>
        <w:ind w:right="-568"/>
        <w:jc w:val="both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Art. 1° </w:t>
      </w:r>
      <w:r w:rsidR="00A82805">
        <w:rPr>
          <w:rFonts w:ascii="Times New Roman" w:hAnsi="Times New Roman" w:cs="Times New Roman"/>
          <w:sz w:val="22"/>
          <w:szCs w:val="22"/>
        </w:rPr>
        <w:t>Designar,</w:t>
      </w:r>
      <w:r w:rsidR="00FC5C41">
        <w:rPr>
          <w:rFonts w:ascii="Times New Roman" w:hAnsi="Times New Roman" w:cs="Times New Roman"/>
          <w:sz w:val="22"/>
          <w:szCs w:val="22"/>
        </w:rPr>
        <w:t xml:space="preserve"> para exercer temporariamente o cargo de </w:t>
      </w:r>
      <w:r w:rsidR="007949E5">
        <w:rPr>
          <w:rFonts w:ascii="Times New Roman" w:hAnsi="Times New Roman" w:cs="Times New Roman"/>
          <w:sz w:val="22"/>
          <w:szCs w:val="22"/>
        </w:rPr>
        <w:t>Coordenador de Patrimônio e Serviços Gerais</w:t>
      </w:r>
      <w:r w:rsidR="007949E5">
        <w:rPr>
          <w:rFonts w:ascii="Times New Roman" w:hAnsi="Times New Roman" w:cs="Times New Roman"/>
          <w:sz w:val="22"/>
          <w:szCs w:val="22"/>
        </w:rPr>
        <w:t xml:space="preserve"> </w:t>
      </w:r>
      <w:r w:rsidR="00986921">
        <w:rPr>
          <w:rFonts w:ascii="Times New Roman" w:hAnsi="Times New Roman" w:cs="Times New Roman"/>
          <w:sz w:val="22"/>
          <w:szCs w:val="22"/>
        </w:rPr>
        <w:t>do CAU/SP</w:t>
      </w:r>
      <w:r w:rsidR="00A82805">
        <w:rPr>
          <w:rFonts w:ascii="Times New Roman" w:hAnsi="Times New Roman" w:cs="Times New Roman"/>
          <w:sz w:val="22"/>
          <w:szCs w:val="22"/>
        </w:rPr>
        <w:t xml:space="preserve">, </w:t>
      </w:r>
      <w:r w:rsidR="00961C2F">
        <w:rPr>
          <w:rFonts w:ascii="Times New Roman" w:hAnsi="Times New Roman" w:cs="Times New Roman"/>
          <w:sz w:val="22"/>
          <w:szCs w:val="22"/>
        </w:rPr>
        <w:t>durante férias d</w:t>
      </w:r>
      <w:r w:rsidR="00EF6140">
        <w:rPr>
          <w:rFonts w:ascii="Times New Roman" w:hAnsi="Times New Roman" w:cs="Times New Roman"/>
          <w:sz w:val="22"/>
          <w:szCs w:val="22"/>
        </w:rPr>
        <w:t>a</w:t>
      </w:r>
      <w:r w:rsidR="00961C2F">
        <w:rPr>
          <w:rFonts w:ascii="Times New Roman" w:hAnsi="Times New Roman" w:cs="Times New Roman"/>
          <w:sz w:val="22"/>
          <w:szCs w:val="22"/>
        </w:rPr>
        <w:t xml:space="preserve"> titular, no</w:t>
      </w:r>
      <w:r w:rsidR="00570F48">
        <w:rPr>
          <w:rFonts w:ascii="Times New Roman" w:hAnsi="Times New Roman" w:cs="Times New Roman"/>
          <w:sz w:val="22"/>
          <w:szCs w:val="22"/>
        </w:rPr>
        <w:t xml:space="preserve"> período de </w:t>
      </w:r>
      <w:r w:rsidR="007949E5">
        <w:rPr>
          <w:rFonts w:ascii="Times New Roman" w:hAnsi="Times New Roman" w:cs="Times New Roman"/>
          <w:sz w:val="22"/>
          <w:szCs w:val="22"/>
        </w:rPr>
        <w:t>18 de novembro a 07 de dezembro</w:t>
      </w:r>
      <w:r w:rsidR="00FC4DDB">
        <w:rPr>
          <w:rFonts w:ascii="Times New Roman" w:hAnsi="Times New Roman" w:cs="Times New Roman"/>
          <w:sz w:val="22"/>
          <w:szCs w:val="22"/>
        </w:rPr>
        <w:t xml:space="preserve"> de 2020</w:t>
      </w:r>
      <w:r w:rsidR="004F474F">
        <w:rPr>
          <w:rFonts w:ascii="Times New Roman" w:hAnsi="Times New Roman" w:cs="Times New Roman"/>
          <w:sz w:val="22"/>
          <w:szCs w:val="22"/>
        </w:rPr>
        <w:t xml:space="preserve">, </w:t>
      </w:r>
      <w:r w:rsidR="0000233A">
        <w:rPr>
          <w:rFonts w:ascii="Times New Roman" w:hAnsi="Times New Roman" w:cs="Times New Roman"/>
          <w:sz w:val="22"/>
          <w:szCs w:val="22"/>
        </w:rPr>
        <w:t>o</w:t>
      </w:r>
      <w:r w:rsidR="00961C2F">
        <w:rPr>
          <w:rFonts w:ascii="Times New Roman" w:hAnsi="Times New Roman" w:cs="Times New Roman"/>
          <w:sz w:val="22"/>
          <w:szCs w:val="22"/>
        </w:rPr>
        <w:t xml:space="preserve"> </w:t>
      </w:r>
      <w:r w:rsidR="00EF6140">
        <w:rPr>
          <w:rFonts w:ascii="Times New Roman" w:hAnsi="Times New Roman" w:cs="Times New Roman"/>
          <w:sz w:val="22"/>
          <w:szCs w:val="22"/>
        </w:rPr>
        <w:t>empregad</w:t>
      </w:r>
      <w:r w:rsidR="0000233A">
        <w:rPr>
          <w:rFonts w:ascii="Times New Roman" w:hAnsi="Times New Roman" w:cs="Times New Roman"/>
          <w:sz w:val="22"/>
          <w:szCs w:val="22"/>
        </w:rPr>
        <w:t>o</w:t>
      </w:r>
      <w:r w:rsidR="00EF6140">
        <w:rPr>
          <w:rFonts w:ascii="Times New Roman" w:hAnsi="Times New Roman" w:cs="Times New Roman"/>
          <w:sz w:val="22"/>
          <w:szCs w:val="22"/>
        </w:rPr>
        <w:t xml:space="preserve"> públic</w:t>
      </w:r>
      <w:r w:rsidR="0000233A">
        <w:rPr>
          <w:rFonts w:ascii="Times New Roman" w:hAnsi="Times New Roman" w:cs="Times New Roman"/>
          <w:sz w:val="22"/>
          <w:szCs w:val="22"/>
        </w:rPr>
        <w:t>o</w:t>
      </w:r>
      <w:r w:rsidR="00EF6140">
        <w:rPr>
          <w:rFonts w:ascii="Times New Roman" w:hAnsi="Times New Roman" w:cs="Times New Roman"/>
          <w:sz w:val="22"/>
          <w:szCs w:val="22"/>
        </w:rPr>
        <w:t xml:space="preserve"> </w:t>
      </w:r>
      <w:r w:rsidR="00FC4DDB">
        <w:rPr>
          <w:rFonts w:ascii="Times New Roman" w:hAnsi="Times New Roman" w:cs="Times New Roman"/>
          <w:sz w:val="22"/>
          <w:szCs w:val="22"/>
        </w:rPr>
        <w:t xml:space="preserve">ocupante do cargo de </w:t>
      </w:r>
      <w:r w:rsidR="007949E5">
        <w:rPr>
          <w:rFonts w:ascii="Times New Roman" w:hAnsi="Times New Roman" w:cs="Times New Roman"/>
          <w:sz w:val="22"/>
          <w:szCs w:val="22"/>
        </w:rPr>
        <w:t>Assistente da Coordenação de Patrimônio e Serviços Gerais do CAU/SP</w:t>
      </w:r>
      <w:r w:rsidR="00EF6140">
        <w:rPr>
          <w:rFonts w:ascii="Times New Roman" w:hAnsi="Times New Roman" w:cs="Times New Roman"/>
          <w:sz w:val="22"/>
          <w:szCs w:val="22"/>
        </w:rPr>
        <w:t xml:space="preserve">, </w:t>
      </w:r>
      <w:r w:rsidR="007949E5">
        <w:rPr>
          <w:rFonts w:ascii="Times New Roman" w:hAnsi="Times New Roman" w:cs="Times New Roman"/>
          <w:sz w:val="22"/>
          <w:szCs w:val="22"/>
        </w:rPr>
        <w:t>MARCELO LENK</w:t>
      </w:r>
      <w:r w:rsidR="00EF6140">
        <w:rPr>
          <w:rFonts w:ascii="Times New Roman" w:hAnsi="Times New Roman" w:cs="Times New Roman"/>
          <w:sz w:val="22"/>
          <w:szCs w:val="22"/>
        </w:rPr>
        <w:t xml:space="preserve">, matrícula </w:t>
      </w:r>
      <w:r w:rsidR="007949E5">
        <w:rPr>
          <w:rFonts w:ascii="Times New Roman" w:hAnsi="Times New Roman" w:cs="Times New Roman"/>
          <w:sz w:val="22"/>
          <w:szCs w:val="22"/>
        </w:rPr>
        <w:t>207</w:t>
      </w:r>
      <w:r w:rsidR="00EF6140">
        <w:rPr>
          <w:rFonts w:ascii="Times New Roman" w:hAnsi="Times New Roman" w:cs="Times New Roman"/>
          <w:sz w:val="22"/>
          <w:szCs w:val="22"/>
        </w:rPr>
        <w:t>.</w:t>
      </w:r>
    </w:p>
    <w:p w:rsidR="00EF6140" w:rsidRDefault="00EF6140" w:rsidP="00FC4DDB">
      <w:pPr>
        <w:pStyle w:val="Default"/>
        <w:ind w:right="-568"/>
        <w:jc w:val="both"/>
        <w:rPr>
          <w:rFonts w:ascii="Times New Roman" w:hAnsi="Times New Roman" w:cs="Times New Roman"/>
          <w:sz w:val="22"/>
          <w:szCs w:val="22"/>
        </w:rPr>
      </w:pPr>
    </w:p>
    <w:p w:rsidR="004F474F" w:rsidRDefault="004F474F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2º Atribuir </w:t>
      </w:r>
      <w:r w:rsidR="0000233A">
        <w:rPr>
          <w:rFonts w:ascii="Times New Roman" w:hAnsi="Times New Roman"/>
        </w:rPr>
        <w:t>ao</w:t>
      </w:r>
      <w:r w:rsidR="003857BE">
        <w:rPr>
          <w:rFonts w:ascii="Times New Roman" w:hAnsi="Times New Roman"/>
        </w:rPr>
        <w:t xml:space="preserve"> profissional designad</w:t>
      </w:r>
      <w:r w:rsidR="0000233A">
        <w:rPr>
          <w:rFonts w:ascii="Times New Roman" w:hAnsi="Times New Roman"/>
        </w:rPr>
        <w:t>o</w:t>
      </w:r>
      <w:r>
        <w:rPr>
          <w:rFonts w:ascii="Times New Roman" w:hAnsi="Times New Roman"/>
        </w:rPr>
        <w:t>, no período d</w:t>
      </w:r>
      <w:r w:rsidR="00961C2F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substituição de que trata o art. 1º antecedente, </w:t>
      </w:r>
      <w:r w:rsidR="006F7F92">
        <w:rPr>
          <w:rFonts w:ascii="Times New Roman" w:hAnsi="Times New Roman"/>
        </w:rPr>
        <w:t>na forma da lei</w:t>
      </w:r>
      <w:r w:rsidR="00324EB9">
        <w:rPr>
          <w:rFonts w:ascii="Times New Roman" w:hAnsi="Times New Roman"/>
        </w:rPr>
        <w:t xml:space="preserve">, </w:t>
      </w:r>
      <w:r w:rsidR="006F7F92">
        <w:rPr>
          <w:rFonts w:ascii="Times New Roman" w:hAnsi="Times New Roman"/>
        </w:rPr>
        <w:t xml:space="preserve">a </w:t>
      </w:r>
      <w:r w:rsidR="00EF6140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:rsidR="00FC4DDB" w:rsidRDefault="00FC4DDB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3D21BB" w:rsidRDefault="00C93AEF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Art. </w:t>
      </w:r>
      <w:r w:rsidR="001E5567">
        <w:rPr>
          <w:rFonts w:ascii="Times New Roman" w:hAnsi="Times New Roman"/>
        </w:rPr>
        <w:t>3</w:t>
      </w:r>
      <w:r w:rsidRPr="00B125F7">
        <w:rPr>
          <w:rFonts w:ascii="Times New Roman" w:hAnsi="Times New Roman"/>
        </w:rPr>
        <w:t xml:space="preserve">º </w:t>
      </w:r>
      <w:r w:rsidR="003D21BB">
        <w:rPr>
          <w:rFonts w:ascii="Times New Roman" w:hAnsi="Times New Roman"/>
        </w:rPr>
        <w:t xml:space="preserve">Durante o período de substituição de que trata o art. 1º </w:t>
      </w:r>
      <w:r w:rsidR="0000233A">
        <w:rPr>
          <w:rFonts w:ascii="Times New Roman" w:hAnsi="Times New Roman"/>
        </w:rPr>
        <w:t>o</w:t>
      </w:r>
      <w:r w:rsidR="003D21BB">
        <w:rPr>
          <w:rFonts w:ascii="Times New Roman" w:hAnsi="Times New Roman"/>
        </w:rPr>
        <w:t xml:space="preserve"> empregad</w:t>
      </w:r>
      <w:r w:rsidR="0000233A">
        <w:rPr>
          <w:rFonts w:ascii="Times New Roman" w:hAnsi="Times New Roman"/>
        </w:rPr>
        <w:t>o</w:t>
      </w:r>
      <w:r w:rsidR="003D21BB">
        <w:rPr>
          <w:rFonts w:ascii="Times New Roman" w:hAnsi="Times New Roman"/>
        </w:rPr>
        <w:t xml:space="preserve"> substitut</w:t>
      </w:r>
      <w:r w:rsidR="005F77C7">
        <w:rPr>
          <w:rFonts w:ascii="Times New Roman" w:hAnsi="Times New Roman"/>
        </w:rPr>
        <w:t>o</w:t>
      </w:r>
      <w:r w:rsidR="003D21BB">
        <w:rPr>
          <w:rFonts w:ascii="Times New Roman" w:hAnsi="Times New Roman"/>
        </w:rPr>
        <w:t xml:space="preserve"> exercerá as funções inerentes ao cargo de </w:t>
      </w:r>
      <w:r w:rsidR="007949E5">
        <w:rPr>
          <w:rFonts w:ascii="Times New Roman" w:hAnsi="Times New Roman"/>
        </w:rPr>
        <w:t xml:space="preserve">Coordenador de Patrimônio e Serviços Gerais </w:t>
      </w:r>
      <w:r w:rsidR="003D21BB">
        <w:rPr>
          <w:rFonts w:ascii="Times New Roman" w:hAnsi="Times New Roman"/>
        </w:rPr>
        <w:t xml:space="preserve">cumulativamente com as funções </w:t>
      </w:r>
      <w:r w:rsidR="00EA30BE">
        <w:rPr>
          <w:rFonts w:ascii="Times New Roman" w:hAnsi="Times New Roman"/>
        </w:rPr>
        <w:t>d</w:t>
      </w:r>
      <w:r w:rsidR="005F77C7">
        <w:rPr>
          <w:rFonts w:ascii="Times New Roman" w:hAnsi="Times New Roman"/>
        </w:rPr>
        <w:t xml:space="preserve">e </w:t>
      </w:r>
      <w:r w:rsidR="007949E5">
        <w:rPr>
          <w:rFonts w:ascii="Times New Roman" w:hAnsi="Times New Roman"/>
        </w:rPr>
        <w:t>Assistente da Coordenação de Patrimônio e Serviços Gerais</w:t>
      </w:r>
      <w:r w:rsidR="00FC4DDB">
        <w:rPr>
          <w:rFonts w:ascii="Times New Roman" w:hAnsi="Times New Roman"/>
        </w:rPr>
        <w:t>, conforme Anexo I da presente Portaria</w:t>
      </w:r>
      <w:r w:rsidR="003D21BB">
        <w:rPr>
          <w:rFonts w:ascii="Times New Roman" w:hAnsi="Times New Roman"/>
        </w:rPr>
        <w:t>.</w:t>
      </w:r>
    </w:p>
    <w:p w:rsidR="00FC4DDB" w:rsidRDefault="00FC4DDB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93AEF" w:rsidRDefault="003D21BB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4º </w:t>
      </w:r>
      <w:r w:rsidRPr="00D135AA">
        <w:rPr>
          <w:rFonts w:ascii="Times New Roman" w:hAnsi="Times New Roman"/>
        </w:rPr>
        <w:t xml:space="preserve">Esta Portaria entra em </w:t>
      </w:r>
      <w:r>
        <w:rPr>
          <w:rFonts w:ascii="Times New Roman" w:hAnsi="Times New Roman"/>
        </w:rPr>
        <w:t xml:space="preserve">vigor na data de sua </w:t>
      </w:r>
      <w:r w:rsidR="00FC4DDB">
        <w:rPr>
          <w:rFonts w:ascii="Times New Roman" w:hAnsi="Times New Roman"/>
        </w:rPr>
        <w:t>publicação</w:t>
      </w:r>
      <w:r>
        <w:rPr>
          <w:rFonts w:ascii="Times New Roman" w:hAnsi="Times New Roman"/>
        </w:rPr>
        <w:t>,</w:t>
      </w:r>
      <w:r w:rsidR="00FC4DDB">
        <w:rPr>
          <w:rFonts w:ascii="Times New Roman" w:hAnsi="Times New Roman"/>
        </w:rPr>
        <w:t xml:space="preserve"> revogando-se automaticamente ao</w:t>
      </w:r>
      <w:r w:rsidR="00961C2F">
        <w:rPr>
          <w:rFonts w:ascii="Times New Roman" w:hAnsi="Times New Roman"/>
        </w:rPr>
        <w:t xml:space="preserve"> término do prazo de substituição de que trata o art. 1º</w:t>
      </w:r>
      <w:r w:rsidR="00C93AEF" w:rsidRPr="00B125F7">
        <w:rPr>
          <w:rFonts w:ascii="Times New Roman" w:hAnsi="Times New Roman"/>
        </w:rPr>
        <w:t>.</w:t>
      </w:r>
    </w:p>
    <w:p w:rsidR="00EA30BE" w:rsidRDefault="00EA30BE" w:rsidP="00FC4DDB">
      <w:pPr>
        <w:pStyle w:val="Default"/>
        <w:ind w:right="-568"/>
        <w:jc w:val="center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C93AEF" w:rsidP="00FC4DDB">
      <w:pPr>
        <w:pStyle w:val="Default"/>
        <w:ind w:right="-568"/>
        <w:jc w:val="center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7949E5">
        <w:rPr>
          <w:rFonts w:ascii="Times New Roman" w:hAnsi="Times New Roman" w:cs="Times New Roman"/>
          <w:sz w:val="22"/>
          <w:szCs w:val="22"/>
        </w:rPr>
        <w:t>17</w:t>
      </w:r>
      <w:r w:rsidR="00570F48">
        <w:rPr>
          <w:rFonts w:ascii="Times New Roman" w:hAnsi="Times New Roman" w:cs="Times New Roman"/>
          <w:sz w:val="22"/>
          <w:szCs w:val="22"/>
        </w:rPr>
        <w:t xml:space="preserve"> de </w:t>
      </w:r>
      <w:r w:rsidR="007949E5">
        <w:rPr>
          <w:rFonts w:ascii="Times New Roman" w:hAnsi="Times New Roman" w:cs="Times New Roman"/>
          <w:sz w:val="22"/>
          <w:szCs w:val="22"/>
        </w:rPr>
        <w:t>novembro</w:t>
      </w:r>
      <w:r w:rsidR="00961C2F">
        <w:rPr>
          <w:rFonts w:ascii="Times New Roman" w:hAnsi="Times New Roman" w:cs="Times New Roman"/>
          <w:sz w:val="22"/>
          <w:szCs w:val="22"/>
        </w:rPr>
        <w:t xml:space="preserve"> </w:t>
      </w:r>
      <w:r w:rsidRPr="00B125F7">
        <w:rPr>
          <w:rFonts w:ascii="Times New Roman" w:hAnsi="Times New Roman" w:cs="Times New Roman"/>
          <w:sz w:val="22"/>
          <w:szCs w:val="22"/>
        </w:rPr>
        <w:t>de 20</w:t>
      </w:r>
      <w:r w:rsidR="00240830">
        <w:rPr>
          <w:rFonts w:ascii="Times New Roman" w:hAnsi="Times New Roman" w:cs="Times New Roman"/>
          <w:sz w:val="22"/>
          <w:szCs w:val="22"/>
        </w:rPr>
        <w:t>20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C93AEF" w:rsidRDefault="00C93AEF" w:rsidP="00FC4DDB">
      <w:pPr>
        <w:pStyle w:val="Default"/>
        <w:ind w:right="-568"/>
        <w:jc w:val="both"/>
        <w:rPr>
          <w:rFonts w:ascii="Times New Roman" w:hAnsi="Times New Roman" w:cs="Times New Roman"/>
          <w:sz w:val="22"/>
          <w:szCs w:val="22"/>
        </w:rPr>
      </w:pPr>
    </w:p>
    <w:p w:rsidR="00DC2B90" w:rsidRPr="00B125F7" w:rsidRDefault="00DC2B90" w:rsidP="00FC4DDB">
      <w:pPr>
        <w:pStyle w:val="Default"/>
        <w:ind w:right="-568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4F474F" w:rsidP="00FC4DDB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ROBERTO GERALDINE JUNIOR</w:t>
      </w:r>
    </w:p>
    <w:p w:rsidR="00591322" w:rsidRDefault="00C93AEF" w:rsidP="00FC4DDB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p w:rsidR="00FC4DDB" w:rsidRDefault="007949E5" w:rsidP="007949E5">
      <w:pPr>
        <w:tabs>
          <w:tab w:val="left" w:pos="7035"/>
        </w:tabs>
        <w:spacing w:after="0" w:line="240" w:lineRule="auto"/>
        <w:ind w:right="-568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FC4DDB" w:rsidRDefault="00735C0F" w:rsidP="00735C0F">
      <w:pPr>
        <w:tabs>
          <w:tab w:val="center" w:pos="4536"/>
          <w:tab w:val="left" w:pos="7605"/>
          <w:tab w:val="left" w:pos="8280"/>
        </w:tabs>
        <w:spacing w:after="0" w:line="240" w:lineRule="auto"/>
        <w:ind w:right="-568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ab/>
      </w:r>
      <w:r w:rsidR="00FC4DDB" w:rsidRPr="002D68F9">
        <w:rPr>
          <w:rFonts w:ascii="Times New Roman" w:hAnsi="Times New Roman"/>
          <w:i/>
        </w:rPr>
        <w:t xml:space="preserve">(Publicada no sítio eletrônico do CAU/SP em </w:t>
      </w:r>
      <w:r w:rsidR="007949E5">
        <w:rPr>
          <w:rFonts w:ascii="Times New Roman" w:hAnsi="Times New Roman"/>
          <w:i/>
        </w:rPr>
        <w:t>17</w:t>
      </w:r>
      <w:r w:rsidR="00FC4DDB" w:rsidRPr="002D68F9">
        <w:rPr>
          <w:rFonts w:ascii="Times New Roman" w:hAnsi="Times New Roman"/>
          <w:i/>
        </w:rPr>
        <w:t>.</w:t>
      </w:r>
      <w:r w:rsidR="007949E5">
        <w:rPr>
          <w:rFonts w:ascii="Times New Roman" w:hAnsi="Times New Roman"/>
          <w:i/>
        </w:rPr>
        <w:t>11</w:t>
      </w:r>
      <w:r w:rsidR="00FC4DDB" w:rsidRPr="002D68F9">
        <w:rPr>
          <w:rFonts w:ascii="Times New Roman" w:hAnsi="Times New Roman"/>
          <w:i/>
        </w:rPr>
        <w:t>.2020)</w:t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</w:p>
    <w:p w:rsidR="00FC4DDB" w:rsidRPr="002D68F9" w:rsidRDefault="00FC4DDB" w:rsidP="00FC4DDB">
      <w:pPr>
        <w:tabs>
          <w:tab w:val="center" w:pos="4535"/>
          <w:tab w:val="left" w:pos="7605"/>
        </w:tabs>
        <w:spacing w:after="0" w:line="240" w:lineRule="auto"/>
        <w:ind w:right="-568"/>
        <w:rPr>
          <w:rFonts w:ascii="Times New Roman" w:hAnsi="Times New Roman"/>
          <w:i/>
        </w:rPr>
      </w:pPr>
    </w:p>
    <w:p w:rsidR="00735C0F" w:rsidRPr="006351FF" w:rsidRDefault="00735C0F" w:rsidP="00735C0F">
      <w:pPr>
        <w:tabs>
          <w:tab w:val="center" w:pos="4535"/>
          <w:tab w:val="left" w:pos="6950"/>
        </w:tabs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6351FF">
        <w:rPr>
          <w:rFonts w:ascii="Times New Roman" w:hAnsi="Times New Roman"/>
          <w:b/>
          <w:bCs/>
        </w:rPr>
        <w:t>ANEXO I</w:t>
      </w:r>
    </w:p>
    <w:p w:rsidR="00735C0F" w:rsidRDefault="00735C0F" w:rsidP="00735C0F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2A6877">
        <w:rPr>
          <w:rFonts w:ascii="Times New Roman" w:hAnsi="Times New Roman"/>
          <w:b/>
          <w:bCs/>
        </w:rPr>
        <w:t xml:space="preserve">PORTARIA PRESIDENCIAL CAU/SP Nº </w:t>
      </w:r>
      <w:r w:rsidR="007949E5">
        <w:rPr>
          <w:rFonts w:ascii="Times New Roman" w:hAnsi="Times New Roman"/>
          <w:b/>
          <w:bCs/>
        </w:rPr>
        <w:t>221</w:t>
      </w:r>
      <w:r w:rsidRPr="002A6877">
        <w:rPr>
          <w:rFonts w:ascii="Times New Roman" w:hAnsi="Times New Roman"/>
          <w:b/>
          <w:bCs/>
        </w:rPr>
        <w:t xml:space="preserve">, DE </w:t>
      </w:r>
      <w:r w:rsidR="007949E5">
        <w:rPr>
          <w:rFonts w:ascii="Times New Roman" w:hAnsi="Times New Roman"/>
          <w:b/>
          <w:bCs/>
        </w:rPr>
        <w:t>17</w:t>
      </w:r>
      <w:r w:rsidRPr="002A6877">
        <w:rPr>
          <w:rFonts w:ascii="Times New Roman" w:hAnsi="Times New Roman"/>
          <w:b/>
          <w:bCs/>
        </w:rPr>
        <w:t xml:space="preserve"> DE </w:t>
      </w:r>
      <w:r w:rsidR="007949E5">
        <w:rPr>
          <w:rFonts w:ascii="Times New Roman" w:hAnsi="Times New Roman"/>
          <w:b/>
          <w:bCs/>
        </w:rPr>
        <w:t>NOVEMBRO</w:t>
      </w:r>
      <w:r>
        <w:rPr>
          <w:rFonts w:ascii="Times New Roman" w:hAnsi="Times New Roman"/>
          <w:b/>
          <w:bCs/>
        </w:rPr>
        <w:t xml:space="preserve"> </w:t>
      </w:r>
      <w:r w:rsidRPr="002A6877">
        <w:rPr>
          <w:rFonts w:ascii="Times New Roman" w:hAnsi="Times New Roman"/>
          <w:b/>
          <w:bCs/>
        </w:rPr>
        <w:t>DE 20</w:t>
      </w:r>
      <w:r>
        <w:rPr>
          <w:rFonts w:ascii="Times New Roman" w:hAnsi="Times New Roman"/>
          <w:b/>
          <w:bCs/>
        </w:rPr>
        <w:t>20.</w:t>
      </w:r>
    </w:p>
    <w:p w:rsidR="00735C0F" w:rsidRDefault="00735C0F" w:rsidP="00735C0F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:rsidR="00735C0F" w:rsidRDefault="00735C0F" w:rsidP="00735C0F">
      <w:pPr>
        <w:spacing w:after="0" w:line="240" w:lineRule="auto"/>
        <w:ind w:right="-5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ATRIBUIÇÕES DO COORDENADOR DE </w:t>
      </w:r>
      <w:r w:rsidR="007949E5">
        <w:rPr>
          <w:rFonts w:ascii="Times New Roman" w:hAnsi="Times New Roman"/>
        </w:rPr>
        <w:t>PATRIMÔNIO E SERVIÇOS GERAIS</w:t>
      </w:r>
      <w:r>
        <w:rPr>
          <w:rFonts w:ascii="Times New Roman" w:hAnsi="Times New Roman"/>
        </w:rPr>
        <w:t xml:space="preserve"> DO CAU/SP</w:t>
      </w:r>
    </w:p>
    <w:p w:rsidR="00735C0F" w:rsidRDefault="00735C0F" w:rsidP="00735C0F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>Aferir e monitorar o progresso das metas e objetivos da área, por meio de indicadores específicos.</w:t>
      </w:r>
    </w:p>
    <w:p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>Assessorar na elaboração do relatório de gestão, conforme normas estabelecidas.</w:t>
      </w:r>
    </w:p>
    <w:p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>Assessorar nas auditorias internas e externas referente aos processos da área, visando a tran</w:t>
      </w:r>
      <w:r w:rsidR="000D5F9D" w:rsidRPr="00B024D8">
        <w:rPr>
          <w:rFonts w:ascii="Times New Roman" w:hAnsi="Times New Roman"/>
        </w:rPr>
        <w:t xml:space="preserve">sparência </w:t>
      </w:r>
      <w:r w:rsidRPr="00B024D8">
        <w:rPr>
          <w:rFonts w:ascii="Times New Roman" w:hAnsi="Times New Roman"/>
        </w:rPr>
        <w:t>e regularidade das ações institucionais.</w:t>
      </w:r>
    </w:p>
    <w:p w:rsidR="000D5F9D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>Atestar e autorizar o pagamento de notas fiscais à fornecedores, ass</w:t>
      </w:r>
      <w:r w:rsidR="000D5F9D" w:rsidRPr="00B024D8">
        <w:rPr>
          <w:rFonts w:ascii="Times New Roman" w:hAnsi="Times New Roman"/>
        </w:rPr>
        <w:t>egurando total conformidade com os dispositivos contratuais.</w:t>
      </w:r>
    </w:p>
    <w:p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 xml:space="preserve">Avaliar periodicamente as políticas atuais, promovendo as atualizações, </w:t>
      </w:r>
      <w:r w:rsidR="000D5F9D" w:rsidRPr="00B024D8">
        <w:rPr>
          <w:rFonts w:ascii="Times New Roman" w:hAnsi="Times New Roman"/>
        </w:rPr>
        <w:t xml:space="preserve">de modo a atender às </w:t>
      </w:r>
      <w:r w:rsidRPr="00B024D8">
        <w:rPr>
          <w:rFonts w:ascii="Times New Roman" w:hAnsi="Times New Roman"/>
        </w:rPr>
        <w:t>expectativas e necessidades do Conselho, assegurando as conformidades legais e administrativas.</w:t>
      </w:r>
    </w:p>
    <w:p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>Controlar os custos mensais, assegurando que os valores realizados es</w:t>
      </w:r>
      <w:r w:rsidR="00B024D8" w:rsidRPr="00B024D8">
        <w:rPr>
          <w:rFonts w:ascii="Times New Roman" w:hAnsi="Times New Roman"/>
        </w:rPr>
        <w:t xml:space="preserve">tejam previstos no planejamento </w:t>
      </w:r>
      <w:r w:rsidRPr="00B024D8">
        <w:rPr>
          <w:rFonts w:ascii="Times New Roman" w:hAnsi="Times New Roman"/>
        </w:rPr>
        <w:t>orçamentário.</w:t>
      </w:r>
    </w:p>
    <w:p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>Coordenar as atividades de patrimônio, contratos, almoxarifado,</w:t>
      </w:r>
      <w:r w:rsidR="00B024D8" w:rsidRPr="00B024D8">
        <w:rPr>
          <w:rFonts w:ascii="Times New Roman" w:hAnsi="Times New Roman"/>
        </w:rPr>
        <w:t xml:space="preserve"> expedição, frota de veículos e </w:t>
      </w:r>
      <w:r w:rsidRPr="00B024D8">
        <w:rPr>
          <w:rFonts w:ascii="Times New Roman" w:hAnsi="Times New Roman"/>
        </w:rPr>
        <w:t>recepção.</w:t>
      </w:r>
    </w:p>
    <w:p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>Coordenar as políticas e regras de utilização da frota de veículos do Conselho.</w:t>
      </w:r>
    </w:p>
    <w:p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>Cumprir e garantir que os membros da equipe cumpram as instruções e procedimentos vinculados ao</w:t>
      </w:r>
    </w:p>
    <w:p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>Modelo de Excelência e Gestão.</w:t>
      </w:r>
    </w:p>
    <w:p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>Desenvolver e monitorar os procedimentos e IN (instruções normativas) para contratos/serviços.</w:t>
      </w:r>
    </w:p>
    <w:p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>Elaborar o planejamento orçamentário de sua área, assegurando sua correta execução no ano vigente.</w:t>
      </w:r>
    </w:p>
    <w:p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>Elaborar o Plano de Ação Orçamentária Anual e suas atualizações, conforme diretrizes do Conselho.</w:t>
      </w:r>
    </w:p>
    <w:p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>Elaborar o plano de trabalho anual de sua área, visando a viabiliza</w:t>
      </w:r>
      <w:r w:rsidR="00B024D8" w:rsidRPr="00B024D8">
        <w:rPr>
          <w:rFonts w:ascii="Times New Roman" w:hAnsi="Times New Roman"/>
        </w:rPr>
        <w:t xml:space="preserve">ção dos objetivos estratégicos, </w:t>
      </w:r>
      <w:r w:rsidRPr="00B024D8">
        <w:rPr>
          <w:rFonts w:ascii="Times New Roman" w:hAnsi="Times New Roman"/>
        </w:rPr>
        <w:t>otimizando recursos humanos e financeiros da Instituição.</w:t>
      </w:r>
    </w:p>
    <w:p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>Elaborar Relatórios de Gestão, de prestação de contas, demonstra</w:t>
      </w:r>
      <w:r w:rsidR="00B024D8" w:rsidRPr="00B024D8">
        <w:rPr>
          <w:rFonts w:ascii="Times New Roman" w:hAnsi="Times New Roman"/>
        </w:rPr>
        <w:t xml:space="preserve">ndo a dinâmica dos processos de </w:t>
      </w:r>
      <w:r w:rsidRPr="00B024D8">
        <w:rPr>
          <w:rFonts w:ascii="Times New Roman" w:hAnsi="Times New Roman"/>
        </w:rPr>
        <w:t>gestão de pessoas, submetendo à Administração e órgãos de controles internos.</w:t>
      </w:r>
    </w:p>
    <w:p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 xml:space="preserve">Fiscalizar a execução dos contratos, avaliando e aplicando </w:t>
      </w:r>
      <w:r w:rsidR="00B024D8" w:rsidRPr="00B024D8">
        <w:rPr>
          <w:rFonts w:ascii="Times New Roman" w:hAnsi="Times New Roman"/>
        </w:rPr>
        <w:t xml:space="preserve">medidas cabíveis, assegurando a </w:t>
      </w:r>
      <w:r w:rsidRPr="00B024D8">
        <w:rPr>
          <w:rFonts w:ascii="Times New Roman" w:hAnsi="Times New Roman"/>
        </w:rPr>
        <w:t>conformidade no cumprimento das obrigações por parte dos fornecedores.</w:t>
      </w:r>
    </w:p>
    <w:p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>Gerir os contratos sob responsabilidade do patrimônio, referente as aqui</w:t>
      </w:r>
      <w:r w:rsidR="00B024D8" w:rsidRPr="00B024D8">
        <w:rPr>
          <w:rFonts w:ascii="Times New Roman" w:hAnsi="Times New Roman"/>
        </w:rPr>
        <w:t xml:space="preserve">sições e serviços, fiscalizando </w:t>
      </w:r>
      <w:r w:rsidRPr="00B024D8">
        <w:rPr>
          <w:rFonts w:ascii="Times New Roman" w:hAnsi="Times New Roman"/>
        </w:rPr>
        <w:t>a execução do objeto conforme demanda, atentando-se aos prazos e pagamentos.</w:t>
      </w:r>
    </w:p>
    <w:p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>Identificar e propor melhoria contínua nos processos e nos modelos de gestão visando a excelência da</w:t>
      </w:r>
    </w:p>
    <w:p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>Instituição.</w:t>
      </w:r>
    </w:p>
    <w:p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 xml:space="preserve">Participar ativamente do processo de planejamento estratégico, </w:t>
      </w:r>
      <w:r w:rsidR="00B024D8" w:rsidRPr="00B024D8">
        <w:rPr>
          <w:rFonts w:ascii="Times New Roman" w:hAnsi="Times New Roman"/>
        </w:rPr>
        <w:t xml:space="preserve">contribuindo para o alcance dos </w:t>
      </w:r>
      <w:r w:rsidRPr="00B024D8">
        <w:rPr>
          <w:rFonts w:ascii="Times New Roman" w:hAnsi="Times New Roman"/>
        </w:rPr>
        <w:t>objetivos organizacionais, à luz das políticas e normas da instituição e as legislações pertinentes.</w:t>
      </w:r>
    </w:p>
    <w:p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>Promover a disseminação do código de ética, cultura, missão, visão de f</w:t>
      </w:r>
      <w:r w:rsidR="00B024D8" w:rsidRPr="00B024D8">
        <w:rPr>
          <w:rFonts w:ascii="Times New Roman" w:hAnsi="Times New Roman"/>
        </w:rPr>
        <w:t xml:space="preserve">uturo, objetivos estratégicos e </w:t>
      </w:r>
      <w:r w:rsidRPr="00B024D8">
        <w:rPr>
          <w:rFonts w:ascii="Times New Roman" w:hAnsi="Times New Roman"/>
        </w:rPr>
        <w:t>valores da Instituição com foco em resultados.</w:t>
      </w:r>
    </w:p>
    <w:p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>Promover a Gestão de Pessoas em sua área.</w:t>
      </w:r>
    </w:p>
    <w:p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>Representar a Instituição em ações, eventos e esferas judic</w:t>
      </w:r>
      <w:r w:rsidR="00B024D8" w:rsidRPr="00B024D8">
        <w:rPr>
          <w:rFonts w:ascii="Times New Roman" w:hAnsi="Times New Roman"/>
        </w:rPr>
        <w:t xml:space="preserve">iais referentes às áreas de sua </w:t>
      </w:r>
      <w:r w:rsidRPr="00B024D8">
        <w:rPr>
          <w:rFonts w:ascii="Times New Roman" w:hAnsi="Times New Roman"/>
        </w:rPr>
        <w:t>responsabilidade de modo a garantir o melhor resultado possível para a instituição.</w:t>
      </w:r>
    </w:p>
    <w:p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>Responder pela solicitação de compras e/ou serviços ligados ao patrimônio, com os</w:t>
      </w:r>
      <w:r w:rsidR="00B024D8" w:rsidRPr="00B024D8">
        <w:rPr>
          <w:rFonts w:ascii="Times New Roman" w:hAnsi="Times New Roman"/>
        </w:rPr>
        <w:t xml:space="preserve"> respectivos </w:t>
      </w:r>
      <w:r w:rsidRPr="00B024D8">
        <w:rPr>
          <w:rFonts w:ascii="Times New Roman" w:hAnsi="Times New Roman"/>
        </w:rPr>
        <w:t xml:space="preserve">projetos básicos ou termos de referências dos itens necessários, </w:t>
      </w:r>
      <w:r w:rsidR="00B024D8" w:rsidRPr="00B024D8">
        <w:rPr>
          <w:rFonts w:ascii="Times New Roman" w:hAnsi="Times New Roman"/>
        </w:rPr>
        <w:t xml:space="preserve">para manter em funcionamento as </w:t>
      </w:r>
      <w:r w:rsidRPr="00B024D8">
        <w:rPr>
          <w:rFonts w:ascii="Times New Roman" w:hAnsi="Times New Roman"/>
        </w:rPr>
        <w:t>estruturas da sede e regionais.</w:t>
      </w:r>
    </w:p>
    <w:sectPr w:rsidR="007949E5" w:rsidRPr="00B024D8" w:rsidSect="00B024D8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701" w:bottom="709" w:left="1701" w:header="708" w:footer="4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3AB4" w:rsidRDefault="00983AB4" w:rsidP="0082171B">
      <w:pPr>
        <w:spacing w:after="0" w:line="240" w:lineRule="auto"/>
      </w:pPr>
      <w:r>
        <w:separator/>
      </w:r>
    </w:p>
  </w:endnote>
  <w:endnote w:type="continuationSeparator" w:id="0">
    <w:p w:rsidR="00983AB4" w:rsidRDefault="00983AB4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942800145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707642403"/>
          <w:docPartObj>
            <w:docPartGallery w:val="Page Numbers (Top of Page)"/>
            <w:docPartUnique/>
          </w:docPartObj>
        </w:sdtPr>
        <w:sdtEndPr/>
        <w:sdtContent>
          <w:p w:rsidR="00735C0F" w:rsidRPr="00735C0F" w:rsidRDefault="00735C0F" w:rsidP="00735C0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</w:rPr>
            </w:pPr>
            <w:r w:rsidRPr="00735C0F">
              <w:rPr>
                <w:rFonts w:ascii="Times New Roman" w:hAnsi="Times New Roman"/>
              </w:rPr>
              <w:t>Portaria Presidencial CAU/SP n.º 22</w:t>
            </w:r>
            <w:r w:rsidR="007949E5">
              <w:rPr>
                <w:rFonts w:ascii="Times New Roman" w:hAnsi="Times New Roman"/>
              </w:rPr>
              <w:t>1</w:t>
            </w:r>
            <w:r w:rsidRPr="00735C0F">
              <w:rPr>
                <w:rFonts w:ascii="Times New Roman" w:hAnsi="Times New Roman"/>
              </w:rPr>
              <w:t xml:space="preserve">/2020 – Página </w:t>
            </w:r>
            <w:r w:rsidRPr="00735C0F">
              <w:rPr>
                <w:rFonts w:ascii="Times New Roman" w:hAnsi="Times New Roman"/>
                <w:b/>
                <w:bCs/>
              </w:rPr>
              <w:fldChar w:fldCharType="begin"/>
            </w:r>
            <w:r w:rsidRPr="00735C0F">
              <w:rPr>
                <w:rFonts w:ascii="Times New Roman" w:hAnsi="Times New Roman"/>
                <w:b/>
                <w:bCs/>
              </w:rPr>
              <w:instrText>PAGE</w:instrText>
            </w:r>
            <w:r w:rsidRPr="00735C0F">
              <w:rPr>
                <w:rFonts w:ascii="Times New Roman" w:hAnsi="Times New Roman"/>
                <w:b/>
                <w:bCs/>
              </w:rPr>
              <w:fldChar w:fldCharType="separate"/>
            </w:r>
            <w:r w:rsidR="00AF7808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35C0F">
              <w:rPr>
                <w:rFonts w:ascii="Times New Roman" w:hAnsi="Times New Roman"/>
                <w:b/>
                <w:bCs/>
              </w:rPr>
              <w:fldChar w:fldCharType="end"/>
            </w:r>
            <w:r w:rsidRPr="00735C0F">
              <w:rPr>
                <w:rFonts w:ascii="Times New Roman" w:hAnsi="Times New Roman"/>
              </w:rPr>
              <w:t xml:space="preserve"> de </w:t>
            </w:r>
            <w:r w:rsidRPr="00735C0F">
              <w:rPr>
                <w:rFonts w:ascii="Times New Roman" w:hAnsi="Times New Roman"/>
                <w:b/>
                <w:bCs/>
              </w:rPr>
              <w:fldChar w:fldCharType="begin"/>
            </w:r>
            <w:r w:rsidRPr="00735C0F">
              <w:rPr>
                <w:rFonts w:ascii="Times New Roman" w:hAnsi="Times New Roman"/>
                <w:b/>
                <w:bCs/>
              </w:rPr>
              <w:instrText>NUMPAGES</w:instrText>
            </w:r>
            <w:r w:rsidRPr="00735C0F">
              <w:rPr>
                <w:rFonts w:ascii="Times New Roman" w:hAnsi="Times New Roman"/>
                <w:b/>
                <w:bCs/>
              </w:rPr>
              <w:fldChar w:fldCharType="separate"/>
            </w:r>
            <w:r w:rsidR="00AF7808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35C0F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:rsidR="00735C0F" w:rsidRDefault="00735C0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3AB4" w:rsidRDefault="00983AB4" w:rsidP="0082171B">
      <w:pPr>
        <w:spacing w:after="0" w:line="240" w:lineRule="auto"/>
      </w:pPr>
      <w:r>
        <w:separator/>
      </w:r>
    </w:p>
  </w:footnote>
  <w:footnote w:type="continuationSeparator" w:id="0">
    <w:p w:rsidR="00983AB4" w:rsidRDefault="00983AB4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983AB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983AB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6A852D"/>
    <w:multiLevelType w:val="hybridMultilevel"/>
    <w:tmpl w:val="9924113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CD459A3"/>
    <w:multiLevelType w:val="hybridMultilevel"/>
    <w:tmpl w:val="2862BE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8B7880"/>
    <w:multiLevelType w:val="hybridMultilevel"/>
    <w:tmpl w:val="10F4E3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1C3931"/>
    <w:multiLevelType w:val="hybridMultilevel"/>
    <w:tmpl w:val="9CC6F9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D17F0E"/>
    <w:multiLevelType w:val="hybridMultilevel"/>
    <w:tmpl w:val="EB86153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233A"/>
    <w:rsid w:val="00051A77"/>
    <w:rsid w:val="00057259"/>
    <w:rsid w:val="000B389D"/>
    <w:rsid w:val="000C6764"/>
    <w:rsid w:val="000D5F9D"/>
    <w:rsid w:val="00130CEC"/>
    <w:rsid w:val="001D62D1"/>
    <w:rsid w:val="001E5567"/>
    <w:rsid w:val="0020054B"/>
    <w:rsid w:val="00240830"/>
    <w:rsid w:val="0026155A"/>
    <w:rsid w:val="002D65F5"/>
    <w:rsid w:val="00324EB9"/>
    <w:rsid w:val="003253F4"/>
    <w:rsid w:val="00384CDD"/>
    <w:rsid w:val="003857BE"/>
    <w:rsid w:val="003A24A3"/>
    <w:rsid w:val="003D21BB"/>
    <w:rsid w:val="00462CE4"/>
    <w:rsid w:val="00477A10"/>
    <w:rsid w:val="004C6FEB"/>
    <w:rsid w:val="004D38A0"/>
    <w:rsid w:val="004E3533"/>
    <w:rsid w:val="004F474F"/>
    <w:rsid w:val="004F6E72"/>
    <w:rsid w:val="005033F0"/>
    <w:rsid w:val="0050493C"/>
    <w:rsid w:val="00514F06"/>
    <w:rsid w:val="00570F48"/>
    <w:rsid w:val="00591322"/>
    <w:rsid w:val="005F324D"/>
    <w:rsid w:val="005F77C7"/>
    <w:rsid w:val="0061755E"/>
    <w:rsid w:val="00624CA8"/>
    <w:rsid w:val="0064385A"/>
    <w:rsid w:val="00670147"/>
    <w:rsid w:val="006747BB"/>
    <w:rsid w:val="00680728"/>
    <w:rsid w:val="006F7F92"/>
    <w:rsid w:val="00713F48"/>
    <w:rsid w:val="00735C0F"/>
    <w:rsid w:val="007949E5"/>
    <w:rsid w:val="007A1622"/>
    <w:rsid w:val="007B7D62"/>
    <w:rsid w:val="007D1D0D"/>
    <w:rsid w:val="007E34EF"/>
    <w:rsid w:val="0082171B"/>
    <w:rsid w:val="00826D1D"/>
    <w:rsid w:val="00885291"/>
    <w:rsid w:val="008B4876"/>
    <w:rsid w:val="008C76EF"/>
    <w:rsid w:val="00910787"/>
    <w:rsid w:val="009257FD"/>
    <w:rsid w:val="009379F1"/>
    <w:rsid w:val="00961C2F"/>
    <w:rsid w:val="00983AB4"/>
    <w:rsid w:val="00986921"/>
    <w:rsid w:val="009A2454"/>
    <w:rsid w:val="009C4E1E"/>
    <w:rsid w:val="00A14C20"/>
    <w:rsid w:val="00A25906"/>
    <w:rsid w:val="00A82805"/>
    <w:rsid w:val="00AA3892"/>
    <w:rsid w:val="00AD4C41"/>
    <w:rsid w:val="00AF7808"/>
    <w:rsid w:val="00B024D8"/>
    <w:rsid w:val="00B125F7"/>
    <w:rsid w:val="00B314F3"/>
    <w:rsid w:val="00B902C4"/>
    <w:rsid w:val="00BB309C"/>
    <w:rsid w:val="00BF642F"/>
    <w:rsid w:val="00C72B49"/>
    <w:rsid w:val="00C75957"/>
    <w:rsid w:val="00C90EBD"/>
    <w:rsid w:val="00C93AEF"/>
    <w:rsid w:val="00CA6E73"/>
    <w:rsid w:val="00CE6F62"/>
    <w:rsid w:val="00CF4F54"/>
    <w:rsid w:val="00D233DF"/>
    <w:rsid w:val="00DC2B90"/>
    <w:rsid w:val="00E203A9"/>
    <w:rsid w:val="00E8341E"/>
    <w:rsid w:val="00E93E7E"/>
    <w:rsid w:val="00EA30BE"/>
    <w:rsid w:val="00EC0ADC"/>
    <w:rsid w:val="00EF6140"/>
    <w:rsid w:val="00FB1B55"/>
    <w:rsid w:val="00FC1A96"/>
    <w:rsid w:val="00FC4DDB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735C0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basedOn w:val="Fontepargpadro"/>
    <w:link w:val="PargrafodaLista"/>
    <w:locked/>
    <w:rsid w:val="00735C0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961</Words>
  <Characters>5193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8</cp:revision>
  <cp:lastPrinted>2020-11-17T18:11:00Z</cp:lastPrinted>
  <dcterms:created xsi:type="dcterms:W3CDTF">2020-10-29T16:33:00Z</dcterms:created>
  <dcterms:modified xsi:type="dcterms:W3CDTF">2020-11-17T18:11:00Z</dcterms:modified>
</cp:coreProperties>
</file>