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606506">
        <w:rPr>
          <w:b/>
          <w:sz w:val="22"/>
          <w:szCs w:val="22"/>
        </w:rPr>
        <w:t>8</w:t>
      </w:r>
      <w:r w:rsidR="00252524">
        <w:rPr>
          <w:b/>
          <w:sz w:val="22"/>
          <w:szCs w:val="22"/>
        </w:rPr>
        <w:t>1</w:t>
      </w:r>
      <w:r w:rsidR="00BD273B">
        <w:rPr>
          <w:b/>
          <w:sz w:val="22"/>
          <w:szCs w:val="22"/>
        </w:rPr>
        <w:t>1</w:t>
      </w:r>
      <w:r w:rsidRPr="000C1520">
        <w:rPr>
          <w:b/>
          <w:sz w:val="22"/>
          <w:szCs w:val="22"/>
        </w:rPr>
        <w:t xml:space="preserve">, </w:t>
      </w:r>
      <w:r w:rsidR="00234691">
        <w:rPr>
          <w:b/>
          <w:sz w:val="22"/>
          <w:szCs w:val="22"/>
        </w:rPr>
        <w:t>13</w:t>
      </w:r>
      <w:r w:rsidRPr="000C1520">
        <w:rPr>
          <w:b/>
          <w:sz w:val="22"/>
          <w:szCs w:val="22"/>
        </w:rPr>
        <w:t xml:space="preserve"> DE </w:t>
      </w:r>
      <w:proofErr w:type="gramStart"/>
      <w:r w:rsidR="00234691">
        <w:rPr>
          <w:b/>
          <w:sz w:val="22"/>
          <w:szCs w:val="22"/>
        </w:rPr>
        <w:t>DEZEMBRO</w:t>
      </w:r>
      <w:proofErr w:type="gramEnd"/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8C3F73">
        <w:rPr>
          <w:b/>
          <w:sz w:val="22"/>
          <w:szCs w:val="22"/>
        </w:rPr>
        <w:t>4</w:t>
      </w: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pStyle w:val="Default"/>
        <w:spacing w:line="276" w:lineRule="auto"/>
        <w:ind w:left="4820"/>
        <w:jc w:val="both"/>
        <w:rPr>
          <w:rFonts w:ascii="Times New Roman" w:hAnsi="Times New Roman" w:cs="Times New Roman"/>
          <w:sz w:val="22"/>
          <w:szCs w:val="22"/>
        </w:rPr>
      </w:pPr>
      <w:r w:rsidRPr="000C1520">
        <w:rPr>
          <w:rFonts w:ascii="Times New Roman" w:hAnsi="Times New Roman" w:cs="Times New Roman"/>
          <w:sz w:val="22"/>
          <w:szCs w:val="22"/>
        </w:rPr>
        <w:t xml:space="preserve">Designa </w:t>
      </w:r>
      <w:r w:rsidR="005B0930">
        <w:rPr>
          <w:rFonts w:ascii="Times New Roman" w:hAnsi="Times New Roman" w:cs="Times New Roman"/>
          <w:sz w:val="22"/>
          <w:szCs w:val="22"/>
        </w:rPr>
        <w:t>a</w:t>
      </w:r>
      <w:r w:rsidR="006A086C">
        <w:rPr>
          <w:rFonts w:ascii="Times New Roman" w:hAnsi="Times New Roman" w:cs="Times New Roman"/>
          <w:sz w:val="22"/>
          <w:szCs w:val="22"/>
        </w:rPr>
        <w:t xml:space="preserve"> fiscal titular e </w:t>
      </w:r>
      <w:r w:rsidR="00BD273B">
        <w:rPr>
          <w:rFonts w:ascii="Times New Roman" w:hAnsi="Times New Roman" w:cs="Times New Roman"/>
          <w:sz w:val="22"/>
          <w:szCs w:val="22"/>
        </w:rPr>
        <w:t>o</w:t>
      </w:r>
      <w:r w:rsidR="001D3EDB">
        <w:rPr>
          <w:rFonts w:ascii="Times New Roman" w:hAnsi="Times New Roman" w:cs="Times New Roman"/>
          <w:sz w:val="22"/>
          <w:szCs w:val="22"/>
        </w:rPr>
        <w:t xml:space="preserve"> </w:t>
      </w:r>
      <w:r w:rsidR="006A086C">
        <w:rPr>
          <w:rFonts w:ascii="Times New Roman" w:hAnsi="Times New Roman" w:cs="Times New Roman"/>
          <w:sz w:val="22"/>
          <w:szCs w:val="22"/>
        </w:rPr>
        <w:t>fiscal s</w:t>
      </w:r>
      <w:r w:rsidR="00890EC8">
        <w:rPr>
          <w:rFonts w:ascii="Times New Roman" w:hAnsi="Times New Roman" w:cs="Times New Roman"/>
          <w:sz w:val="22"/>
          <w:szCs w:val="22"/>
        </w:rPr>
        <w:t>uplente</w:t>
      </w:r>
      <w:r w:rsidRPr="000C1520">
        <w:rPr>
          <w:rFonts w:ascii="Times New Roman" w:hAnsi="Times New Roman" w:cs="Times New Roman"/>
          <w:sz w:val="22"/>
          <w:szCs w:val="22"/>
        </w:rPr>
        <w:t xml:space="preserve"> </w:t>
      </w:r>
      <w:r w:rsidR="00270D2E">
        <w:rPr>
          <w:rFonts w:ascii="Times New Roman" w:hAnsi="Times New Roman" w:cs="Times New Roman"/>
          <w:sz w:val="22"/>
          <w:szCs w:val="22"/>
        </w:rPr>
        <w:t xml:space="preserve">do </w:t>
      </w:r>
      <w:r w:rsidR="00234691" w:rsidRPr="00234691">
        <w:rPr>
          <w:rFonts w:ascii="Times New Roman" w:hAnsi="Times New Roman" w:cs="Times New Roman"/>
          <w:sz w:val="22"/>
          <w:szCs w:val="22"/>
        </w:rPr>
        <w:t xml:space="preserve">Termo de Fomento </w:t>
      </w:r>
      <w:r w:rsidR="00086777">
        <w:rPr>
          <w:rFonts w:ascii="Times New Roman" w:hAnsi="Times New Roman" w:cs="Times New Roman"/>
          <w:sz w:val="22"/>
          <w:szCs w:val="22"/>
        </w:rPr>
        <w:t>0</w:t>
      </w:r>
      <w:r w:rsidR="00252524">
        <w:rPr>
          <w:rFonts w:ascii="Times New Roman" w:hAnsi="Times New Roman" w:cs="Times New Roman"/>
          <w:sz w:val="22"/>
          <w:szCs w:val="22"/>
        </w:rPr>
        <w:t>1</w:t>
      </w:r>
      <w:r w:rsidR="00BD273B">
        <w:rPr>
          <w:rFonts w:ascii="Times New Roman" w:hAnsi="Times New Roman" w:cs="Times New Roman"/>
          <w:sz w:val="22"/>
          <w:szCs w:val="22"/>
        </w:rPr>
        <w:t>1</w:t>
      </w:r>
      <w:r w:rsidR="00BC13D9">
        <w:rPr>
          <w:rFonts w:ascii="Times New Roman" w:hAnsi="Times New Roman" w:cs="Times New Roman"/>
          <w:sz w:val="22"/>
          <w:szCs w:val="22"/>
        </w:rPr>
        <w:t xml:space="preserve">/2024, do </w:t>
      </w:r>
      <w:r w:rsidR="00BC13D9" w:rsidRPr="00BC13D9">
        <w:rPr>
          <w:rFonts w:ascii="Times New Roman" w:hAnsi="Times New Roman" w:cs="Times New Roman"/>
          <w:sz w:val="22"/>
          <w:szCs w:val="22"/>
        </w:rPr>
        <w:t>Edital de Chamamento Público nº 00</w:t>
      </w:r>
      <w:r w:rsidR="00CD4657">
        <w:rPr>
          <w:rFonts w:ascii="Times New Roman" w:hAnsi="Times New Roman" w:cs="Times New Roman"/>
          <w:sz w:val="22"/>
          <w:szCs w:val="22"/>
        </w:rPr>
        <w:t>3</w:t>
      </w:r>
      <w:r w:rsidR="00BC13D9" w:rsidRPr="00BC13D9">
        <w:rPr>
          <w:rFonts w:ascii="Times New Roman" w:hAnsi="Times New Roman" w:cs="Times New Roman"/>
          <w:sz w:val="22"/>
          <w:szCs w:val="22"/>
        </w:rPr>
        <w:t xml:space="preserve">/2024 – </w:t>
      </w:r>
      <w:r w:rsidR="00CD4657">
        <w:rPr>
          <w:rFonts w:ascii="Times New Roman" w:hAnsi="Times New Roman" w:cs="Times New Roman"/>
          <w:sz w:val="22"/>
          <w:szCs w:val="22"/>
        </w:rPr>
        <w:t>ATHIS</w:t>
      </w:r>
      <w:r w:rsidR="0063508E">
        <w:rPr>
          <w:rFonts w:ascii="Times New Roman" w:hAnsi="Times New Roman" w:cs="Times New Roman"/>
          <w:sz w:val="22"/>
          <w:szCs w:val="22"/>
        </w:rPr>
        <w:t>.</w:t>
      </w:r>
    </w:p>
    <w:bookmarkEnd w:id="0"/>
    <w:p w:rsidR="0040720E" w:rsidRPr="000C1520" w:rsidRDefault="0040720E" w:rsidP="000C1520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A Presidente do Conselho de Arquitetura e Urbanismo de São Paulo (CAU/SP), no exercício das atribuições que lhe conferem o art. 35, incisos III, da Lei n° 12.378, de 31 de dezembro de 2010 e com fundamento nas </w:t>
      </w:r>
      <w:r w:rsidR="003C1F78">
        <w:rPr>
          <w:sz w:val="22"/>
          <w:szCs w:val="22"/>
        </w:rPr>
        <w:t>disposições contidas no Art. 182</w:t>
      </w:r>
      <w:r w:rsidRPr="000C1520">
        <w:rPr>
          <w:sz w:val="22"/>
          <w:szCs w:val="22"/>
        </w:rPr>
        <w:t xml:space="preserve">, do Regimento Interno do CAU/SP, e 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</w:t>
      </w:r>
      <w:r w:rsidR="00234691">
        <w:rPr>
          <w:sz w:val="22"/>
          <w:szCs w:val="22"/>
        </w:rPr>
        <w:t xml:space="preserve">a </w:t>
      </w:r>
      <w:r w:rsidR="00234691" w:rsidRPr="00234691">
        <w:rPr>
          <w:sz w:val="22"/>
          <w:szCs w:val="22"/>
        </w:rPr>
        <w:t>DELIBERAÇÃO PLENÁRIA DPOSP Nº</w:t>
      </w:r>
      <w:r w:rsidR="00CD4657">
        <w:rPr>
          <w:sz w:val="22"/>
          <w:szCs w:val="22"/>
        </w:rPr>
        <w:t xml:space="preserve"> 0740-06/2024</w:t>
      </w:r>
      <w:r w:rsidR="00234691">
        <w:rPr>
          <w:sz w:val="22"/>
          <w:szCs w:val="22"/>
        </w:rPr>
        <w:t xml:space="preserve">, que aprova </w:t>
      </w:r>
      <w:r w:rsidR="00234691" w:rsidRPr="00234691">
        <w:rPr>
          <w:sz w:val="22"/>
          <w:szCs w:val="22"/>
        </w:rPr>
        <w:t xml:space="preserve">a </w:t>
      </w:r>
      <w:r w:rsidR="00CD4657" w:rsidRPr="00CD4657">
        <w:rPr>
          <w:sz w:val="22"/>
          <w:szCs w:val="22"/>
        </w:rPr>
        <w:t>assinatura dos Termos de Fomento do Edital de Chamamento Público nº 003/2024 - ATHIS, e estabelece outras providências</w:t>
      </w:r>
      <w:r w:rsidR="003C1F78" w:rsidRPr="003C1F78">
        <w:rPr>
          <w:sz w:val="22"/>
          <w:szCs w:val="22"/>
        </w:rPr>
        <w:t>;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>Considerando necessidade de nomeação de empregado</w:t>
      </w:r>
      <w:r w:rsidR="003C1F78">
        <w:rPr>
          <w:sz w:val="22"/>
          <w:szCs w:val="22"/>
        </w:rPr>
        <w:t>s</w:t>
      </w:r>
      <w:r w:rsidRPr="000C1520">
        <w:rPr>
          <w:sz w:val="22"/>
          <w:szCs w:val="22"/>
        </w:rPr>
        <w:t xml:space="preserve"> do CAU/SP para exercer as funções de </w:t>
      </w:r>
      <w:r w:rsidR="003C1F78">
        <w:rPr>
          <w:sz w:val="22"/>
          <w:szCs w:val="22"/>
        </w:rPr>
        <w:t>fiscal titular e s</w:t>
      </w:r>
      <w:r w:rsidR="00890EC8">
        <w:rPr>
          <w:sz w:val="22"/>
          <w:szCs w:val="22"/>
        </w:rPr>
        <w:t>uplente</w:t>
      </w:r>
      <w:r w:rsidR="003C1F78">
        <w:rPr>
          <w:sz w:val="22"/>
          <w:szCs w:val="22"/>
        </w:rPr>
        <w:t xml:space="preserve"> </w:t>
      </w:r>
      <w:r w:rsidRPr="000C1520">
        <w:rPr>
          <w:sz w:val="22"/>
          <w:szCs w:val="22"/>
        </w:rPr>
        <w:t xml:space="preserve">do </w:t>
      </w:r>
      <w:r w:rsidR="00086777" w:rsidRPr="00234691">
        <w:rPr>
          <w:sz w:val="22"/>
          <w:szCs w:val="22"/>
        </w:rPr>
        <w:t xml:space="preserve">Termo de Fomento </w:t>
      </w:r>
      <w:r w:rsidR="00086777">
        <w:rPr>
          <w:sz w:val="22"/>
          <w:szCs w:val="22"/>
        </w:rPr>
        <w:t>0</w:t>
      </w:r>
      <w:r w:rsidR="00252524">
        <w:rPr>
          <w:sz w:val="22"/>
          <w:szCs w:val="22"/>
        </w:rPr>
        <w:t>1</w:t>
      </w:r>
      <w:r w:rsidR="00BD273B">
        <w:rPr>
          <w:sz w:val="22"/>
          <w:szCs w:val="22"/>
        </w:rPr>
        <w:t>1</w:t>
      </w:r>
      <w:r w:rsidR="00086777">
        <w:rPr>
          <w:sz w:val="22"/>
          <w:szCs w:val="22"/>
        </w:rPr>
        <w:t xml:space="preserve">/2024, do </w:t>
      </w:r>
      <w:r w:rsidR="00086777" w:rsidRPr="00BC13D9">
        <w:rPr>
          <w:sz w:val="22"/>
          <w:szCs w:val="22"/>
        </w:rPr>
        <w:t>Edital de Chamamento Público nº 00</w:t>
      </w:r>
      <w:r w:rsidR="00CD4657">
        <w:rPr>
          <w:sz w:val="22"/>
          <w:szCs w:val="22"/>
        </w:rPr>
        <w:t>3</w:t>
      </w:r>
      <w:r w:rsidR="00086777" w:rsidRPr="00BC13D9">
        <w:rPr>
          <w:sz w:val="22"/>
          <w:szCs w:val="22"/>
        </w:rPr>
        <w:t xml:space="preserve">/2024 – </w:t>
      </w:r>
      <w:r w:rsidR="00CD4657">
        <w:rPr>
          <w:sz w:val="22"/>
          <w:szCs w:val="22"/>
        </w:rPr>
        <w:t>ATHIS</w:t>
      </w:r>
      <w:r w:rsidR="00234691">
        <w:rPr>
          <w:sz w:val="22"/>
          <w:szCs w:val="22"/>
        </w:rPr>
        <w:t>;</w:t>
      </w:r>
    </w:p>
    <w:p w:rsidR="00234691" w:rsidRDefault="00234691" w:rsidP="000C1520">
      <w:pPr>
        <w:jc w:val="both"/>
        <w:rPr>
          <w:sz w:val="22"/>
          <w:szCs w:val="22"/>
        </w:rPr>
      </w:pPr>
    </w:p>
    <w:p w:rsidR="00234691" w:rsidRPr="000C1520" w:rsidRDefault="00234691" w:rsidP="000C15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o Processo SEI nº </w:t>
      </w:r>
      <w:r w:rsidR="00BD273B" w:rsidRPr="00BD273B">
        <w:rPr>
          <w:sz w:val="22"/>
          <w:szCs w:val="22"/>
        </w:rPr>
        <w:t>00179.005857/2024-60</w:t>
      </w:r>
      <w:r>
        <w:rPr>
          <w:sz w:val="22"/>
          <w:szCs w:val="22"/>
        </w:rPr>
        <w:t>; e,</w:t>
      </w:r>
    </w:p>
    <w:p w:rsidR="0040720E" w:rsidRPr="000C1520" w:rsidRDefault="0040720E" w:rsidP="000C1520">
      <w:pPr>
        <w:jc w:val="both"/>
        <w:rPr>
          <w:sz w:val="22"/>
          <w:szCs w:val="22"/>
        </w:rPr>
      </w:pPr>
    </w:p>
    <w:p w:rsidR="0040720E" w:rsidRPr="000C1520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a solicitação </w:t>
      </w:r>
      <w:r w:rsidR="003C1F78">
        <w:rPr>
          <w:sz w:val="22"/>
          <w:szCs w:val="22"/>
        </w:rPr>
        <w:t xml:space="preserve">de fls. </w:t>
      </w:r>
      <w:r w:rsidR="000B793B">
        <w:rPr>
          <w:sz w:val="22"/>
          <w:szCs w:val="22"/>
        </w:rPr>
        <w:t>0</w:t>
      </w:r>
      <w:r w:rsidR="00234691">
        <w:rPr>
          <w:sz w:val="22"/>
          <w:szCs w:val="22"/>
        </w:rPr>
        <w:t>42</w:t>
      </w:r>
      <w:r w:rsidR="00CD4657">
        <w:rPr>
          <w:sz w:val="22"/>
          <w:szCs w:val="22"/>
        </w:rPr>
        <w:t>9628</w:t>
      </w:r>
      <w:r w:rsidR="008C3F73">
        <w:rPr>
          <w:sz w:val="22"/>
          <w:szCs w:val="22"/>
        </w:rPr>
        <w:t xml:space="preserve"> e 0</w:t>
      </w:r>
      <w:r w:rsidR="00234691">
        <w:rPr>
          <w:sz w:val="22"/>
          <w:szCs w:val="22"/>
        </w:rPr>
        <w:t>43</w:t>
      </w:r>
      <w:r w:rsidR="00CD4657">
        <w:rPr>
          <w:sz w:val="22"/>
          <w:szCs w:val="22"/>
        </w:rPr>
        <w:t>4013</w:t>
      </w:r>
      <w:r w:rsidR="000C1520">
        <w:rPr>
          <w:sz w:val="22"/>
          <w:szCs w:val="22"/>
        </w:rPr>
        <w:t>, c</w:t>
      </w:r>
      <w:r w:rsidRPr="000C1520">
        <w:rPr>
          <w:sz w:val="22"/>
          <w:szCs w:val="22"/>
        </w:rPr>
        <w:t>onstante dos autos do Processo</w:t>
      </w:r>
      <w:r w:rsidR="003C1F78">
        <w:rPr>
          <w:sz w:val="22"/>
          <w:szCs w:val="22"/>
        </w:rPr>
        <w:t xml:space="preserve"> Administrativo</w:t>
      </w:r>
      <w:r w:rsidRPr="000C1520">
        <w:rPr>
          <w:sz w:val="22"/>
          <w:szCs w:val="22"/>
        </w:rPr>
        <w:t xml:space="preserve"> </w:t>
      </w:r>
      <w:r w:rsidR="000C1520">
        <w:rPr>
          <w:sz w:val="22"/>
          <w:szCs w:val="22"/>
        </w:rPr>
        <w:t xml:space="preserve">SEI n.º </w:t>
      </w:r>
      <w:r w:rsidR="00CD4657" w:rsidRPr="00CD4657">
        <w:rPr>
          <w:sz w:val="22"/>
          <w:szCs w:val="22"/>
        </w:rPr>
        <w:t>00179.002692/2024-74</w:t>
      </w:r>
      <w:r w:rsidR="000C1520">
        <w:rPr>
          <w:sz w:val="22"/>
          <w:szCs w:val="22"/>
        </w:rPr>
        <w:t>.</w:t>
      </w:r>
    </w:p>
    <w:p w:rsidR="0040720E" w:rsidRDefault="0040720E" w:rsidP="000C1520">
      <w:pPr>
        <w:rPr>
          <w:b/>
          <w:sz w:val="22"/>
          <w:szCs w:val="22"/>
        </w:rPr>
      </w:pP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D2271D" w:rsidRDefault="0040720E" w:rsidP="000C1520">
      <w:pPr>
        <w:jc w:val="both"/>
        <w:rPr>
          <w:sz w:val="22"/>
          <w:szCs w:val="22"/>
        </w:rPr>
      </w:pPr>
      <w:r w:rsidRPr="00D2271D">
        <w:rPr>
          <w:sz w:val="22"/>
          <w:szCs w:val="22"/>
          <w:lang w:eastAsia="pt-BR"/>
        </w:rPr>
        <w:t xml:space="preserve">Art. 1º Designar </w:t>
      </w:r>
      <w:r w:rsidR="00D2271D">
        <w:rPr>
          <w:sz w:val="22"/>
          <w:szCs w:val="22"/>
          <w:lang w:eastAsia="pt-BR"/>
        </w:rPr>
        <w:t>para exercer a funçã</w:t>
      </w:r>
      <w:r w:rsidR="00890EC8">
        <w:rPr>
          <w:sz w:val="22"/>
          <w:szCs w:val="22"/>
          <w:lang w:eastAsia="pt-BR"/>
        </w:rPr>
        <w:t>o de fiscal titular e fiscal suplente</w:t>
      </w:r>
      <w:r w:rsidR="00D2271D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4A5096">
        <w:rPr>
          <w:sz w:val="22"/>
          <w:szCs w:val="22"/>
        </w:rPr>
        <w:t>0</w:t>
      </w:r>
      <w:r w:rsidR="00252524">
        <w:rPr>
          <w:sz w:val="22"/>
          <w:szCs w:val="22"/>
        </w:rPr>
        <w:t>1</w:t>
      </w:r>
      <w:r w:rsidR="00BD273B">
        <w:rPr>
          <w:sz w:val="22"/>
          <w:szCs w:val="22"/>
        </w:rPr>
        <w:t>1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C23317">
        <w:rPr>
          <w:sz w:val="22"/>
          <w:szCs w:val="22"/>
        </w:rPr>
        <w:t>3</w:t>
      </w:r>
      <w:r w:rsidR="00BC13D9" w:rsidRPr="00BC13D9">
        <w:rPr>
          <w:sz w:val="22"/>
          <w:szCs w:val="22"/>
        </w:rPr>
        <w:t xml:space="preserve">/2024 – </w:t>
      </w:r>
      <w:r w:rsidR="00CD4657">
        <w:rPr>
          <w:sz w:val="22"/>
          <w:szCs w:val="22"/>
        </w:rPr>
        <w:t>ATHIS</w:t>
      </w:r>
      <w:r w:rsidR="008C3F73">
        <w:rPr>
          <w:sz w:val="22"/>
          <w:szCs w:val="22"/>
        </w:rPr>
        <w:t xml:space="preserve">, </w:t>
      </w:r>
      <w:r w:rsidR="004A5096">
        <w:rPr>
          <w:sz w:val="22"/>
          <w:szCs w:val="22"/>
        </w:rPr>
        <w:t>os seguintes funcionário</w:t>
      </w:r>
      <w:r w:rsidR="008F7953">
        <w:rPr>
          <w:sz w:val="22"/>
          <w:szCs w:val="22"/>
        </w:rPr>
        <w:t>s</w:t>
      </w:r>
      <w:r w:rsidR="00D2271D">
        <w:rPr>
          <w:sz w:val="22"/>
          <w:szCs w:val="22"/>
        </w:rPr>
        <w:t>:</w:t>
      </w:r>
    </w:p>
    <w:p w:rsidR="0040720E" w:rsidRDefault="0040720E" w:rsidP="000C1520">
      <w:pPr>
        <w:jc w:val="both"/>
        <w:rPr>
          <w:sz w:val="22"/>
          <w:szCs w:val="22"/>
          <w:lang w:eastAsia="pt-BR"/>
        </w:rPr>
      </w:pPr>
    </w:p>
    <w:p w:rsidR="00310EB6" w:rsidRDefault="00310EB6" w:rsidP="00310EB6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Fiscal Titular: </w:t>
      </w:r>
      <w:r w:rsidR="00BD273B">
        <w:rPr>
          <w:sz w:val="22"/>
          <w:szCs w:val="22"/>
          <w:lang w:eastAsia="pt-BR"/>
        </w:rPr>
        <w:t>ELAINE PEREIRA DA SILVA</w:t>
      </w:r>
      <w:r w:rsidR="001D3EDB">
        <w:rPr>
          <w:color w:val="000000"/>
          <w:sz w:val="22"/>
          <w:szCs w:val="22"/>
        </w:rPr>
        <w:t xml:space="preserve">, </w:t>
      </w:r>
      <w:r w:rsidR="002072A3">
        <w:rPr>
          <w:color w:val="000000"/>
          <w:sz w:val="22"/>
          <w:szCs w:val="22"/>
        </w:rPr>
        <w:t>Coordenadora</w:t>
      </w:r>
      <w:r w:rsidR="001D3EDB">
        <w:rPr>
          <w:color w:val="000000"/>
          <w:sz w:val="22"/>
          <w:szCs w:val="22"/>
        </w:rPr>
        <w:t xml:space="preserve"> – Aplicação: </w:t>
      </w:r>
      <w:r w:rsidR="002072A3">
        <w:rPr>
          <w:color w:val="000000"/>
          <w:sz w:val="22"/>
          <w:szCs w:val="22"/>
        </w:rPr>
        <w:t>Escritório Descentralizado de Campinas</w:t>
      </w:r>
      <w:r w:rsidR="001D3EDB">
        <w:rPr>
          <w:color w:val="000000"/>
          <w:sz w:val="22"/>
          <w:szCs w:val="22"/>
        </w:rPr>
        <w:t>, matrícula nº 4</w:t>
      </w:r>
      <w:r w:rsidR="005B0930">
        <w:rPr>
          <w:color w:val="000000"/>
          <w:sz w:val="22"/>
          <w:szCs w:val="22"/>
        </w:rPr>
        <w:t>5</w:t>
      </w:r>
      <w:r w:rsidR="002072A3">
        <w:rPr>
          <w:color w:val="000000"/>
          <w:sz w:val="22"/>
          <w:szCs w:val="22"/>
        </w:rPr>
        <w:t>7</w:t>
      </w:r>
      <w:r>
        <w:rPr>
          <w:sz w:val="22"/>
          <w:szCs w:val="22"/>
          <w:lang w:eastAsia="pt-BR"/>
        </w:rPr>
        <w:t>;</w:t>
      </w:r>
    </w:p>
    <w:p w:rsidR="00310EB6" w:rsidRDefault="00310EB6" w:rsidP="00310EB6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Fiscal Suplente: </w:t>
      </w:r>
      <w:r w:rsidR="002072A3">
        <w:rPr>
          <w:sz w:val="22"/>
          <w:szCs w:val="22"/>
          <w:lang w:eastAsia="pt-BR"/>
        </w:rPr>
        <w:t>ANDRE LUIZ SIQUEIRA DE OLIVEIRA</w:t>
      </w:r>
      <w:r w:rsidR="001D3EDB" w:rsidRPr="00D2271D">
        <w:rPr>
          <w:sz w:val="22"/>
          <w:szCs w:val="22"/>
          <w:lang w:eastAsia="pt-BR"/>
        </w:rPr>
        <w:t xml:space="preserve">, </w:t>
      </w:r>
      <w:r w:rsidR="002072A3">
        <w:rPr>
          <w:color w:val="000000"/>
          <w:sz w:val="22"/>
          <w:szCs w:val="22"/>
        </w:rPr>
        <w:t>Coordenador</w:t>
      </w:r>
      <w:r w:rsidR="001D3EDB">
        <w:rPr>
          <w:color w:val="000000"/>
          <w:sz w:val="22"/>
          <w:szCs w:val="22"/>
        </w:rPr>
        <w:t xml:space="preserve"> – Aplicação: </w:t>
      </w:r>
      <w:r w:rsidR="002072A3">
        <w:rPr>
          <w:color w:val="000000"/>
          <w:sz w:val="22"/>
          <w:szCs w:val="22"/>
        </w:rPr>
        <w:t>Escritório Descentralizado de Sorocaba</w:t>
      </w:r>
      <w:r w:rsidR="001D3EDB" w:rsidRPr="00D2271D">
        <w:rPr>
          <w:sz w:val="22"/>
          <w:szCs w:val="22"/>
          <w:lang w:eastAsia="pt-BR"/>
        </w:rPr>
        <w:t xml:space="preserve">, matrícula nº </w:t>
      </w:r>
      <w:r w:rsidR="001D3EDB">
        <w:rPr>
          <w:sz w:val="22"/>
          <w:szCs w:val="22"/>
          <w:lang w:eastAsia="pt-BR"/>
        </w:rPr>
        <w:t>4</w:t>
      </w:r>
      <w:r w:rsidR="002072A3">
        <w:rPr>
          <w:sz w:val="22"/>
          <w:szCs w:val="22"/>
          <w:lang w:eastAsia="pt-BR"/>
        </w:rPr>
        <w:t>51</w:t>
      </w:r>
      <w:bookmarkStart w:id="1" w:name="_GoBack"/>
      <w:bookmarkEnd w:id="1"/>
      <w:r>
        <w:rPr>
          <w:color w:val="000000"/>
          <w:sz w:val="22"/>
          <w:szCs w:val="22"/>
        </w:rPr>
        <w:t>;</w:t>
      </w:r>
    </w:p>
    <w:p w:rsidR="00D2271D" w:rsidRDefault="00D2271D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2º </w:t>
      </w:r>
      <w:r w:rsidR="005B0930">
        <w:rPr>
          <w:sz w:val="22"/>
          <w:szCs w:val="22"/>
          <w:lang w:eastAsia="pt-BR"/>
        </w:rPr>
        <w:t>A</w:t>
      </w:r>
      <w:r w:rsidRPr="000C1520">
        <w:rPr>
          <w:sz w:val="22"/>
          <w:szCs w:val="22"/>
          <w:lang w:eastAsia="pt-BR"/>
        </w:rPr>
        <w:t xml:space="preserve"> </w:t>
      </w:r>
      <w:r w:rsidR="00D2271D">
        <w:rPr>
          <w:sz w:val="22"/>
          <w:szCs w:val="22"/>
          <w:lang w:eastAsia="pt-BR"/>
        </w:rPr>
        <w:t>fiscal titular</w:t>
      </w:r>
      <w:r w:rsidR="00E17B19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</w:t>
      </w:r>
      <w:r w:rsidR="00252524">
        <w:rPr>
          <w:sz w:val="22"/>
          <w:szCs w:val="22"/>
        </w:rPr>
        <w:t>1</w:t>
      </w:r>
      <w:r w:rsidR="00BD273B">
        <w:rPr>
          <w:sz w:val="22"/>
          <w:szCs w:val="22"/>
        </w:rPr>
        <w:t>1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7D69DF">
        <w:rPr>
          <w:sz w:val="22"/>
          <w:szCs w:val="22"/>
        </w:rPr>
        <w:t>3</w:t>
      </w:r>
      <w:r w:rsidR="00BC13D9" w:rsidRPr="00BC13D9">
        <w:rPr>
          <w:sz w:val="22"/>
          <w:szCs w:val="22"/>
        </w:rPr>
        <w:t xml:space="preserve">/2024 – </w:t>
      </w:r>
      <w:r w:rsidR="007D69DF">
        <w:rPr>
          <w:sz w:val="22"/>
          <w:szCs w:val="22"/>
        </w:rPr>
        <w:t>ATHIS</w:t>
      </w:r>
      <w:r w:rsidR="00BC13D9">
        <w:rPr>
          <w:sz w:val="22"/>
          <w:szCs w:val="22"/>
        </w:rPr>
        <w:t>,</w:t>
      </w:r>
      <w:r w:rsidR="00BC13D9">
        <w:rPr>
          <w:sz w:val="22"/>
          <w:szCs w:val="22"/>
          <w:lang w:eastAsia="pt-BR"/>
        </w:rPr>
        <w:t xml:space="preserve"> </w:t>
      </w:r>
      <w:r w:rsidR="00E17B19">
        <w:rPr>
          <w:sz w:val="22"/>
          <w:szCs w:val="22"/>
          <w:lang w:eastAsia="pt-BR"/>
        </w:rPr>
        <w:t>acima designad</w:t>
      </w:r>
      <w:r w:rsidR="004A5096">
        <w:rPr>
          <w:sz w:val="22"/>
          <w:szCs w:val="22"/>
          <w:lang w:eastAsia="pt-BR"/>
        </w:rPr>
        <w:t>o</w:t>
      </w:r>
      <w:r w:rsidR="00BC13D9">
        <w:rPr>
          <w:sz w:val="22"/>
          <w:szCs w:val="22"/>
          <w:lang w:eastAsia="pt-BR"/>
        </w:rPr>
        <w:t>,</w:t>
      </w:r>
      <w:r w:rsidRPr="000C1520">
        <w:rPr>
          <w:sz w:val="22"/>
          <w:szCs w:val="22"/>
          <w:lang w:eastAsia="pt-BR"/>
        </w:rPr>
        <w:t xml:space="preserve"> deverá adotar todas as providências necessárias ao fiel cumpri</w:t>
      </w:r>
      <w:r w:rsidR="00890EC8">
        <w:rPr>
          <w:sz w:val="22"/>
          <w:szCs w:val="22"/>
          <w:lang w:eastAsia="pt-BR"/>
        </w:rPr>
        <w:t xml:space="preserve">mento das cláusulas conveniadas, bem como acompanhar toda a execução do </w:t>
      </w:r>
      <w:r w:rsidR="00F94DEC">
        <w:rPr>
          <w:sz w:val="22"/>
          <w:szCs w:val="22"/>
          <w:lang w:eastAsia="pt-BR"/>
        </w:rPr>
        <w:t>Protocolo de Intenções</w:t>
      </w:r>
      <w:r w:rsidR="00FF323C">
        <w:rPr>
          <w:sz w:val="22"/>
          <w:szCs w:val="22"/>
          <w:lang w:eastAsia="pt-BR"/>
        </w:rPr>
        <w:t>;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890EC8" w:rsidRPr="000C1520" w:rsidRDefault="0040720E" w:rsidP="00890EC8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3º </w:t>
      </w:r>
      <w:r w:rsidR="005B0930">
        <w:rPr>
          <w:sz w:val="22"/>
          <w:szCs w:val="22"/>
          <w:lang w:eastAsia="pt-BR"/>
        </w:rPr>
        <w:t>A</w:t>
      </w:r>
      <w:r w:rsidR="00D2271D">
        <w:rPr>
          <w:sz w:val="22"/>
          <w:szCs w:val="22"/>
          <w:lang w:eastAsia="pt-BR"/>
        </w:rPr>
        <w:t xml:space="preserve"> fiscal titular será su</w:t>
      </w:r>
      <w:r w:rsidR="00E17B19">
        <w:rPr>
          <w:sz w:val="22"/>
          <w:szCs w:val="22"/>
          <w:lang w:eastAsia="pt-BR"/>
        </w:rPr>
        <w:t>bstituíd</w:t>
      </w:r>
      <w:r w:rsidR="004A5096">
        <w:rPr>
          <w:sz w:val="22"/>
          <w:szCs w:val="22"/>
          <w:lang w:eastAsia="pt-BR"/>
        </w:rPr>
        <w:t>o</w:t>
      </w:r>
      <w:r w:rsidR="00E17B19">
        <w:rPr>
          <w:sz w:val="22"/>
          <w:szCs w:val="22"/>
          <w:lang w:eastAsia="pt-BR"/>
        </w:rPr>
        <w:t xml:space="preserve"> pel</w:t>
      </w:r>
      <w:r w:rsidR="00BD273B">
        <w:rPr>
          <w:sz w:val="22"/>
          <w:szCs w:val="22"/>
          <w:lang w:eastAsia="pt-BR"/>
        </w:rPr>
        <w:t>o</w:t>
      </w:r>
      <w:r w:rsidR="00890EC8">
        <w:rPr>
          <w:sz w:val="22"/>
          <w:szCs w:val="22"/>
          <w:lang w:eastAsia="pt-BR"/>
        </w:rPr>
        <w:t xml:space="preserve"> fiscal suplente</w:t>
      </w:r>
      <w:r w:rsidR="00D2271D">
        <w:rPr>
          <w:sz w:val="22"/>
          <w:szCs w:val="22"/>
          <w:lang w:eastAsia="pt-BR"/>
        </w:rPr>
        <w:t xml:space="preserve"> em todas as suas faltas, férias, licenças,</w:t>
      </w:r>
      <w:r w:rsidR="00890EC8">
        <w:rPr>
          <w:sz w:val="22"/>
          <w:szCs w:val="22"/>
          <w:lang w:eastAsia="pt-BR"/>
        </w:rPr>
        <w:t xml:space="preserve"> impedimentos,</w:t>
      </w:r>
      <w:r w:rsidR="00D2271D">
        <w:rPr>
          <w:sz w:val="22"/>
          <w:szCs w:val="22"/>
          <w:lang w:eastAsia="pt-BR"/>
        </w:rPr>
        <w:t xml:space="preserve"> entre outros que impliquem ausência das funções no CAU/SP</w:t>
      </w:r>
      <w:r w:rsidR="00890EC8">
        <w:rPr>
          <w:sz w:val="22"/>
          <w:szCs w:val="22"/>
          <w:lang w:eastAsia="pt-BR"/>
        </w:rPr>
        <w:t>,</w:t>
      </w:r>
      <w:r w:rsidR="00D2271D">
        <w:rPr>
          <w:sz w:val="22"/>
          <w:szCs w:val="22"/>
          <w:lang w:eastAsia="pt-BR"/>
        </w:rPr>
        <w:t xml:space="preserve"> sem necessidade de nova nomeação, </w:t>
      </w:r>
      <w:r w:rsidR="00890EC8" w:rsidRPr="00890EC8">
        <w:rPr>
          <w:sz w:val="22"/>
          <w:szCs w:val="22"/>
          <w:lang w:eastAsia="pt-BR"/>
        </w:rPr>
        <w:t xml:space="preserve">para garantir que não ocorra descontinuidade da fiscalização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</w:t>
      </w:r>
      <w:r w:rsidR="00252524">
        <w:rPr>
          <w:sz w:val="22"/>
          <w:szCs w:val="22"/>
        </w:rPr>
        <w:t>1</w:t>
      </w:r>
      <w:r w:rsidR="00BD273B">
        <w:rPr>
          <w:sz w:val="22"/>
          <w:szCs w:val="22"/>
        </w:rPr>
        <w:t>1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7D69DF">
        <w:rPr>
          <w:sz w:val="22"/>
          <w:szCs w:val="22"/>
        </w:rPr>
        <w:t>3</w:t>
      </w:r>
      <w:r w:rsidR="00BC13D9" w:rsidRPr="00BC13D9">
        <w:rPr>
          <w:sz w:val="22"/>
          <w:szCs w:val="22"/>
        </w:rPr>
        <w:t xml:space="preserve">/2024 – </w:t>
      </w:r>
      <w:r w:rsidR="007D69DF">
        <w:rPr>
          <w:sz w:val="22"/>
          <w:szCs w:val="22"/>
        </w:rPr>
        <w:t>ATHIS</w:t>
      </w:r>
      <w:r w:rsidR="00890EC8">
        <w:rPr>
          <w:sz w:val="22"/>
          <w:szCs w:val="22"/>
          <w:lang w:eastAsia="pt-BR"/>
        </w:rPr>
        <w:t>, ficando est</w:t>
      </w:r>
      <w:r w:rsidR="00E17B19">
        <w:rPr>
          <w:sz w:val="22"/>
          <w:szCs w:val="22"/>
          <w:lang w:eastAsia="pt-BR"/>
        </w:rPr>
        <w:t>e</w:t>
      </w:r>
      <w:r w:rsidR="00890EC8">
        <w:rPr>
          <w:sz w:val="22"/>
          <w:szCs w:val="22"/>
          <w:lang w:eastAsia="pt-BR"/>
        </w:rPr>
        <w:t xml:space="preserve"> responsável por </w:t>
      </w:r>
      <w:proofErr w:type="gramStart"/>
      <w:r w:rsidR="00890EC8">
        <w:rPr>
          <w:sz w:val="22"/>
          <w:szCs w:val="22"/>
          <w:lang w:eastAsia="pt-BR"/>
        </w:rPr>
        <w:t>assumir</w:t>
      </w:r>
      <w:proofErr w:type="gramEnd"/>
      <w:r w:rsidR="00890EC8">
        <w:rPr>
          <w:sz w:val="22"/>
          <w:szCs w:val="22"/>
          <w:lang w:eastAsia="pt-BR"/>
        </w:rPr>
        <w:t xml:space="preserve">, no período, </w:t>
      </w:r>
      <w:r w:rsidR="00890EC8" w:rsidRPr="000C1520">
        <w:rPr>
          <w:sz w:val="22"/>
          <w:szCs w:val="22"/>
          <w:lang w:eastAsia="pt-BR"/>
        </w:rPr>
        <w:t>todas as providências necessárias ao fiel cumpri</w:t>
      </w:r>
      <w:r w:rsidR="00890EC8">
        <w:rPr>
          <w:sz w:val="22"/>
          <w:szCs w:val="22"/>
          <w:lang w:eastAsia="pt-BR"/>
        </w:rPr>
        <w:t>mento das cláusulas conveniadas, bem como acompanhar toda a execução do convênio.</w:t>
      </w:r>
    </w:p>
    <w:p w:rsidR="00890EC8" w:rsidRDefault="00890EC8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890EC8" w:rsidP="000C1520">
      <w:pPr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Art. 4º </w:t>
      </w:r>
      <w:r w:rsidR="0040720E" w:rsidRPr="000C1520">
        <w:rPr>
          <w:sz w:val="22"/>
          <w:szCs w:val="22"/>
          <w:lang w:eastAsia="pt-BR"/>
        </w:rPr>
        <w:t>Esta Portaria entra em vigor na data de sua publicação</w:t>
      </w:r>
      <w:r w:rsidR="008700E1">
        <w:rPr>
          <w:sz w:val="22"/>
          <w:szCs w:val="22"/>
          <w:lang w:eastAsia="pt-BR"/>
        </w:rPr>
        <w:t>,</w:t>
      </w:r>
      <w:r>
        <w:rPr>
          <w:sz w:val="22"/>
          <w:szCs w:val="22"/>
          <w:lang w:eastAsia="pt-BR"/>
        </w:rPr>
        <w:t xml:space="preserve"> </w:t>
      </w:r>
      <w:r w:rsidR="002D2635">
        <w:rPr>
          <w:sz w:val="22"/>
          <w:szCs w:val="22"/>
          <w:lang w:eastAsia="pt-BR"/>
        </w:rPr>
        <w:t>e terá</w:t>
      </w:r>
      <w:r w:rsidR="000C1520">
        <w:rPr>
          <w:sz w:val="22"/>
          <w:szCs w:val="22"/>
          <w:lang w:eastAsia="pt-BR"/>
        </w:rPr>
        <w:t xml:space="preserve"> </w:t>
      </w:r>
      <w:r w:rsidR="0040720E" w:rsidRPr="000C1520">
        <w:rPr>
          <w:sz w:val="22"/>
          <w:szCs w:val="22"/>
          <w:lang w:eastAsia="pt-BR"/>
        </w:rPr>
        <w:t xml:space="preserve">vigência </w:t>
      </w:r>
      <w:r w:rsidR="008700E1">
        <w:rPr>
          <w:sz w:val="22"/>
          <w:szCs w:val="22"/>
          <w:lang w:eastAsia="pt-BR"/>
        </w:rPr>
        <w:t xml:space="preserve">por </w:t>
      </w:r>
      <w:r w:rsidR="00BD273B">
        <w:rPr>
          <w:sz w:val="22"/>
          <w:szCs w:val="22"/>
          <w:lang w:eastAsia="pt-BR"/>
        </w:rPr>
        <w:t>10</w:t>
      </w:r>
      <w:r w:rsidR="00BE4A9B">
        <w:rPr>
          <w:sz w:val="22"/>
          <w:szCs w:val="22"/>
          <w:lang w:eastAsia="pt-BR"/>
        </w:rPr>
        <w:t xml:space="preserve"> (</w:t>
      </w:r>
      <w:r w:rsidR="00BD273B">
        <w:rPr>
          <w:sz w:val="22"/>
          <w:szCs w:val="22"/>
          <w:lang w:eastAsia="pt-BR"/>
        </w:rPr>
        <w:t>dez</w:t>
      </w:r>
      <w:r w:rsidR="008700E1">
        <w:rPr>
          <w:sz w:val="22"/>
          <w:szCs w:val="22"/>
          <w:lang w:eastAsia="pt-BR"/>
        </w:rPr>
        <w:t>) meses.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8700E1">
        <w:rPr>
          <w:sz w:val="22"/>
          <w:szCs w:val="22"/>
        </w:rPr>
        <w:t>13</w:t>
      </w:r>
      <w:r w:rsidRPr="000C1520">
        <w:rPr>
          <w:sz w:val="22"/>
          <w:szCs w:val="22"/>
        </w:rPr>
        <w:t xml:space="preserve"> de </w:t>
      </w:r>
      <w:r w:rsidR="008700E1">
        <w:rPr>
          <w:sz w:val="22"/>
          <w:szCs w:val="22"/>
        </w:rPr>
        <w:t>dezembro</w:t>
      </w:r>
      <w:r w:rsidRPr="000C1520">
        <w:rPr>
          <w:sz w:val="22"/>
          <w:szCs w:val="22"/>
        </w:rPr>
        <w:t xml:space="preserve"> de 202</w:t>
      </w:r>
      <w:r w:rsidR="008C3F73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40720E" w:rsidRPr="000C1520" w:rsidRDefault="008C3F73" w:rsidP="000C15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Camila Moreno de Camargo</w:t>
      </w:r>
    </w:p>
    <w:p w:rsidR="0040720E" w:rsidRPr="000C1520" w:rsidRDefault="0040720E" w:rsidP="00957DC7">
      <w:pPr>
        <w:jc w:val="center"/>
        <w:rPr>
          <w:sz w:val="22"/>
          <w:szCs w:val="22"/>
        </w:rPr>
      </w:pPr>
      <w:r w:rsidRPr="000C1520">
        <w:rPr>
          <w:sz w:val="22"/>
          <w:szCs w:val="22"/>
        </w:rPr>
        <w:t>Presidente do CAU/SP</w:t>
      </w:r>
    </w:p>
    <w:sectPr w:rsidR="0040720E" w:rsidRPr="000C1520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6A4" w:rsidRDefault="00A006A4">
      <w:r>
        <w:separator/>
      </w:r>
    </w:p>
  </w:endnote>
  <w:endnote w:type="continuationSeparator" w:id="0">
    <w:p w:rsidR="00A006A4" w:rsidRDefault="00A0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6A4" w:rsidRDefault="00A006A4">
      <w:r>
        <w:separator/>
      </w:r>
    </w:p>
  </w:footnote>
  <w:footnote w:type="continuationSeparator" w:id="0">
    <w:p w:rsidR="00A006A4" w:rsidRDefault="00A00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5"/>
  </w:num>
  <w:num w:numId="4">
    <w:abstractNumId w:val="2"/>
  </w:num>
  <w:num w:numId="5">
    <w:abstractNumId w:val="23"/>
  </w:num>
  <w:num w:numId="6">
    <w:abstractNumId w:val="12"/>
  </w:num>
  <w:num w:numId="7">
    <w:abstractNumId w:val="24"/>
  </w:num>
  <w:num w:numId="8">
    <w:abstractNumId w:val="8"/>
  </w:num>
  <w:num w:numId="9">
    <w:abstractNumId w:val="10"/>
  </w:num>
  <w:num w:numId="10">
    <w:abstractNumId w:val="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9"/>
  </w:num>
  <w:num w:numId="14">
    <w:abstractNumId w:val="20"/>
  </w:num>
  <w:num w:numId="15">
    <w:abstractNumId w:val="0"/>
  </w:num>
  <w:num w:numId="16">
    <w:abstractNumId w:val="5"/>
  </w:num>
  <w:num w:numId="17">
    <w:abstractNumId w:val="9"/>
  </w:num>
  <w:num w:numId="18">
    <w:abstractNumId w:val="6"/>
  </w:num>
  <w:num w:numId="19">
    <w:abstractNumId w:val="1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4"/>
  </w:num>
  <w:num w:numId="25">
    <w:abstractNumId w:val="17"/>
  </w:num>
  <w:num w:numId="26">
    <w:abstractNumId w:val="26"/>
  </w:num>
  <w:num w:numId="2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0657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0C2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86777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427B"/>
    <w:rsid w:val="000B539E"/>
    <w:rsid w:val="000B53AA"/>
    <w:rsid w:val="000B64EF"/>
    <w:rsid w:val="000B793B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0E54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D0227"/>
    <w:rsid w:val="001D05E2"/>
    <w:rsid w:val="001D2FC7"/>
    <w:rsid w:val="001D3EDB"/>
    <w:rsid w:val="001D4179"/>
    <w:rsid w:val="001D4584"/>
    <w:rsid w:val="001D5687"/>
    <w:rsid w:val="001D7280"/>
    <w:rsid w:val="001E1273"/>
    <w:rsid w:val="001E1555"/>
    <w:rsid w:val="001E1F04"/>
    <w:rsid w:val="001E24E7"/>
    <w:rsid w:val="001E38CF"/>
    <w:rsid w:val="001E3B3D"/>
    <w:rsid w:val="001E43EE"/>
    <w:rsid w:val="001E453F"/>
    <w:rsid w:val="001E7C83"/>
    <w:rsid w:val="001F10AB"/>
    <w:rsid w:val="001F2EA0"/>
    <w:rsid w:val="001F3635"/>
    <w:rsid w:val="001F4160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072A3"/>
    <w:rsid w:val="0021082B"/>
    <w:rsid w:val="00211941"/>
    <w:rsid w:val="002138C2"/>
    <w:rsid w:val="002139CE"/>
    <w:rsid w:val="0021533A"/>
    <w:rsid w:val="00215CCA"/>
    <w:rsid w:val="00217838"/>
    <w:rsid w:val="00217F33"/>
    <w:rsid w:val="00220E2D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4691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2524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4E60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34F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4913"/>
    <w:rsid w:val="00305312"/>
    <w:rsid w:val="00305E81"/>
    <w:rsid w:val="00305FFC"/>
    <w:rsid w:val="00306416"/>
    <w:rsid w:val="00306A79"/>
    <w:rsid w:val="00307515"/>
    <w:rsid w:val="0031071D"/>
    <w:rsid w:val="00310855"/>
    <w:rsid w:val="00310EB6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1023"/>
    <w:rsid w:val="0038123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191"/>
    <w:rsid w:val="003A2EB6"/>
    <w:rsid w:val="003A3178"/>
    <w:rsid w:val="003A37DB"/>
    <w:rsid w:val="003A4416"/>
    <w:rsid w:val="003A572E"/>
    <w:rsid w:val="003A5C4E"/>
    <w:rsid w:val="003A61CB"/>
    <w:rsid w:val="003A769B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C9A"/>
    <w:rsid w:val="004856C6"/>
    <w:rsid w:val="00485B3B"/>
    <w:rsid w:val="004864FF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CA3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096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27EB4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30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06506"/>
    <w:rsid w:val="00610151"/>
    <w:rsid w:val="00611206"/>
    <w:rsid w:val="006147D8"/>
    <w:rsid w:val="00614A8C"/>
    <w:rsid w:val="0061571C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56A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0EB6"/>
    <w:rsid w:val="0074117A"/>
    <w:rsid w:val="0074311F"/>
    <w:rsid w:val="007432DD"/>
    <w:rsid w:val="0074330E"/>
    <w:rsid w:val="007434F2"/>
    <w:rsid w:val="00743A56"/>
    <w:rsid w:val="00743A8D"/>
    <w:rsid w:val="007450C6"/>
    <w:rsid w:val="007454B7"/>
    <w:rsid w:val="007456F6"/>
    <w:rsid w:val="00745E01"/>
    <w:rsid w:val="0074668F"/>
    <w:rsid w:val="0074687E"/>
    <w:rsid w:val="00746EF6"/>
    <w:rsid w:val="007472BB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671F1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17F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69DF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0CC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7C7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0E1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3F73"/>
    <w:rsid w:val="008C4515"/>
    <w:rsid w:val="008C458D"/>
    <w:rsid w:val="008C65D4"/>
    <w:rsid w:val="008D0F84"/>
    <w:rsid w:val="008D14AC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532D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25"/>
    <w:rsid w:val="00983996"/>
    <w:rsid w:val="00983A35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06A4"/>
    <w:rsid w:val="00A01D34"/>
    <w:rsid w:val="00A01D93"/>
    <w:rsid w:val="00A02192"/>
    <w:rsid w:val="00A04022"/>
    <w:rsid w:val="00A04208"/>
    <w:rsid w:val="00A04E6D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77CD"/>
    <w:rsid w:val="00AD7CD6"/>
    <w:rsid w:val="00AE2252"/>
    <w:rsid w:val="00AE29F3"/>
    <w:rsid w:val="00AE4EF4"/>
    <w:rsid w:val="00AE6944"/>
    <w:rsid w:val="00AF0AF8"/>
    <w:rsid w:val="00AF1035"/>
    <w:rsid w:val="00AF129C"/>
    <w:rsid w:val="00AF2785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3DB9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1D0F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187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3D9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73B"/>
    <w:rsid w:val="00BD2BB7"/>
    <w:rsid w:val="00BD31A9"/>
    <w:rsid w:val="00BD392E"/>
    <w:rsid w:val="00BD3F43"/>
    <w:rsid w:val="00BD44CB"/>
    <w:rsid w:val="00BE053E"/>
    <w:rsid w:val="00BE3DDF"/>
    <w:rsid w:val="00BE4A9B"/>
    <w:rsid w:val="00BE61CC"/>
    <w:rsid w:val="00BE6594"/>
    <w:rsid w:val="00BE69B9"/>
    <w:rsid w:val="00BE747D"/>
    <w:rsid w:val="00BE7A30"/>
    <w:rsid w:val="00BF0881"/>
    <w:rsid w:val="00BF14FE"/>
    <w:rsid w:val="00BF1BB4"/>
    <w:rsid w:val="00BF362A"/>
    <w:rsid w:val="00BF3D9A"/>
    <w:rsid w:val="00BF48F6"/>
    <w:rsid w:val="00BF4BE7"/>
    <w:rsid w:val="00BF5F2E"/>
    <w:rsid w:val="00BF7207"/>
    <w:rsid w:val="00BF73F3"/>
    <w:rsid w:val="00BF74A8"/>
    <w:rsid w:val="00C00D00"/>
    <w:rsid w:val="00C01C64"/>
    <w:rsid w:val="00C0242B"/>
    <w:rsid w:val="00C03793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317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657"/>
    <w:rsid w:val="00CD4CD8"/>
    <w:rsid w:val="00CD5676"/>
    <w:rsid w:val="00CD5BDA"/>
    <w:rsid w:val="00CE33D2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537C"/>
    <w:rsid w:val="00DB566A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0ECF"/>
    <w:rsid w:val="00DE1D31"/>
    <w:rsid w:val="00DE2F4C"/>
    <w:rsid w:val="00DE3ACB"/>
    <w:rsid w:val="00DE7316"/>
    <w:rsid w:val="00DE7D7E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25B21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5EF6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0C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D7B6C"/>
    <w:rsid w:val="00EE08C1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2EE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A3"/>
    <w:rsid w:val="00F83FFF"/>
    <w:rsid w:val="00F84795"/>
    <w:rsid w:val="00F848B2"/>
    <w:rsid w:val="00F84FA9"/>
    <w:rsid w:val="00F86221"/>
    <w:rsid w:val="00F87F15"/>
    <w:rsid w:val="00F90BA7"/>
    <w:rsid w:val="00F9144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E7DB0F-A723-4929-A216-23FF4536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3</cp:revision>
  <cp:lastPrinted>2022-06-07T19:57:00Z</cp:lastPrinted>
  <dcterms:created xsi:type="dcterms:W3CDTF">2024-12-13T17:10:00Z</dcterms:created>
  <dcterms:modified xsi:type="dcterms:W3CDTF">2024-12-13T17:13:00Z</dcterms:modified>
</cp:coreProperties>
</file>