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80</w:t>
      </w:r>
      <w:r w:rsidR="00983925">
        <w:rPr>
          <w:b/>
          <w:sz w:val="22"/>
          <w:szCs w:val="22"/>
        </w:rPr>
        <w:t>6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310EB6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C23317">
        <w:rPr>
          <w:rFonts w:ascii="Times New Roman" w:hAnsi="Times New Roman" w:cs="Times New Roman"/>
          <w:sz w:val="22"/>
          <w:szCs w:val="22"/>
        </w:rPr>
        <w:t>a</w:t>
      </w:r>
      <w:r w:rsidR="006A086C">
        <w:rPr>
          <w:rFonts w:ascii="Times New Roman" w:hAnsi="Times New Roman" w:cs="Times New Roman"/>
          <w:sz w:val="22"/>
          <w:szCs w:val="22"/>
        </w:rPr>
        <w:t xml:space="preserve"> 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CD4657">
        <w:rPr>
          <w:rFonts w:ascii="Times New Roman" w:hAnsi="Times New Roman" w:cs="Times New Roman"/>
          <w:sz w:val="22"/>
          <w:szCs w:val="22"/>
        </w:rPr>
        <w:t>0</w:t>
      </w:r>
      <w:r w:rsidR="00D850EF">
        <w:rPr>
          <w:rFonts w:ascii="Times New Roman" w:hAnsi="Times New Roman" w:cs="Times New Roman"/>
          <w:sz w:val="22"/>
          <w:szCs w:val="22"/>
        </w:rPr>
        <w:t>6</w:t>
      </w:r>
      <w:bookmarkStart w:id="1" w:name="_GoBack"/>
      <w:bookmarkEnd w:id="1"/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010657">
        <w:rPr>
          <w:sz w:val="22"/>
          <w:szCs w:val="22"/>
        </w:rPr>
        <w:t>0</w:t>
      </w:r>
      <w:r w:rsidR="00983925">
        <w:rPr>
          <w:sz w:val="22"/>
          <w:szCs w:val="22"/>
        </w:rPr>
        <w:t>6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307515" w:rsidRPr="00307515">
        <w:rPr>
          <w:sz w:val="22"/>
          <w:szCs w:val="22"/>
        </w:rPr>
        <w:t>00179.005852/2024-37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CD4657">
        <w:rPr>
          <w:sz w:val="22"/>
          <w:szCs w:val="22"/>
        </w:rPr>
        <w:t>0</w:t>
      </w:r>
      <w:r w:rsidR="00307515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Titular: </w:t>
      </w:r>
      <w:r w:rsidR="00307515">
        <w:rPr>
          <w:sz w:val="22"/>
          <w:szCs w:val="22"/>
          <w:lang w:eastAsia="pt-BR"/>
        </w:rPr>
        <w:t>LUDMILLA SANDIM TIDEI DE LIMA PAULETO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 xml:space="preserve">Coordenadora – Aplicação: Escritório Descentralizado de </w:t>
      </w:r>
      <w:r w:rsidR="00307515">
        <w:rPr>
          <w:color w:val="000000"/>
          <w:sz w:val="22"/>
          <w:szCs w:val="22"/>
        </w:rPr>
        <w:t>Bauru</w:t>
      </w:r>
      <w:r w:rsidRPr="00D2271D">
        <w:rPr>
          <w:sz w:val="22"/>
          <w:szCs w:val="22"/>
          <w:lang w:eastAsia="pt-BR"/>
        </w:rPr>
        <w:t xml:space="preserve">, matrícula nº </w:t>
      </w:r>
      <w:r w:rsidR="00307515">
        <w:rPr>
          <w:sz w:val="22"/>
          <w:szCs w:val="22"/>
          <w:lang w:eastAsia="pt-BR"/>
        </w:rPr>
        <w:t>C00002</w:t>
      </w:r>
      <w:r>
        <w:rPr>
          <w:sz w:val="22"/>
          <w:szCs w:val="22"/>
          <w:lang w:eastAsia="pt-BR"/>
        </w:rPr>
        <w:t>;</w:t>
      </w:r>
    </w:p>
    <w:p w:rsidR="00310EB6" w:rsidRDefault="00310EB6" w:rsidP="00310EB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 w:rsidR="00307515">
        <w:rPr>
          <w:color w:val="000000"/>
          <w:sz w:val="22"/>
          <w:szCs w:val="22"/>
        </w:rPr>
        <w:t>JACQUELINE SANA</w:t>
      </w:r>
      <w:r>
        <w:rPr>
          <w:color w:val="000000"/>
          <w:sz w:val="22"/>
          <w:szCs w:val="22"/>
        </w:rPr>
        <w:t xml:space="preserve">, Coordenadora – Aplicação: Escritório Descentralizado de </w:t>
      </w:r>
      <w:r w:rsidR="00307515">
        <w:rPr>
          <w:color w:val="000000"/>
          <w:sz w:val="22"/>
          <w:szCs w:val="22"/>
        </w:rPr>
        <w:t>Presidente Prudente</w:t>
      </w:r>
      <w:r>
        <w:rPr>
          <w:color w:val="000000"/>
          <w:sz w:val="22"/>
          <w:szCs w:val="22"/>
        </w:rPr>
        <w:t>, matrícula nº 44</w:t>
      </w:r>
      <w:r w:rsidR="00307515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310EB6">
        <w:rPr>
          <w:sz w:val="22"/>
          <w:szCs w:val="22"/>
          <w:lang w:eastAsia="pt-BR"/>
        </w:rPr>
        <w:t>A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307515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310EB6">
        <w:rPr>
          <w:sz w:val="22"/>
          <w:szCs w:val="22"/>
          <w:lang w:eastAsia="pt-BR"/>
        </w:rPr>
        <w:t>A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C23317">
        <w:rPr>
          <w:sz w:val="22"/>
          <w:szCs w:val="22"/>
          <w:lang w:eastAsia="pt-BR"/>
        </w:rPr>
        <w:t>a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7D69DF">
        <w:rPr>
          <w:sz w:val="22"/>
          <w:szCs w:val="22"/>
        </w:rPr>
        <w:t>0</w:t>
      </w:r>
      <w:r w:rsidR="00307515">
        <w:rPr>
          <w:sz w:val="22"/>
          <w:szCs w:val="22"/>
        </w:rPr>
        <w:t>6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496CA3">
        <w:rPr>
          <w:sz w:val="22"/>
          <w:szCs w:val="22"/>
          <w:lang w:eastAsia="pt-BR"/>
        </w:rPr>
        <w:t>0</w:t>
      </w:r>
      <w:r w:rsidR="00307515">
        <w:rPr>
          <w:sz w:val="22"/>
          <w:szCs w:val="22"/>
          <w:lang w:eastAsia="pt-BR"/>
        </w:rPr>
        <w:t>9</w:t>
      </w:r>
      <w:r w:rsidR="008700E1">
        <w:rPr>
          <w:sz w:val="22"/>
          <w:szCs w:val="22"/>
          <w:lang w:eastAsia="pt-BR"/>
        </w:rPr>
        <w:t xml:space="preserve"> (</w:t>
      </w:r>
      <w:r w:rsidR="00307515">
        <w:rPr>
          <w:sz w:val="22"/>
          <w:szCs w:val="22"/>
          <w:lang w:eastAsia="pt-BR"/>
        </w:rPr>
        <w:t>nove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D9" w:rsidRDefault="00F721D9">
      <w:r>
        <w:separator/>
      </w:r>
    </w:p>
  </w:endnote>
  <w:endnote w:type="continuationSeparator" w:id="0">
    <w:p w:rsidR="00F721D9" w:rsidRDefault="00F7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D9" w:rsidRDefault="00F721D9">
      <w:r>
        <w:separator/>
      </w:r>
    </w:p>
  </w:footnote>
  <w:footnote w:type="continuationSeparator" w:id="0">
    <w:p w:rsidR="00F721D9" w:rsidRDefault="00F7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657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50EF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1D9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4.xml><?xml version="1.0" encoding="utf-8"?>
<ds:datastoreItem xmlns:ds="http://schemas.openxmlformats.org/officeDocument/2006/customXml" ds:itemID="{6FAC10AF-C88C-47FB-B3AE-6EEAE64B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4</cp:revision>
  <cp:lastPrinted>2022-06-07T19:57:00Z</cp:lastPrinted>
  <dcterms:created xsi:type="dcterms:W3CDTF">2024-12-13T16:51:00Z</dcterms:created>
  <dcterms:modified xsi:type="dcterms:W3CDTF">2024-12-13T16:56:00Z</dcterms:modified>
</cp:coreProperties>
</file>