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</w:t>
      </w:r>
      <w:r w:rsidR="00F622EE">
        <w:rPr>
          <w:b/>
          <w:sz w:val="22"/>
          <w:szCs w:val="22"/>
        </w:rPr>
        <w:t>7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527EB4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F622EE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</w:t>
      </w:r>
      <w:r w:rsidR="00F622EE">
        <w:rPr>
          <w:rFonts w:ascii="Times New Roman" w:hAnsi="Times New Roman" w:cs="Times New Roman"/>
          <w:sz w:val="22"/>
          <w:szCs w:val="22"/>
        </w:rPr>
        <w:t>3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02</w:t>
      </w:r>
      <w:r w:rsidR="00F622EE">
        <w:rPr>
          <w:sz w:val="22"/>
          <w:szCs w:val="22"/>
        </w:rPr>
        <w:t>3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F622EE" w:rsidRPr="00F622EE">
        <w:rPr>
          <w:sz w:val="22"/>
          <w:szCs w:val="22"/>
        </w:rPr>
        <w:t>00179.005878/2024-85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</w:t>
      </w:r>
      <w:r w:rsidR="00F622EE">
        <w:rPr>
          <w:sz w:val="22"/>
          <w:szCs w:val="22"/>
        </w:rPr>
        <w:t>3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D2271D" w:rsidRDefault="00F94DEC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F622EE">
        <w:rPr>
          <w:sz w:val="22"/>
          <w:szCs w:val="22"/>
          <w:lang w:eastAsia="pt-BR"/>
        </w:rPr>
        <w:t>MARINA VILLANO BOTTINI</w:t>
      </w:r>
      <w:r w:rsidR="00D2271D" w:rsidRPr="00D2271D">
        <w:rPr>
          <w:sz w:val="22"/>
          <w:szCs w:val="22"/>
          <w:lang w:eastAsia="pt-BR"/>
        </w:rPr>
        <w:t xml:space="preserve">, </w:t>
      </w:r>
      <w:r w:rsidR="00F622EE">
        <w:rPr>
          <w:color w:val="000000"/>
          <w:sz w:val="22"/>
          <w:szCs w:val="22"/>
        </w:rPr>
        <w:t>Analista Técnica III</w:t>
      </w:r>
      <w:r w:rsidR="0063508E">
        <w:rPr>
          <w:color w:val="000000"/>
          <w:sz w:val="22"/>
          <w:szCs w:val="22"/>
        </w:rPr>
        <w:t xml:space="preserve"> – Aplicação: </w:t>
      </w:r>
      <w:r w:rsidR="00F622EE">
        <w:rPr>
          <w:color w:val="000000"/>
          <w:sz w:val="22"/>
          <w:szCs w:val="22"/>
        </w:rPr>
        <w:t>Arquitetura e Urbanismo</w:t>
      </w:r>
      <w:r w:rsidR="00D2271D"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F622EE">
        <w:rPr>
          <w:sz w:val="22"/>
          <w:szCs w:val="22"/>
          <w:lang w:eastAsia="pt-BR"/>
        </w:rPr>
        <w:t>1</w:t>
      </w:r>
      <w:r w:rsidR="008C3F73">
        <w:rPr>
          <w:sz w:val="22"/>
          <w:szCs w:val="22"/>
          <w:lang w:eastAsia="pt-BR"/>
        </w:rPr>
        <w:t>5</w:t>
      </w:r>
      <w:r w:rsidR="00D2271D">
        <w:rPr>
          <w:sz w:val="22"/>
          <w:szCs w:val="22"/>
          <w:lang w:eastAsia="pt-BR"/>
        </w:rPr>
        <w:t>;</w:t>
      </w:r>
    </w:p>
    <w:p w:rsidR="00D2271D" w:rsidRDefault="00890EC8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</w:t>
      </w:r>
      <w:r w:rsidR="00D2271D">
        <w:rPr>
          <w:sz w:val="22"/>
          <w:szCs w:val="22"/>
          <w:lang w:eastAsia="pt-BR"/>
        </w:rPr>
        <w:t xml:space="preserve">: </w:t>
      </w:r>
      <w:r w:rsidR="00F622EE">
        <w:rPr>
          <w:color w:val="000000"/>
          <w:sz w:val="22"/>
          <w:szCs w:val="22"/>
        </w:rPr>
        <w:t>NATASHA MINCOFF MENEGON</w:t>
      </w:r>
      <w:r w:rsidR="00D2271D">
        <w:rPr>
          <w:color w:val="000000"/>
          <w:sz w:val="22"/>
          <w:szCs w:val="22"/>
        </w:rPr>
        <w:t xml:space="preserve">, </w:t>
      </w:r>
      <w:r w:rsidR="00F622EE">
        <w:rPr>
          <w:color w:val="000000"/>
          <w:sz w:val="22"/>
          <w:szCs w:val="22"/>
        </w:rPr>
        <w:t>Assessora</w:t>
      </w:r>
      <w:r w:rsidR="0063508E">
        <w:rPr>
          <w:color w:val="000000"/>
          <w:sz w:val="22"/>
          <w:szCs w:val="22"/>
        </w:rPr>
        <w:t xml:space="preserve"> – Aplicação: </w:t>
      </w:r>
      <w:r w:rsidR="00F622EE">
        <w:rPr>
          <w:color w:val="000000"/>
          <w:sz w:val="22"/>
          <w:szCs w:val="22"/>
        </w:rPr>
        <w:t>Relações Internacionais</w:t>
      </w:r>
      <w:r w:rsidR="00D2271D">
        <w:rPr>
          <w:color w:val="000000"/>
          <w:sz w:val="22"/>
          <w:szCs w:val="22"/>
        </w:rPr>
        <w:t xml:space="preserve">, matrícula nº </w:t>
      </w:r>
      <w:r w:rsidR="00BA4187">
        <w:rPr>
          <w:color w:val="000000"/>
          <w:sz w:val="22"/>
          <w:szCs w:val="22"/>
        </w:rPr>
        <w:t>4</w:t>
      </w:r>
      <w:r w:rsidR="004A5096">
        <w:rPr>
          <w:color w:val="000000"/>
          <w:sz w:val="22"/>
          <w:szCs w:val="22"/>
        </w:rPr>
        <w:t>5</w:t>
      </w:r>
      <w:r w:rsidR="00F622EE">
        <w:rPr>
          <w:color w:val="000000"/>
          <w:sz w:val="22"/>
          <w:szCs w:val="22"/>
        </w:rPr>
        <w:t>5</w:t>
      </w:r>
      <w:r w:rsidR="0063508E"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527EB4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F622EE">
        <w:rPr>
          <w:sz w:val="22"/>
          <w:szCs w:val="22"/>
        </w:rPr>
        <w:t>3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527EB4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F622EE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F622EE">
        <w:rPr>
          <w:sz w:val="22"/>
          <w:szCs w:val="22"/>
        </w:rPr>
        <w:t>3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73" w:rsidRDefault="00B44D73">
      <w:r>
        <w:separator/>
      </w:r>
    </w:p>
  </w:endnote>
  <w:endnote w:type="continuationSeparator" w:id="0">
    <w:p w:rsidR="00B44D73" w:rsidRDefault="00B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73" w:rsidRDefault="00B44D73">
      <w:r>
        <w:separator/>
      </w:r>
    </w:p>
  </w:footnote>
  <w:footnote w:type="continuationSeparator" w:id="0">
    <w:p w:rsidR="00B44D73" w:rsidRDefault="00B4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D73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6B52E-5D3E-4144-8B0D-CC94B9EA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2024-12-13T14:35:00Z</dcterms:created>
  <dcterms:modified xsi:type="dcterms:W3CDTF">2024-12-13T14:38:00Z</dcterms:modified>
</cp:coreProperties>
</file>