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256A" w14:textId="659D2769" w:rsidR="007F69EC" w:rsidRPr="00D66D72" w:rsidRDefault="007F69EC" w:rsidP="007F69EC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 xml:space="preserve">RTARIA PRESIDENCIAL CAU/SP Nº </w:t>
      </w:r>
      <w:r w:rsidR="002B22A2">
        <w:rPr>
          <w:rFonts w:ascii="Times New Roman" w:hAnsi="Times New Roman" w:cs="Times New Roman"/>
          <w:b/>
        </w:rPr>
        <w:t>7</w:t>
      </w:r>
      <w:r w:rsidR="00565BAA">
        <w:rPr>
          <w:rFonts w:ascii="Times New Roman" w:hAnsi="Times New Roman" w:cs="Times New Roman"/>
          <w:b/>
        </w:rPr>
        <w:t>80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565BAA">
        <w:rPr>
          <w:rFonts w:ascii="Times New Roman" w:hAnsi="Times New Roman" w:cs="Times New Roman"/>
          <w:b/>
        </w:rPr>
        <w:t>04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565BAA">
        <w:rPr>
          <w:rFonts w:ascii="Times New Roman" w:hAnsi="Times New Roman" w:cs="Times New Roman"/>
          <w:b/>
        </w:rPr>
        <w:t>NOVEMBRO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0BDF215A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565BAA">
        <w:rPr>
          <w:rFonts w:ascii="Times New Roman" w:eastAsia="Times New Roman" w:hAnsi="Times New Roman" w:cs="Times New Roman"/>
          <w:color w:val="000000"/>
          <w:lang w:eastAsia="pt-BR"/>
        </w:rPr>
        <w:t>CAROLINE CABRAL ROCHA BERTOL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565BAA">
        <w:rPr>
          <w:rFonts w:ascii="Times New Roman" w:eastAsia="Times New Roman" w:hAnsi="Times New Roman" w:cs="Times New Roman"/>
          <w:color w:val="000000"/>
          <w:lang w:eastAsia="pt-BR"/>
        </w:rPr>
        <w:t>Assessora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565BAA">
        <w:rPr>
          <w:rFonts w:ascii="Times New Roman" w:eastAsia="Times New Roman" w:hAnsi="Times New Roman" w:cs="Times New Roman"/>
          <w:color w:val="000000"/>
          <w:lang w:eastAsia="pt-BR"/>
        </w:rPr>
        <w:t>Relações Institucionais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do Conselho de Arquitetura e Urbanismo de São Paulo – CAU/SP, e dá outras providências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P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73E4C7C0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37B2C170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565BAA" w:rsidRPr="00565BAA">
        <w:rPr>
          <w:rFonts w:ascii="Times New Roman" w:eastAsia="Times New Roman" w:hAnsi="Times New Roman" w:cs="Times New Roman"/>
          <w:color w:val="000000"/>
          <w:lang w:eastAsia="pt-BR"/>
        </w:rPr>
        <w:t>00179.006100/2024-93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2E78132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565BAA">
        <w:rPr>
          <w:rFonts w:ascii="Times New Roman" w:eastAsia="Times New Roman" w:hAnsi="Times New Roman" w:cs="Times New Roman"/>
          <w:color w:val="000000"/>
          <w:lang w:eastAsia="pt-BR"/>
        </w:rPr>
        <w:t>Assessora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565BAA">
        <w:rPr>
          <w:rFonts w:ascii="Times New Roman" w:eastAsia="Times New Roman" w:hAnsi="Times New Roman" w:cs="Times New Roman"/>
          <w:color w:val="000000"/>
          <w:lang w:eastAsia="pt-BR"/>
        </w:rPr>
        <w:t>Relações Institucionais</w:t>
      </w:r>
      <w:r w:rsidR="007440F9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="00565BAA">
        <w:rPr>
          <w:rFonts w:ascii="Times New Roman" w:eastAsia="Times New Roman" w:hAnsi="Times New Roman" w:cs="Times New Roman"/>
          <w:color w:val="000000"/>
          <w:lang w:eastAsia="pt-BR"/>
        </w:rPr>
        <w:t xml:space="preserve">Caroline Cabral Rocha </w:t>
      </w:r>
      <w:proofErr w:type="spellStart"/>
      <w:r w:rsidR="00565BAA">
        <w:rPr>
          <w:rFonts w:ascii="Times New Roman" w:eastAsia="Times New Roman" w:hAnsi="Times New Roman" w:cs="Times New Roman"/>
          <w:color w:val="000000"/>
          <w:lang w:eastAsia="pt-BR"/>
        </w:rPr>
        <w:t>Bertol</w:t>
      </w:r>
      <w:proofErr w:type="spellEnd"/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2B22A2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="00565BAA">
        <w:rPr>
          <w:rFonts w:ascii="Times New Roman" w:eastAsia="Times New Roman" w:hAnsi="Times New Roman" w:cs="Times New Roman"/>
          <w:color w:val="000000"/>
          <w:lang w:eastAsia="pt-BR"/>
        </w:rPr>
        <w:t>60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07B082DC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0250446B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103B6" w:rsidRPr="005103B6">
        <w:rPr>
          <w:rFonts w:ascii="Times New Roman" w:eastAsia="Times New Roman" w:hAnsi="Times New Roman" w:cs="Times New Roman"/>
          <w:color w:val="000000"/>
          <w:lang w:eastAsia="pt-BR"/>
        </w:rPr>
        <w:t>correspondente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 xml:space="preserve"> ao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565BAA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5EF3D487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Art. 5º Esta Portaria entra em vigor na data de sua publicação, com efeitos </w:t>
      </w:r>
      <w:r w:rsidR="00B277CE">
        <w:rPr>
          <w:rFonts w:ascii="Times New Roman" w:eastAsia="Times New Roman" w:hAnsi="Times New Roman" w:cs="Times New Roman"/>
          <w:color w:val="000000"/>
          <w:lang w:eastAsia="pt-BR"/>
        </w:rPr>
        <w:t>retroativos 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65BAA">
        <w:rPr>
          <w:rFonts w:ascii="Times New Roman" w:eastAsia="Times New Roman" w:hAnsi="Times New Roman" w:cs="Times New Roman"/>
          <w:color w:val="000000"/>
          <w:lang w:eastAsia="pt-BR"/>
        </w:rPr>
        <w:t>04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565BAA">
        <w:rPr>
          <w:rFonts w:ascii="Times New Roman" w:eastAsia="Times New Roman" w:hAnsi="Times New Roman" w:cs="Times New Roman"/>
          <w:color w:val="000000"/>
          <w:lang w:eastAsia="pt-BR"/>
        </w:rPr>
        <w:t>novembro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3AF35F77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565BAA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04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565BAA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Novembro</w:t>
      </w:r>
      <w:bookmarkStart w:id="0" w:name="_GoBack"/>
      <w:bookmarkEnd w:id="0"/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F8132D" w:rsidSect="007440F9">
      <w:headerReference w:type="default" r:id="rId10"/>
      <w:footerReference w:type="default" r:id="rId11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7B5B3" w14:textId="77777777" w:rsidR="005C29F7" w:rsidRDefault="005C29F7" w:rsidP="00115187">
      <w:pPr>
        <w:spacing w:after="0" w:line="240" w:lineRule="auto"/>
      </w:pPr>
      <w:r>
        <w:separator/>
      </w:r>
    </w:p>
  </w:endnote>
  <w:endnote w:type="continuationSeparator" w:id="0">
    <w:p w14:paraId="2D8347CE" w14:textId="77777777" w:rsidR="005C29F7" w:rsidRDefault="005C29F7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1168046636" name="Imagem 11680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37F08" w14:textId="77777777" w:rsidR="005C29F7" w:rsidRDefault="005C29F7" w:rsidP="00115187">
      <w:pPr>
        <w:spacing w:after="0" w:line="240" w:lineRule="auto"/>
      </w:pPr>
      <w:r>
        <w:separator/>
      </w:r>
    </w:p>
  </w:footnote>
  <w:footnote w:type="continuationSeparator" w:id="0">
    <w:p w14:paraId="0B120ABB" w14:textId="77777777" w:rsidR="005C29F7" w:rsidRDefault="005C29F7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251845487" name="Imagem 25184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56B48"/>
    <w:rsid w:val="001661D8"/>
    <w:rsid w:val="001A1909"/>
    <w:rsid w:val="001B16CC"/>
    <w:rsid w:val="001E1005"/>
    <w:rsid w:val="00210ED9"/>
    <w:rsid w:val="0021594F"/>
    <w:rsid w:val="002221D4"/>
    <w:rsid w:val="002357D4"/>
    <w:rsid w:val="00274C77"/>
    <w:rsid w:val="00275C92"/>
    <w:rsid w:val="002935C4"/>
    <w:rsid w:val="00297934"/>
    <w:rsid w:val="002B22A2"/>
    <w:rsid w:val="002B36BB"/>
    <w:rsid w:val="002C0851"/>
    <w:rsid w:val="002E192C"/>
    <w:rsid w:val="00303E0C"/>
    <w:rsid w:val="00321058"/>
    <w:rsid w:val="00322345"/>
    <w:rsid w:val="003246EF"/>
    <w:rsid w:val="00330075"/>
    <w:rsid w:val="00341E25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623C7"/>
    <w:rsid w:val="004722BA"/>
    <w:rsid w:val="004A5A9F"/>
    <w:rsid w:val="004C5AD1"/>
    <w:rsid w:val="005103B6"/>
    <w:rsid w:val="005469C9"/>
    <w:rsid w:val="00565BAA"/>
    <w:rsid w:val="005846C4"/>
    <w:rsid w:val="005C29F7"/>
    <w:rsid w:val="005C4731"/>
    <w:rsid w:val="005D0956"/>
    <w:rsid w:val="005D2BCB"/>
    <w:rsid w:val="005E6BE8"/>
    <w:rsid w:val="00616238"/>
    <w:rsid w:val="00642C83"/>
    <w:rsid w:val="00693C6C"/>
    <w:rsid w:val="0069691E"/>
    <w:rsid w:val="006D02AC"/>
    <w:rsid w:val="006E7AED"/>
    <w:rsid w:val="006F67A6"/>
    <w:rsid w:val="00742BD6"/>
    <w:rsid w:val="007440F9"/>
    <w:rsid w:val="007576C3"/>
    <w:rsid w:val="00772EB8"/>
    <w:rsid w:val="00781E52"/>
    <w:rsid w:val="007A5D88"/>
    <w:rsid w:val="007D34FF"/>
    <w:rsid w:val="007E2088"/>
    <w:rsid w:val="007F69EC"/>
    <w:rsid w:val="008019CA"/>
    <w:rsid w:val="00811444"/>
    <w:rsid w:val="00847B50"/>
    <w:rsid w:val="00852446"/>
    <w:rsid w:val="008D1A49"/>
    <w:rsid w:val="008F201F"/>
    <w:rsid w:val="009001BC"/>
    <w:rsid w:val="00904795"/>
    <w:rsid w:val="0091508A"/>
    <w:rsid w:val="009301D0"/>
    <w:rsid w:val="00950057"/>
    <w:rsid w:val="00950A56"/>
    <w:rsid w:val="00950D0B"/>
    <w:rsid w:val="00964AC6"/>
    <w:rsid w:val="009939CA"/>
    <w:rsid w:val="009D1E40"/>
    <w:rsid w:val="009D3254"/>
    <w:rsid w:val="00A01159"/>
    <w:rsid w:val="00A123B0"/>
    <w:rsid w:val="00A20C8A"/>
    <w:rsid w:val="00A356C9"/>
    <w:rsid w:val="00A35B1D"/>
    <w:rsid w:val="00A4799A"/>
    <w:rsid w:val="00A61BE9"/>
    <w:rsid w:val="00A74C84"/>
    <w:rsid w:val="00AD0E91"/>
    <w:rsid w:val="00AE01A1"/>
    <w:rsid w:val="00B277CE"/>
    <w:rsid w:val="00B404CA"/>
    <w:rsid w:val="00B574EB"/>
    <w:rsid w:val="00BA0B43"/>
    <w:rsid w:val="00BD39C5"/>
    <w:rsid w:val="00BE020A"/>
    <w:rsid w:val="00C4343F"/>
    <w:rsid w:val="00C63F79"/>
    <w:rsid w:val="00CF061A"/>
    <w:rsid w:val="00D340A8"/>
    <w:rsid w:val="00D472AF"/>
    <w:rsid w:val="00D72265"/>
    <w:rsid w:val="00D7469A"/>
    <w:rsid w:val="00D7655C"/>
    <w:rsid w:val="00D77DD6"/>
    <w:rsid w:val="00D9190F"/>
    <w:rsid w:val="00DD07C2"/>
    <w:rsid w:val="00DD1502"/>
    <w:rsid w:val="00DD5EAF"/>
    <w:rsid w:val="00DE02E0"/>
    <w:rsid w:val="00DE3B50"/>
    <w:rsid w:val="00DF6397"/>
    <w:rsid w:val="00E44EC6"/>
    <w:rsid w:val="00E4628F"/>
    <w:rsid w:val="00E6544A"/>
    <w:rsid w:val="00E70B94"/>
    <w:rsid w:val="00EB0FC7"/>
    <w:rsid w:val="00EB32AA"/>
    <w:rsid w:val="00ED0549"/>
    <w:rsid w:val="00EE5A9D"/>
    <w:rsid w:val="00F11495"/>
    <w:rsid w:val="00F8132D"/>
    <w:rsid w:val="00F874C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3</cp:revision>
  <cp:lastPrinted>2024-04-12T17:11:00Z</cp:lastPrinted>
  <dcterms:created xsi:type="dcterms:W3CDTF">2024-11-01T15:39:00Z</dcterms:created>
  <dcterms:modified xsi:type="dcterms:W3CDTF">2024-11-01T15:42:00Z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