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966127">
        <w:rPr>
          <w:b/>
          <w:sz w:val="22"/>
          <w:szCs w:val="22"/>
        </w:rPr>
        <w:t>6</w:t>
      </w:r>
      <w:r w:rsidR="001A7475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966127">
        <w:rPr>
          <w:b/>
          <w:sz w:val="22"/>
          <w:szCs w:val="22"/>
        </w:rPr>
        <w:t>23</w:t>
      </w:r>
      <w:r w:rsidRPr="000C1520">
        <w:rPr>
          <w:b/>
          <w:sz w:val="22"/>
          <w:szCs w:val="22"/>
        </w:rPr>
        <w:t xml:space="preserve"> DE </w:t>
      </w:r>
      <w:r w:rsidR="00966127">
        <w:rPr>
          <w:b/>
          <w:sz w:val="22"/>
          <w:szCs w:val="22"/>
        </w:rPr>
        <w:t>SETEMBRO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1A747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1A7475">
        <w:rPr>
          <w:rFonts w:ascii="Times New Roman" w:hAnsi="Times New Roman" w:cs="Times New Roman"/>
          <w:sz w:val="22"/>
          <w:szCs w:val="22"/>
        </w:rPr>
        <w:t>Supervisor de Área</w:t>
      </w:r>
      <w:r w:rsidR="00966127" w:rsidRPr="00966127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1A7475">
        <w:rPr>
          <w:rFonts w:ascii="Times New Roman" w:hAnsi="Times New Roman" w:cs="Times New Roman"/>
          <w:sz w:val="22"/>
          <w:szCs w:val="22"/>
        </w:rPr>
        <w:t>Planejamento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1A7475" w:rsidRPr="001A7475">
        <w:rPr>
          <w:rFonts w:ascii="Times New Roman" w:hAnsi="Times New Roman" w:cs="Times New Roman"/>
          <w:sz w:val="22"/>
          <w:szCs w:val="22"/>
        </w:rPr>
        <w:t>A</w:t>
      </w:r>
      <w:r w:rsidR="001A7475">
        <w:rPr>
          <w:rFonts w:ascii="Times New Roman" w:hAnsi="Times New Roman" w:cs="Times New Roman"/>
          <w:sz w:val="22"/>
          <w:szCs w:val="22"/>
        </w:rPr>
        <w:t>LEXANDRE SUGUIYAMA ROVAI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1A7475">
        <w:rPr>
          <w:rFonts w:ascii="Times New Roman" w:hAnsi="Times New Roman" w:cs="Times New Roman"/>
          <w:sz w:val="22"/>
          <w:szCs w:val="22"/>
        </w:rPr>
        <w:t>o</w:t>
      </w:r>
      <w:r w:rsidR="00966127">
        <w:rPr>
          <w:rFonts w:ascii="Times New Roman" w:hAnsi="Times New Roman" w:cs="Times New Roman"/>
          <w:sz w:val="22"/>
          <w:szCs w:val="22"/>
        </w:rPr>
        <w:t xml:space="preserve"> titula</w:t>
      </w:r>
      <w:r w:rsidRPr="00C63321">
        <w:rPr>
          <w:rFonts w:ascii="Times New Roman" w:hAnsi="Times New Roman" w:cs="Times New Roman"/>
          <w:sz w:val="22"/>
          <w:szCs w:val="22"/>
        </w:rPr>
        <w:t xml:space="preserve">r, o cargo de </w:t>
      </w:r>
      <w:r w:rsidR="001A7475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1A7475">
        <w:rPr>
          <w:rFonts w:ascii="Times New Roman" w:hAnsi="Times New Roman" w:cs="Times New Roman"/>
          <w:sz w:val="22"/>
          <w:szCs w:val="22"/>
        </w:rPr>
        <w:t>Planejamento Orçamentário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</w:t>
      </w:r>
      <w:r w:rsidR="00966127">
        <w:rPr>
          <w:sz w:val="22"/>
          <w:szCs w:val="22"/>
        </w:rPr>
        <w:t>doc</w:t>
      </w:r>
      <w:r w:rsidR="003265FD">
        <w:rPr>
          <w:sz w:val="22"/>
          <w:szCs w:val="22"/>
        </w:rPr>
        <w:t>s</w:t>
      </w:r>
      <w:r w:rsidR="00966127">
        <w:rPr>
          <w:sz w:val="22"/>
          <w:szCs w:val="22"/>
        </w:rPr>
        <w:t xml:space="preserve">. </w:t>
      </w:r>
      <w:r w:rsidRPr="00C63321">
        <w:rPr>
          <w:sz w:val="22"/>
          <w:szCs w:val="22"/>
        </w:rPr>
        <w:t xml:space="preserve">SEI nº </w:t>
      </w:r>
      <w:r w:rsidR="0039581D">
        <w:rPr>
          <w:sz w:val="22"/>
          <w:szCs w:val="22"/>
        </w:rPr>
        <w:t>0</w:t>
      </w:r>
      <w:r w:rsidR="003265FD">
        <w:rPr>
          <w:sz w:val="22"/>
          <w:szCs w:val="22"/>
        </w:rPr>
        <w:t>334154 e 0344488</w:t>
      </w:r>
      <w:r w:rsidR="00E91A2C">
        <w:rPr>
          <w:sz w:val="22"/>
          <w:szCs w:val="22"/>
        </w:rPr>
        <w:t>,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3265FD" w:rsidRPr="003265FD">
        <w:rPr>
          <w:sz w:val="22"/>
          <w:szCs w:val="22"/>
        </w:rPr>
        <w:t>00179.004989/2024-74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3265FD">
        <w:rPr>
          <w:sz w:val="22"/>
          <w:szCs w:val="22"/>
        </w:rPr>
        <w:t>Coordenador</w:t>
      </w:r>
      <w:r w:rsidR="00966127">
        <w:rPr>
          <w:sz w:val="22"/>
          <w:szCs w:val="22"/>
        </w:rPr>
        <w:t xml:space="preserve"> – Aplicação: </w:t>
      </w:r>
      <w:r w:rsidR="003265FD">
        <w:rPr>
          <w:sz w:val="22"/>
          <w:szCs w:val="22"/>
        </w:rPr>
        <w:t>Planejamento Orçamentário</w:t>
      </w:r>
      <w:r w:rsidRPr="00C63321">
        <w:rPr>
          <w:sz w:val="22"/>
        </w:rPr>
        <w:t xml:space="preserve"> do CAU/SP, durante férias d</w:t>
      </w:r>
      <w:r w:rsidR="003265FD">
        <w:rPr>
          <w:sz w:val="22"/>
        </w:rPr>
        <w:t>o</w:t>
      </w:r>
      <w:r w:rsidRPr="00C63321">
        <w:rPr>
          <w:sz w:val="22"/>
        </w:rPr>
        <w:t xml:space="preserve"> titular, no período de </w:t>
      </w:r>
      <w:r w:rsidR="0039581D">
        <w:rPr>
          <w:sz w:val="22"/>
        </w:rPr>
        <w:t>1</w:t>
      </w:r>
      <w:r w:rsidR="003265FD">
        <w:rPr>
          <w:sz w:val="22"/>
        </w:rPr>
        <w:t>6</w:t>
      </w:r>
      <w:r w:rsidR="00BB0F14">
        <w:rPr>
          <w:sz w:val="22"/>
        </w:rPr>
        <w:t xml:space="preserve"> de </w:t>
      </w:r>
      <w:r w:rsidR="003265FD">
        <w:rPr>
          <w:sz w:val="22"/>
        </w:rPr>
        <w:t>setembro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3265FD">
        <w:rPr>
          <w:sz w:val="22"/>
        </w:rPr>
        <w:t>30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3265FD">
        <w:rPr>
          <w:sz w:val="22"/>
        </w:rPr>
        <w:t>setembro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3265FD">
        <w:rPr>
          <w:sz w:val="22"/>
        </w:rPr>
        <w:t>o</w:t>
      </w:r>
      <w:r w:rsidR="005C57A2">
        <w:rPr>
          <w:sz w:val="22"/>
        </w:rPr>
        <w:t xml:space="preserve"> empregad</w:t>
      </w:r>
      <w:r w:rsidR="003265FD">
        <w:rPr>
          <w:sz w:val="22"/>
        </w:rPr>
        <w:t>o</w:t>
      </w:r>
      <w:r w:rsidR="005C57A2">
        <w:rPr>
          <w:sz w:val="22"/>
        </w:rPr>
        <w:t xml:space="preserve"> públic</w:t>
      </w:r>
      <w:r w:rsidR="003265FD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3265FD">
        <w:rPr>
          <w:sz w:val="22"/>
          <w:szCs w:val="22"/>
        </w:rPr>
        <w:t>Supervisor de Área</w:t>
      </w:r>
      <w:r w:rsidR="00966127" w:rsidRPr="00966127">
        <w:rPr>
          <w:sz w:val="22"/>
          <w:szCs w:val="22"/>
        </w:rPr>
        <w:t xml:space="preserve"> – Aplicação: </w:t>
      </w:r>
      <w:r w:rsidR="003265FD">
        <w:rPr>
          <w:sz w:val="22"/>
          <w:szCs w:val="22"/>
        </w:rPr>
        <w:t>Planejamento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3265FD" w:rsidRPr="001A7475">
        <w:rPr>
          <w:sz w:val="22"/>
          <w:szCs w:val="22"/>
        </w:rPr>
        <w:t>A</w:t>
      </w:r>
      <w:r w:rsidR="003265FD">
        <w:rPr>
          <w:sz w:val="22"/>
          <w:szCs w:val="22"/>
        </w:rPr>
        <w:t>LEXANDRE SUGUIYAMA ROVAI</w:t>
      </w:r>
      <w:r w:rsidRPr="00C63321">
        <w:rPr>
          <w:sz w:val="22"/>
        </w:rPr>
        <w:t xml:space="preserve">, matrícula </w:t>
      </w:r>
      <w:r w:rsidR="001A7475">
        <w:rPr>
          <w:sz w:val="22"/>
        </w:rPr>
        <w:t>253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30657D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30657D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30657D">
        <w:rPr>
          <w:sz w:val="22"/>
        </w:rPr>
        <w:t>o</w:t>
      </w:r>
      <w:r w:rsidR="001C6D09">
        <w:rPr>
          <w:sz w:val="22"/>
        </w:rPr>
        <w:t xml:space="preserve"> empregad</w:t>
      </w:r>
      <w:r w:rsidR="0030657D">
        <w:rPr>
          <w:sz w:val="22"/>
        </w:rPr>
        <w:t>o</w:t>
      </w:r>
      <w:r w:rsidR="001C6D09">
        <w:rPr>
          <w:sz w:val="22"/>
        </w:rPr>
        <w:t xml:space="preserve"> substitut</w:t>
      </w:r>
      <w:r w:rsidR="0030657D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30657D">
        <w:rPr>
          <w:sz w:val="22"/>
          <w:szCs w:val="22"/>
        </w:rPr>
        <w:t>Supervisor de Área</w:t>
      </w:r>
      <w:r w:rsidR="00966127" w:rsidRPr="00966127">
        <w:rPr>
          <w:sz w:val="22"/>
          <w:szCs w:val="22"/>
        </w:rPr>
        <w:t xml:space="preserve"> – Aplicação: </w:t>
      </w:r>
      <w:r w:rsidR="0030657D">
        <w:rPr>
          <w:sz w:val="22"/>
          <w:szCs w:val="22"/>
        </w:rPr>
        <w:t>Planejamento</w:t>
      </w:r>
      <w:r w:rsidRPr="00C63321">
        <w:rPr>
          <w:sz w:val="22"/>
        </w:rPr>
        <w:t xml:space="preserve"> do CAU/SP cumulativamente com as funções de </w:t>
      </w:r>
      <w:r w:rsidR="0030657D">
        <w:rPr>
          <w:sz w:val="22"/>
        </w:rPr>
        <w:t>Coordenador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30657D">
        <w:rPr>
          <w:sz w:val="22"/>
          <w:szCs w:val="22"/>
        </w:rPr>
        <w:t>Planejamento Orçamentário</w:t>
      </w:r>
      <w:r w:rsidRPr="00C63321">
        <w:rPr>
          <w:sz w:val="22"/>
        </w:rPr>
        <w:t xml:space="preserve"> do </w:t>
      </w:r>
      <w:r w:rsidRPr="00C63321">
        <w:rPr>
          <w:sz w:val="22"/>
        </w:rPr>
        <w:lastRenderedPageBreak/>
        <w:t xml:space="preserve">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30657D">
      <w:pPr>
        <w:jc w:val="both"/>
        <w:rPr>
          <w:sz w:val="22"/>
        </w:rPr>
      </w:pPr>
      <w:r w:rsidRPr="00C63321">
        <w:rPr>
          <w:sz w:val="22"/>
        </w:rPr>
        <w:t xml:space="preserve">Art. 4º </w:t>
      </w:r>
      <w:r w:rsidR="0030657D" w:rsidRPr="0030657D">
        <w:rPr>
          <w:sz w:val="22"/>
        </w:rPr>
        <w:t xml:space="preserve">Esta Portaria entra em vigor na data de sua publicação, com </w:t>
      </w:r>
      <w:r w:rsidR="0030657D">
        <w:rPr>
          <w:sz w:val="22"/>
        </w:rPr>
        <w:t xml:space="preserve">efeitos retroativos ao prazo de </w:t>
      </w:r>
      <w:r w:rsidR="0030657D" w:rsidRPr="0030657D">
        <w:rPr>
          <w:sz w:val="22"/>
        </w:rPr>
        <w:t>substituição de que trata o art. 1º, e, revogando-se automaticamente ao t</w:t>
      </w:r>
      <w:r w:rsidR="0030657D">
        <w:rPr>
          <w:sz w:val="22"/>
        </w:rPr>
        <w:t xml:space="preserve">érmino do prazo de substituição </w:t>
      </w:r>
      <w:r w:rsidR="0030657D" w:rsidRPr="0030657D">
        <w:rPr>
          <w:sz w:val="22"/>
        </w:rPr>
        <w:t>de que trata o art. 1º</w:t>
      </w:r>
    </w:p>
    <w:p w:rsidR="00C63321" w:rsidRDefault="00C63321" w:rsidP="000C1520">
      <w:pPr>
        <w:jc w:val="both"/>
        <w:rPr>
          <w:sz w:val="22"/>
        </w:rPr>
      </w:pPr>
    </w:p>
    <w:p w:rsidR="0030657D" w:rsidRPr="0030657D" w:rsidRDefault="0030657D" w:rsidP="000C1520">
      <w:pPr>
        <w:jc w:val="both"/>
        <w:rPr>
          <w:sz w:val="22"/>
        </w:rPr>
      </w:pPr>
      <w:bookmarkStart w:id="1" w:name="_GoBack"/>
      <w:bookmarkEnd w:id="1"/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91A2C">
        <w:rPr>
          <w:sz w:val="22"/>
          <w:szCs w:val="22"/>
        </w:rPr>
        <w:t>2</w:t>
      </w:r>
      <w:r w:rsidR="00966127">
        <w:rPr>
          <w:sz w:val="22"/>
          <w:szCs w:val="22"/>
        </w:rPr>
        <w:t>3</w:t>
      </w:r>
      <w:r w:rsidRPr="000C1520">
        <w:rPr>
          <w:sz w:val="22"/>
          <w:szCs w:val="22"/>
        </w:rPr>
        <w:t xml:space="preserve"> de </w:t>
      </w:r>
      <w:r w:rsidR="00966127">
        <w:rPr>
          <w:sz w:val="22"/>
          <w:szCs w:val="22"/>
        </w:rPr>
        <w:t>setembro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57" w:rsidRDefault="00A94357">
      <w:r>
        <w:separator/>
      </w:r>
    </w:p>
  </w:endnote>
  <w:endnote w:type="continuationSeparator" w:id="0">
    <w:p w:rsidR="00A94357" w:rsidRDefault="00A9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57" w:rsidRDefault="00A94357">
      <w:r>
        <w:separator/>
      </w:r>
    </w:p>
  </w:footnote>
  <w:footnote w:type="continuationSeparator" w:id="0">
    <w:p w:rsidR="00A94357" w:rsidRDefault="00A9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475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407C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57D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65FD"/>
    <w:rsid w:val="00327651"/>
    <w:rsid w:val="003278C7"/>
    <w:rsid w:val="00327B07"/>
    <w:rsid w:val="00330198"/>
    <w:rsid w:val="00330599"/>
    <w:rsid w:val="00330D8E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77B24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81D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6CC1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5CF1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1A52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127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D640D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18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357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C4FE2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1A2C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275E7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5A206-6E61-4BCC-B085-D069314E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5</cp:revision>
  <cp:lastPrinted>2022-06-07T19:57:00Z</cp:lastPrinted>
  <dcterms:created xsi:type="dcterms:W3CDTF">2024-09-23T19:35:00Z</dcterms:created>
  <dcterms:modified xsi:type="dcterms:W3CDTF">2024-09-23T19:48:00Z</dcterms:modified>
</cp:coreProperties>
</file>