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D827" w14:textId="77777777" w:rsidR="00404189" w:rsidRDefault="00404189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</w:p>
    <w:p w14:paraId="6A6771CD" w14:textId="6CAB2A48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34757D">
        <w:rPr>
          <w:rFonts w:ascii="Times New Roman" w:hAnsi="Times New Roman" w:cs="Times New Roman"/>
          <w:b/>
        </w:rPr>
        <w:t>730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404189">
        <w:rPr>
          <w:rFonts w:ascii="Times New Roman" w:hAnsi="Times New Roman" w:cs="Times New Roman"/>
          <w:b/>
        </w:rPr>
        <w:t>1</w:t>
      </w:r>
      <w:r w:rsidR="0034757D">
        <w:rPr>
          <w:rFonts w:ascii="Times New Roman" w:hAnsi="Times New Roman" w:cs="Times New Roman"/>
          <w:b/>
        </w:rPr>
        <w:t>9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787597"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2D5F8DA7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14:paraId="45CA1A2E" w14:textId="59DAF390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34757D">
        <w:rPr>
          <w:rFonts w:ascii="Times New Roman" w:hAnsi="Times New Roman" w:cs="Times New Roman"/>
        </w:rPr>
        <w:t>ANA LUISA MIRANDA</w:t>
      </w:r>
      <w:r w:rsidR="0034757D" w:rsidRPr="0046364E">
        <w:rPr>
          <w:rFonts w:ascii="Times New Roman" w:hAnsi="Times New Roman" w:cs="Times New Roman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65011E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Ribeirão Preto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259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Pr="00D66D72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8CF46F6" w14:textId="77777777" w:rsidR="00D66D72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4783C1E5" w14:textId="7BC1C5A2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Portaria Presidencial CAU/SP nº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259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março de 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34757D">
        <w:rPr>
          <w:rFonts w:ascii="Times New Roman" w:hAnsi="Times New Roman" w:cs="Times New Roman"/>
        </w:rPr>
        <w:t>ANA LUISA MIRANDA</w:t>
      </w:r>
      <w:r w:rsidR="0034757D" w:rsidRPr="0046364E">
        <w:rPr>
          <w:rFonts w:ascii="Times New Roman" w:hAnsi="Times New Roman" w:cs="Times New Roman"/>
        </w:rPr>
        <w:t xml:space="preserve">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 xml:space="preserve">Ribeirão Preto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– CAU/SP,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A627FE" w:rsidRPr="00A627FE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Administrativo de Gestão de Pessoas n.º </w:t>
      </w:r>
      <w:r w:rsidR="0034757D">
        <w:rPr>
          <w:rFonts w:ascii="Times New Roman" w:hAnsi="Times New Roman"/>
        </w:rPr>
        <w:t>034</w:t>
      </w:r>
      <w:r w:rsidR="0034757D" w:rsidRPr="004031C9">
        <w:rPr>
          <w:rFonts w:ascii="Times New Roman" w:hAnsi="Times New Roman"/>
        </w:rPr>
        <w:t>/202</w:t>
      </w:r>
      <w:r w:rsidR="0034757D">
        <w:rPr>
          <w:rFonts w:ascii="Times New Roman" w:hAnsi="Times New Roman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5E0DE4AA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34757D" w:rsidRPr="0034757D">
        <w:rPr>
          <w:rFonts w:ascii="Times New Roman" w:eastAsia="Times New Roman" w:hAnsi="Times New Roman" w:cs="Times New Roman"/>
          <w:color w:val="000000"/>
          <w:lang w:eastAsia="pt-BR"/>
        </w:rPr>
        <w:t>00179.003871/2024-29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9EEB437" w14:textId="59FD7722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Dispensar do exercício do emprego de Livre Provimento e Demissão no cargo de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Ribeirão Preto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Portaria Presidencial CAU/SP nº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259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março de 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34757D">
        <w:rPr>
          <w:rFonts w:ascii="Times New Roman" w:hAnsi="Times New Roman" w:cs="Times New Roman"/>
        </w:rPr>
        <w:t>ANA LUISA MIRANDA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584500F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3112EE39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34757D" w:rsidRPr="0034757D">
        <w:rPr>
          <w:rFonts w:ascii="Times New Roman" w:eastAsia="Times New Roman" w:hAnsi="Times New Roman" w:cs="Times New Roman"/>
          <w:color w:val="000000"/>
          <w:lang w:eastAsia="pt-BR"/>
        </w:rPr>
        <w:t>00179.003871/2024-29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066CD810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259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34757D">
        <w:rPr>
          <w:rFonts w:ascii="Times New Roman" w:eastAsia="Times New Roman" w:hAnsi="Times New Roman" w:cs="Times New Roman"/>
          <w:color w:val="000000"/>
          <w:lang w:eastAsia="pt-BR"/>
        </w:rPr>
        <w:t>março de 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77777777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2EBFE7A9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656AB7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</w:t>
      </w:r>
      <w:r w:rsidR="0034757D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9</w:t>
      </w:r>
      <w:bookmarkStart w:id="1" w:name="_GoBack"/>
      <w:bookmarkEnd w:id="1"/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julho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1F351D7F" w14:textId="77777777" w:rsidR="00DB77CC" w:rsidRPr="00DB77CC" w:rsidRDefault="00DB77CC" w:rsidP="00DB77CC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p w14:paraId="53B945E3" w14:textId="77777777" w:rsidR="00D66D72" w:rsidRPr="00DB77CC" w:rsidRDefault="00D66D72" w:rsidP="00DB77C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F2CF5" w14:textId="77777777" w:rsidR="00C0346A" w:rsidRDefault="00C0346A" w:rsidP="00115187">
      <w:pPr>
        <w:spacing w:after="0" w:line="240" w:lineRule="auto"/>
      </w:pPr>
      <w:r>
        <w:separator/>
      </w:r>
    </w:p>
  </w:endnote>
  <w:endnote w:type="continuationSeparator" w:id="0">
    <w:p w14:paraId="494416B1" w14:textId="77777777" w:rsidR="00C0346A" w:rsidRDefault="00C0346A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51E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FB474" w14:textId="77777777" w:rsidR="00C0346A" w:rsidRDefault="00C0346A" w:rsidP="00115187">
      <w:pPr>
        <w:spacing w:after="0" w:line="240" w:lineRule="auto"/>
      </w:pPr>
      <w:r>
        <w:separator/>
      </w:r>
    </w:p>
  </w:footnote>
  <w:footnote w:type="continuationSeparator" w:id="0">
    <w:p w14:paraId="6512F4A4" w14:textId="77777777" w:rsidR="00C0346A" w:rsidRDefault="00C0346A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1F7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42D57"/>
    <w:rsid w:val="00072ACE"/>
    <w:rsid w:val="00085368"/>
    <w:rsid w:val="00092FAC"/>
    <w:rsid w:val="00094043"/>
    <w:rsid w:val="000B6CF2"/>
    <w:rsid w:val="000D6DEF"/>
    <w:rsid w:val="000F672B"/>
    <w:rsid w:val="001020BF"/>
    <w:rsid w:val="00107C03"/>
    <w:rsid w:val="0011309D"/>
    <w:rsid w:val="00115187"/>
    <w:rsid w:val="001661D8"/>
    <w:rsid w:val="00183D1F"/>
    <w:rsid w:val="00194E30"/>
    <w:rsid w:val="001A1909"/>
    <w:rsid w:val="001E1005"/>
    <w:rsid w:val="002221D4"/>
    <w:rsid w:val="00265D77"/>
    <w:rsid w:val="00275C92"/>
    <w:rsid w:val="002935C4"/>
    <w:rsid w:val="00297934"/>
    <w:rsid w:val="002C0851"/>
    <w:rsid w:val="002C7AFB"/>
    <w:rsid w:val="002D74F6"/>
    <w:rsid w:val="002E192C"/>
    <w:rsid w:val="00322345"/>
    <w:rsid w:val="003246EF"/>
    <w:rsid w:val="00330075"/>
    <w:rsid w:val="00341E25"/>
    <w:rsid w:val="0034757D"/>
    <w:rsid w:val="00352863"/>
    <w:rsid w:val="00381B1B"/>
    <w:rsid w:val="003B58CD"/>
    <w:rsid w:val="00400BCE"/>
    <w:rsid w:val="00402780"/>
    <w:rsid w:val="00404189"/>
    <w:rsid w:val="00407AA4"/>
    <w:rsid w:val="0041325A"/>
    <w:rsid w:val="004479C0"/>
    <w:rsid w:val="0046008F"/>
    <w:rsid w:val="00491F86"/>
    <w:rsid w:val="004C5AD1"/>
    <w:rsid w:val="00503E4C"/>
    <w:rsid w:val="00554011"/>
    <w:rsid w:val="005C4731"/>
    <w:rsid w:val="005D0956"/>
    <w:rsid w:val="00605660"/>
    <w:rsid w:val="00614EBB"/>
    <w:rsid w:val="00616238"/>
    <w:rsid w:val="00640006"/>
    <w:rsid w:val="0065011E"/>
    <w:rsid w:val="00654258"/>
    <w:rsid w:val="00656AB7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47B50"/>
    <w:rsid w:val="0085571F"/>
    <w:rsid w:val="00895458"/>
    <w:rsid w:val="008F201F"/>
    <w:rsid w:val="009301D0"/>
    <w:rsid w:val="00950057"/>
    <w:rsid w:val="009A5122"/>
    <w:rsid w:val="009D3254"/>
    <w:rsid w:val="009F725D"/>
    <w:rsid w:val="00A123B0"/>
    <w:rsid w:val="00A20C8A"/>
    <w:rsid w:val="00A25F04"/>
    <w:rsid w:val="00A356C9"/>
    <w:rsid w:val="00A35B1D"/>
    <w:rsid w:val="00A4799A"/>
    <w:rsid w:val="00A627FE"/>
    <w:rsid w:val="00A74C84"/>
    <w:rsid w:val="00AA3FDA"/>
    <w:rsid w:val="00AD0E91"/>
    <w:rsid w:val="00B330FC"/>
    <w:rsid w:val="00B404CA"/>
    <w:rsid w:val="00BA0B43"/>
    <w:rsid w:val="00BD39C5"/>
    <w:rsid w:val="00BE020A"/>
    <w:rsid w:val="00C0346A"/>
    <w:rsid w:val="00C1615A"/>
    <w:rsid w:val="00C4343F"/>
    <w:rsid w:val="00C63F79"/>
    <w:rsid w:val="00CA4DED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42AD7"/>
    <w:rsid w:val="00E4628F"/>
    <w:rsid w:val="00E61BC4"/>
    <w:rsid w:val="00E6544A"/>
    <w:rsid w:val="00E70B94"/>
    <w:rsid w:val="00E9131C"/>
    <w:rsid w:val="00EB0FC7"/>
    <w:rsid w:val="00EB32AA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1F80B-BB83-4980-82B6-E97ECEEBDC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ea972e-d8c3-404d-936d-2027315786f0"/>
    <ds:schemaRef ds:uri="http://purl.org/dc/terms/"/>
    <ds:schemaRef ds:uri="http://schemas.openxmlformats.org/package/2006/metadata/core-properties"/>
    <ds:schemaRef ds:uri="9cbc7065-cdb1-4b30-9dde-ac9b1a07b2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2</cp:revision>
  <cp:lastPrinted>2023-10-30T20:06:00Z</cp:lastPrinted>
  <dcterms:created xsi:type="dcterms:W3CDTF">2024-07-18T20:02:00Z</dcterms:created>
  <dcterms:modified xsi:type="dcterms:W3CDTF">2024-07-18T20:02:00Z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