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805EE" w14:textId="0EC9D687" w:rsidR="00DE4181" w:rsidRPr="00DE4181" w:rsidRDefault="00DE4181" w:rsidP="000A1B0C">
      <w:pPr>
        <w:spacing w:after="240" w:line="259" w:lineRule="auto"/>
        <w:jc w:val="center"/>
        <w:rPr>
          <w:rFonts w:ascii="Times New Roman" w:eastAsia="Times New Roman" w:hAnsi="Times New Roman" w:cs="Times New Roman"/>
          <w:b/>
          <w:sz w:val="24"/>
          <w:szCs w:val="24"/>
        </w:rPr>
      </w:pPr>
      <w:r w:rsidRPr="00DE4181">
        <w:rPr>
          <w:rFonts w:ascii="Times New Roman" w:eastAsia="Times New Roman" w:hAnsi="Times New Roman" w:cs="Times New Roman"/>
          <w:b/>
          <w:sz w:val="24"/>
          <w:szCs w:val="24"/>
        </w:rPr>
        <w:t>PROTOCOLO DE INTENÇÕES</w:t>
      </w:r>
    </w:p>
    <w:p w14:paraId="06867DA5" w14:textId="302BB5FA" w:rsidR="000A1B0C" w:rsidRPr="00DE4181" w:rsidRDefault="000A1B0C" w:rsidP="000A1B0C">
      <w:pPr>
        <w:spacing w:after="240" w:line="259" w:lineRule="auto"/>
        <w:jc w:val="center"/>
        <w:rPr>
          <w:rFonts w:ascii="Times New Roman" w:eastAsia="Times New Roman" w:hAnsi="Times New Roman" w:cs="Times New Roman"/>
          <w:b/>
          <w:sz w:val="24"/>
          <w:szCs w:val="24"/>
        </w:rPr>
      </w:pPr>
      <w:r w:rsidRPr="00DE4181">
        <w:rPr>
          <w:rFonts w:ascii="Times New Roman" w:eastAsia="Times New Roman" w:hAnsi="Times New Roman" w:cs="Times New Roman"/>
          <w:b/>
          <w:sz w:val="24"/>
          <w:szCs w:val="24"/>
        </w:rPr>
        <w:t>Protocolo de Intenções nº xxx/202</w:t>
      </w:r>
      <w:r w:rsidR="00625510" w:rsidRPr="00DE4181">
        <w:rPr>
          <w:rFonts w:ascii="Times New Roman" w:eastAsia="Times New Roman" w:hAnsi="Times New Roman" w:cs="Times New Roman"/>
          <w:b/>
          <w:sz w:val="24"/>
          <w:szCs w:val="24"/>
        </w:rPr>
        <w:t>x</w:t>
      </w:r>
      <w:r w:rsidRPr="00DE4181">
        <w:rPr>
          <w:rFonts w:ascii="Times New Roman" w:eastAsia="Times New Roman" w:hAnsi="Times New Roman" w:cs="Times New Roman"/>
          <w:b/>
          <w:sz w:val="24"/>
          <w:szCs w:val="24"/>
        </w:rPr>
        <w:t>-CAU/SP</w:t>
      </w:r>
    </w:p>
    <w:p w14:paraId="39E0E296" w14:textId="31A1F852" w:rsidR="00C02A18" w:rsidRPr="00911B4E" w:rsidRDefault="00C02A18" w:rsidP="057594DA">
      <w:pPr>
        <w:spacing w:after="240" w:line="259" w:lineRule="auto"/>
        <w:jc w:val="center"/>
        <w:rPr>
          <w:sz w:val="24"/>
          <w:szCs w:val="24"/>
        </w:rPr>
      </w:pPr>
    </w:p>
    <w:p w14:paraId="03615C6D" w14:textId="7597048F" w:rsidR="00C02A18" w:rsidRPr="00F8693E" w:rsidRDefault="4CF2CB27" w:rsidP="4CF2CB27">
      <w:pPr>
        <w:spacing w:after="240" w:line="259" w:lineRule="auto"/>
        <w:ind w:left="3969"/>
        <w:jc w:val="both"/>
        <w:rPr>
          <w:rFonts w:ascii="Times New Roman" w:hAnsi="Times New Roman" w:cs="Times New Roman"/>
          <w:sz w:val="24"/>
          <w:szCs w:val="24"/>
        </w:rPr>
      </w:pPr>
      <w:r w:rsidRPr="6F240268">
        <w:rPr>
          <w:rFonts w:ascii="Times New Roman" w:hAnsi="Times New Roman" w:cs="Times New Roman"/>
          <w:sz w:val="24"/>
          <w:szCs w:val="24"/>
        </w:rPr>
        <w:t xml:space="preserve">PROTOCOLO DE INTENÇÕES QUE ENTRE SI CELEBRAM A </w:t>
      </w:r>
      <w:r w:rsidR="00625510">
        <w:rPr>
          <w:rFonts w:ascii="Times New Roman" w:hAnsi="Times New Roman" w:cs="Times New Roman"/>
          <w:b/>
          <w:bCs/>
          <w:sz w:val="24"/>
          <w:szCs w:val="24"/>
        </w:rPr>
        <w:t>XXXXXXXXXXX</w:t>
      </w:r>
      <w:r w:rsidRPr="6F240268">
        <w:rPr>
          <w:rFonts w:ascii="Times New Roman" w:hAnsi="Times New Roman" w:cs="Times New Roman"/>
          <w:b/>
          <w:bCs/>
          <w:sz w:val="24"/>
          <w:szCs w:val="24"/>
        </w:rPr>
        <w:t xml:space="preserve"> </w:t>
      </w:r>
      <w:r w:rsidRPr="6F240268">
        <w:rPr>
          <w:rFonts w:ascii="Times New Roman" w:hAnsi="Times New Roman" w:cs="Times New Roman"/>
          <w:sz w:val="24"/>
          <w:szCs w:val="24"/>
        </w:rPr>
        <w:t xml:space="preserve">E O </w:t>
      </w:r>
      <w:r w:rsidRPr="6F240268">
        <w:rPr>
          <w:rFonts w:ascii="Times New Roman" w:hAnsi="Times New Roman" w:cs="Times New Roman"/>
          <w:b/>
          <w:bCs/>
          <w:sz w:val="24"/>
          <w:szCs w:val="24"/>
        </w:rPr>
        <w:t>CONSELHO DE ARQUITETURA E URBANISMO DE SÃO PAULO – CAU-SP</w:t>
      </w:r>
      <w:r w:rsidRPr="6F240268">
        <w:rPr>
          <w:rFonts w:ascii="Times New Roman" w:hAnsi="Times New Roman" w:cs="Times New Roman"/>
          <w:sz w:val="24"/>
          <w:szCs w:val="24"/>
        </w:rPr>
        <w:t>, COM VISTAS AO INTERCÂMBIO DE INFORMAÇÕES E OUTRAS ATIVIDADES CORRELATAS.</w:t>
      </w:r>
    </w:p>
    <w:p w14:paraId="7BA82791" w14:textId="77777777" w:rsidR="00F8693E" w:rsidRDefault="00F8693E" w:rsidP="00F8693E">
      <w:pPr>
        <w:spacing w:before="240"/>
        <w:ind w:firstLine="708"/>
        <w:jc w:val="both"/>
        <w:rPr>
          <w:rFonts w:ascii="Times New Roman" w:hAnsi="Times New Roman" w:cs="Times New Roman"/>
          <w:sz w:val="24"/>
          <w:szCs w:val="24"/>
        </w:rPr>
      </w:pPr>
    </w:p>
    <w:p w14:paraId="727712BE" w14:textId="01DB6662" w:rsidR="00C02A18" w:rsidRPr="00625510" w:rsidRDefault="009706D4" w:rsidP="6F240268">
      <w:pPr>
        <w:spacing w:before="240"/>
        <w:ind w:firstLine="708"/>
        <w:jc w:val="both"/>
        <w:rPr>
          <w:rFonts w:ascii="Times New Roman" w:hAnsi="Times New Roman" w:cs="Times New Roman"/>
          <w:sz w:val="24"/>
          <w:szCs w:val="24"/>
        </w:rPr>
      </w:pPr>
      <w:r>
        <w:rPr>
          <w:rFonts w:ascii="Times New Roman" w:eastAsia="Times New Roman" w:hAnsi="Times New Roman" w:cs="Times New Roman"/>
          <w:sz w:val="24"/>
          <w:szCs w:val="24"/>
        </w:rPr>
        <w:t>Pelo presente instrumento, a</w:t>
      </w:r>
      <w:r w:rsidR="6F240268" w:rsidRPr="00625510">
        <w:rPr>
          <w:rFonts w:ascii="Times New Roman" w:eastAsia="Times New Roman" w:hAnsi="Times New Roman" w:cs="Times New Roman"/>
          <w:sz w:val="24"/>
          <w:szCs w:val="24"/>
        </w:rPr>
        <w:t xml:space="preserve"> </w:t>
      </w:r>
      <w:r w:rsidR="00625510" w:rsidRPr="00625510">
        <w:rPr>
          <w:rFonts w:ascii="Times New Roman" w:eastAsia="Times New Roman" w:hAnsi="Times New Roman" w:cs="Times New Roman"/>
          <w:b/>
          <w:bCs/>
          <w:sz w:val="24"/>
          <w:szCs w:val="24"/>
        </w:rPr>
        <w:t>XXXXXXXXX</w:t>
      </w:r>
      <w:r w:rsidR="6F240268" w:rsidRPr="00625510">
        <w:rPr>
          <w:rFonts w:ascii="Times New Roman" w:eastAsia="Times New Roman" w:hAnsi="Times New Roman" w:cs="Times New Roman"/>
          <w:sz w:val="24"/>
          <w:szCs w:val="24"/>
        </w:rPr>
        <w:t xml:space="preserve">, inscrita no CNPJ/MF nº. </w:t>
      </w:r>
      <w:r w:rsidR="00625510" w:rsidRPr="00625510">
        <w:rPr>
          <w:rFonts w:ascii="Times New Roman" w:eastAsia="Times New Roman" w:hAnsi="Times New Roman" w:cs="Times New Roman"/>
          <w:sz w:val="24"/>
          <w:szCs w:val="24"/>
        </w:rPr>
        <w:t>XXXXXXXXXX</w:t>
      </w:r>
      <w:r w:rsidR="6F240268" w:rsidRPr="00625510">
        <w:rPr>
          <w:rFonts w:ascii="Times New Roman" w:eastAsia="Times New Roman" w:hAnsi="Times New Roman" w:cs="Times New Roman"/>
          <w:sz w:val="24"/>
          <w:szCs w:val="24"/>
        </w:rPr>
        <w:t xml:space="preserve">, com sede na </w:t>
      </w:r>
      <w:r w:rsidR="00625510" w:rsidRPr="00625510">
        <w:rPr>
          <w:rFonts w:ascii="Times New Roman" w:eastAsia="Times New Roman" w:hAnsi="Times New Roman" w:cs="Times New Roman"/>
          <w:sz w:val="24"/>
          <w:szCs w:val="24"/>
        </w:rPr>
        <w:t>XXXXXXXXXXXXX</w:t>
      </w:r>
      <w:r w:rsidR="6F240268" w:rsidRPr="00625510">
        <w:rPr>
          <w:rFonts w:ascii="Times New Roman" w:eastAsia="Times New Roman" w:hAnsi="Times New Roman" w:cs="Times New Roman"/>
          <w:sz w:val="24"/>
          <w:szCs w:val="24"/>
        </w:rPr>
        <w:t xml:space="preserve">, Estado de </w:t>
      </w:r>
      <w:r w:rsidR="00625510" w:rsidRPr="00625510">
        <w:rPr>
          <w:rFonts w:ascii="Times New Roman" w:eastAsia="Times New Roman" w:hAnsi="Times New Roman" w:cs="Times New Roman"/>
          <w:sz w:val="24"/>
          <w:szCs w:val="24"/>
        </w:rPr>
        <w:t>XXXX</w:t>
      </w:r>
      <w:r w:rsidR="6F240268" w:rsidRPr="00625510">
        <w:rPr>
          <w:rFonts w:ascii="Times New Roman" w:eastAsia="Times New Roman" w:hAnsi="Times New Roman" w:cs="Times New Roman"/>
          <w:sz w:val="24"/>
          <w:szCs w:val="24"/>
        </w:rPr>
        <w:t>, neste ato representada por seu Prefeito</w:t>
      </w:r>
      <w:r w:rsidR="00625510" w:rsidRPr="00625510">
        <w:rPr>
          <w:rFonts w:ascii="Times New Roman" w:eastAsia="Times New Roman" w:hAnsi="Times New Roman" w:cs="Times New Roman"/>
          <w:sz w:val="24"/>
          <w:szCs w:val="24"/>
        </w:rPr>
        <w:t>(a)</w:t>
      </w:r>
      <w:r w:rsidR="6F240268" w:rsidRPr="00625510">
        <w:rPr>
          <w:rFonts w:ascii="Times New Roman" w:eastAsia="Times New Roman" w:hAnsi="Times New Roman" w:cs="Times New Roman"/>
          <w:sz w:val="24"/>
          <w:szCs w:val="24"/>
        </w:rPr>
        <w:t xml:space="preserve"> o</w:t>
      </w:r>
      <w:r w:rsidR="00625510" w:rsidRPr="00625510">
        <w:rPr>
          <w:rFonts w:ascii="Times New Roman" w:eastAsia="Times New Roman" w:hAnsi="Times New Roman" w:cs="Times New Roman"/>
          <w:sz w:val="24"/>
          <w:szCs w:val="24"/>
        </w:rPr>
        <w:t>(a)</w:t>
      </w:r>
      <w:r w:rsidR="6F240268" w:rsidRPr="00625510">
        <w:rPr>
          <w:rFonts w:ascii="Times New Roman" w:eastAsia="Times New Roman" w:hAnsi="Times New Roman" w:cs="Times New Roman"/>
          <w:sz w:val="24"/>
          <w:szCs w:val="24"/>
        </w:rPr>
        <w:t xml:space="preserve"> Sr</w:t>
      </w:r>
      <w:r w:rsidR="00625510" w:rsidRPr="00625510">
        <w:rPr>
          <w:rFonts w:ascii="Times New Roman" w:eastAsia="Times New Roman" w:hAnsi="Times New Roman" w:cs="Times New Roman"/>
          <w:sz w:val="24"/>
          <w:szCs w:val="24"/>
        </w:rPr>
        <w:t>(a)</w:t>
      </w:r>
      <w:r w:rsidR="6F240268" w:rsidRPr="00625510">
        <w:rPr>
          <w:rFonts w:ascii="Times New Roman" w:eastAsia="Times New Roman" w:hAnsi="Times New Roman" w:cs="Times New Roman"/>
          <w:sz w:val="24"/>
          <w:szCs w:val="24"/>
        </w:rPr>
        <w:t xml:space="preserve">. </w:t>
      </w:r>
      <w:r w:rsidR="00625510" w:rsidRPr="00625510">
        <w:rPr>
          <w:rFonts w:ascii="Times New Roman" w:eastAsia="Times New Roman" w:hAnsi="Times New Roman" w:cs="Times New Roman"/>
          <w:sz w:val="24"/>
          <w:szCs w:val="24"/>
        </w:rPr>
        <w:t>XXXXXXXXX</w:t>
      </w:r>
      <w:r w:rsidR="6F240268" w:rsidRPr="00625510">
        <w:rPr>
          <w:rFonts w:ascii="Times New Roman" w:eastAsia="Times New Roman" w:hAnsi="Times New Roman" w:cs="Times New Roman"/>
          <w:sz w:val="24"/>
          <w:szCs w:val="24"/>
        </w:rPr>
        <w:t xml:space="preserve">, cédula de identidade RG nº </w:t>
      </w:r>
      <w:r w:rsidR="00625510" w:rsidRPr="00625510">
        <w:rPr>
          <w:rFonts w:ascii="Times New Roman" w:eastAsia="Times New Roman" w:hAnsi="Times New Roman" w:cs="Times New Roman"/>
          <w:sz w:val="24"/>
          <w:szCs w:val="24"/>
        </w:rPr>
        <w:t>XXXXXX</w:t>
      </w:r>
      <w:r w:rsidR="6F240268" w:rsidRPr="00625510">
        <w:rPr>
          <w:rFonts w:ascii="Times New Roman" w:eastAsia="Times New Roman" w:hAnsi="Times New Roman" w:cs="Times New Roman"/>
          <w:sz w:val="24"/>
          <w:szCs w:val="24"/>
        </w:rPr>
        <w:t xml:space="preserve"> e CPF nº </w:t>
      </w:r>
      <w:r w:rsidR="00625510" w:rsidRPr="00625510">
        <w:rPr>
          <w:rFonts w:ascii="Times New Roman" w:eastAsia="Times New Roman" w:hAnsi="Times New Roman" w:cs="Times New Roman"/>
          <w:sz w:val="24"/>
          <w:szCs w:val="24"/>
        </w:rPr>
        <w:t>XXXXX</w:t>
      </w:r>
      <w:r w:rsidR="6F240268" w:rsidRPr="00625510">
        <w:rPr>
          <w:rFonts w:ascii="Times New Roman" w:eastAsia="Times New Roman" w:hAnsi="Times New Roman" w:cs="Times New Roman"/>
          <w:sz w:val="24"/>
          <w:szCs w:val="24"/>
        </w:rPr>
        <w:t xml:space="preserve">, doravante denominada </w:t>
      </w:r>
      <w:r w:rsidR="6F240268" w:rsidRPr="009706D4">
        <w:rPr>
          <w:rFonts w:ascii="Times New Roman" w:eastAsia="Times New Roman" w:hAnsi="Times New Roman" w:cs="Times New Roman"/>
          <w:b/>
          <w:bCs/>
          <w:color w:val="FF0000"/>
          <w:sz w:val="24"/>
          <w:szCs w:val="24"/>
        </w:rPr>
        <w:t>PREFEITURA</w:t>
      </w:r>
      <w:r w:rsidR="00FB5475" w:rsidRPr="00625510">
        <w:rPr>
          <w:rFonts w:ascii="Times New Roman" w:eastAsia="Times New Roman" w:hAnsi="Times New Roman" w:cs="Times New Roman"/>
          <w:sz w:val="24"/>
          <w:szCs w:val="24"/>
        </w:rPr>
        <w:t xml:space="preserve"> e</w:t>
      </w:r>
      <w:r w:rsidR="00911B4E" w:rsidRPr="00625510">
        <w:rPr>
          <w:rFonts w:ascii="Times New Roman" w:hAnsi="Times New Roman" w:cs="Times New Roman"/>
          <w:sz w:val="24"/>
          <w:szCs w:val="24"/>
        </w:rPr>
        <w:t>, o</w:t>
      </w:r>
      <w:r w:rsidR="00FB5475" w:rsidRPr="00625510">
        <w:rPr>
          <w:rFonts w:ascii="Times New Roman" w:hAnsi="Times New Roman" w:cs="Times New Roman"/>
          <w:sz w:val="24"/>
          <w:szCs w:val="24"/>
        </w:rPr>
        <w:t xml:space="preserve"> </w:t>
      </w:r>
      <w:r w:rsidR="00FB5475" w:rsidRPr="00625510">
        <w:rPr>
          <w:rFonts w:ascii="Times New Roman" w:hAnsi="Times New Roman" w:cs="Times New Roman"/>
          <w:b/>
          <w:bCs/>
          <w:sz w:val="24"/>
          <w:szCs w:val="24"/>
        </w:rPr>
        <w:t xml:space="preserve">CONSELHO DE </w:t>
      </w:r>
      <w:r w:rsidR="00AB7DE0" w:rsidRPr="00625510">
        <w:rPr>
          <w:rFonts w:ascii="Times New Roman" w:hAnsi="Times New Roman" w:cs="Times New Roman"/>
          <w:b/>
          <w:bCs/>
          <w:sz w:val="24"/>
          <w:szCs w:val="24"/>
        </w:rPr>
        <w:t xml:space="preserve">ARQUITETURA E URBANISMO </w:t>
      </w:r>
      <w:r w:rsidR="00FB5475" w:rsidRPr="00625510">
        <w:rPr>
          <w:rFonts w:ascii="Times New Roman" w:hAnsi="Times New Roman" w:cs="Times New Roman"/>
          <w:b/>
          <w:bCs/>
          <w:sz w:val="24"/>
          <w:szCs w:val="24"/>
        </w:rPr>
        <w:t>DE SÃO PAULO</w:t>
      </w:r>
      <w:r w:rsidR="00911B4E" w:rsidRPr="00625510">
        <w:rPr>
          <w:rFonts w:ascii="Times New Roman" w:hAnsi="Times New Roman" w:cs="Times New Roman"/>
          <w:b/>
          <w:bCs/>
          <w:sz w:val="24"/>
          <w:szCs w:val="24"/>
        </w:rPr>
        <w:t xml:space="preserve"> – CAU/SP</w:t>
      </w:r>
      <w:r w:rsidR="00FB5475" w:rsidRPr="00625510">
        <w:rPr>
          <w:rFonts w:ascii="Times New Roman" w:hAnsi="Times New Roman" w:cs="Times New Roman"/>
          <w:sz w:val="24"/>
          <w:szCs w:val="24"/>
        </w:rPr>
        <w:t xml:space="preserve">, </w:t>
      </w:r>
      <w:r w:rsidR="00911B4E" w:rsidRPr="00625510">
        <w:rPr>
          <w:rFonts w:ascii="Times New Roman" w:hAnsi="Times New Roman" w:cs="Times New Roman"/>
          <w:sz w:val="24"/>
          <w:szCs w:val="24"/>
        </w:rPr>
        <w:t xml:space="preserve">inscrito no CNPJ/MF sob o nº 15.131.560/0001-52, com sede à Rua </w:t>
      </w:r>
      <w:r>
        <w:rPr>
          <w:rFonts w:ascii="Times New Roman" w:hAnsi="Times New Roman" w:cs="Times New Roman"/>
          <w:sz w:val="24"/>
          <w:szCs w:val="24"/>
        </w:rPr>
        <w:t>Quinze</w:t>
      </w:r>
      <w:r w:rsidR="00625510" w:rsidRPr="00625510">
        <w:rPr>
          <w:rFonts w:ascii="Times New Roman" w:hAnsi="Times New Roman" w:cs="Times New Roman"/>
          <w:sz w:val="24"/>
          <w:szCs w:val="24"/>
        </w:rPr>
        <w:t xml:space="preserve"> de Novembro, 194, Centro</w:t>
      </w:r>
      <w:r w:rsidR="00911B4E" w:rsidRPr="00625510">
        <w:rPr>
          <w:rFonts w:ascii="Times New Roman" w:hAnsi="Times New Roman" w:cs="Times New Roman"/>
          <w:sz w:val="24"/>
          <w:szCs w:val="24"/>
        </w:rPr>
        <w:t xml:space="preserve">, nesta Capital, neste ato representado pela sua Presidente, </w:t>
      </w:r>
      <w:r w:rsidR="00625510" w:rsidRPr="00625510">
        <w:rPr>
          <w:rFonts w:ascii="Times New Roman" w:hAnsi="Times New Roman" w:cs="Times New Roman"/>
          <w:sz w:val="24"/>
          <w:szCs w:val="24"/>
          <w:shd w:val="clear" w:color="auto" w:fill="FFFFFF"/>
        </w:rPr>
        <w:t>Camila Moreno de Camargo</w:t>
      </w:r>
      <w:r w:rsidR="00625510" w:rsidRPr="00625510">
        <w:rPr>
          <w:rFonts w:ascii="Times New Roman" w:hAnsi="Times New Roman" w:cs="Times New Roman"/>
          <w:sz w:val="24"/>
          <w:szCs w:val="24"/>
        </w:rPr>
        <w:t>,</w:t>
      </w:r>
      <w:r w:rsidR="000A1B0C" w:rsidRPr="00625510">
        <w:rPr>
          <w:rFonts w:ascii="Times New Roman" w:hAnsi="Times New Roman" w:cs="Times New Roman"/>
          <w:sz w:val="24"/>
          <w:szCs w:val="24"/>
        </w:rPr>
        <w:t xml:space="preserve"> cédula de identidade R.G. nº </w:t>
      </w:r>
      <w:r w:rsidR="00625510" w:rsidRPr="00625510">
        <w:rPr>
          <w:rFonts w:ascii="Times New Roman" w:hAnsi="Times New Roman" w:cs="Times New Roman"/>
          <w:sz w:val="24"/>
          <w:szCs w:val="24"/>
          <w:shd w:val="clear" w:color="auto" w:fill="FFFFFF"/>
        </w:rPr>
        <w:t>34.664.614-5</w:t>
      </w:r>
      <w:r w:rsidR="000A1B0C" w:rsidRPr="00625510">
        <w:rPr>
          <w:rFonts w:ascii="Times New Roman" w:hAnsi="Times New Roman" w:cs="Times New Roman"/>
          <w:sz w:val="24"/>
          <w:szCs w:val="24"/>
        </w:rPr>
        <w:t xml:space="preserve">, SSP/SP e CPF/MF nº </w:t>
      </w:r>
      <w:r w:rsidR="00625510" w:rsidRPr="00625510">
        <w:rPr>
          <w:rFonts w:ascii="Times New Roman" w:hAnsi="Times New Roman" w:cs="Times New Roman"/>
          <w:sz w:val="24"/>
          <w:szCs w:val="24"/>
          <w:shd w:val="clear" w:color="auto" w:fill="FFFFFF"/>
        </w:rPr>
        <w:t>294.593.688-75</w:t>
      </w:r>
      <w:r w:rsidR="000A1B0C" w:rsidRPr="00625510">
        <w:rPr>
          <w:rFonts w:ascii="Times New Roman" w:hAnsi="Times New Roman" w:cs="Times New Roman"/>
          <w:sz w:val="24"/>
          <w:szCs w:val="24"/>
        </w:rPr>
        <w:t xml:space="preserve">, </w:t>
      </w:r>
      <w:r w:rsidR="00911B4E" w:rsidRPr="00625510">
        <w:rPr>
          <w:rFonts w:ascii="Times New Roman" w:hAnsi="Times New Roman" w:cs="Times New Roman"/>
          <w:sz w:val="24"/>
          <w:szCs w:val="24"/>
        </w:rPr>
        <w:t xml:space="preserve">doravante denominado </w:t>
      </w:r>
      <w:r w:rsidR="00911B4E" w:rsidRPr="00625510">
        <w:rPr>
          <w:rFonts w:ascii="Times New Roman" w:hAnsi="Times New Roman" w:cs="Times New Roman"/>
          <w:b/>
          <w:bCs/>
          <w:sz w:val="24"/>
          <w:szCs w:val="24"/>
        </w:rPr>
        <w:t>CAU/SP</w:t>
      </w:r>
      <w:r w:rsidR="00911B4E" w:rsidRPr="00625510">
        <w:rPr>
          <w:rFonts w:ascii="Times New Roman" w:hAnsi="Times New Roman" w:cs="Times New Roman"/>
          <w:sz w:val="24"/>
          <w:szCs w:val="24"/>
        </w:rPr>
        <w:t xml:space="preserve"> e;</w:t>
      </w:r>
    </w:p>
    <w:p w14:paraId="5D16EACC" w14:textId="59C2BBDC" w:rsidR="00FB5475" w:rsidRPr="00F8693E" w:rsidRDefault="00FB5475" w:rsidP="00F8693E">
      <w:pPr>
        <w:spacing w:before="240"/>
        <w:ind w:firstLine="708"/>
        <w:jc w:val="both"/>
        <w:rPr>
          <w:rFonts w:ascii="Times New Roman" w:hAnsi="Times New Roman" w:cs="Times New Roman"/>
          <w:sz w:val="24"/>
          <w:szCs w:val="24"/>
        </w:rPr>
      </w:pPr>
      <w:r w:rsidRPr="00F8693E">
        <w:rPr>
          <w:rFonts w:ascii="Times New Roman" w:hAnsi="Times New Roman" w:cs="Times New Roman"/>
          <w:bCs/>
          <w:sz w:val="24"/>
          <w:szCs w:val="24"/>
        </w:rPr>
        <w:t>CONSIDERANDO</w:t>
      </w:r>
      <w:r w:rsidRPr="00F8693E">
        <w:rPr>
          <w:rFonts w:ascii="Times New Roman" w:hAnsi="Times New Roman" w:cs="Times New Roman"/>
          <w:b/>
          <w:sz w:val="24"/>
          <w:szCs w:val="24"/>
        </w:rPr>
        <w:t xml:space="preserve"> </w:t>
      </w:r>
      <w:r w:rsidRPr="00F8693E">
        <w:rPr>
          <w:rFonts w:ascii="Times New Roman" w:hAnsi="Times New Roman" w:cs="Times New Roman"/>
          <w:sz w:val="24"/>
          <w:szCs w:val="24"/>
        </w:rPr>
        <w:t xml:space="preserve">o propósito da Administração Municipal </w:t>
      </w:r>
      <w:r w:rsidR="0053630C" w:rsidRPr="00F8693E">
        <w:rPr>
          <w:rFonts w:ascii="Times New Roman" w:hAnsi="Times New Roman" w:cs="Times New Roman"/>
          <w:sz w:val="24"/>
          <w:szCs w:val="24"/>
        </w:rPr>
        <w:t>de</w:t>
      </w:r>
      <w:r w:rsidRPr="00F8693E">
        <w:rPr>
          <w:rFonts w:ascii="Times New Roman" w:hAnsi="Times New Roman" w:cs="Times New Roman"/>
          <w:sz w:val="24"/>
          <w:szCs w:val="24"/>
        </w:rPr>
        <w:t xml:space="preserve"> </w:t>
      </w:r>
      <w:r w:rsidR="00F36D29" w:rsidRPr="00F8693E">
        <w:rPr>
          <w:rFonts w:ascii="Times New Roman" w:hAnsi="Times New Roman" w:cs="Times New Roman"/>
          <w:sz w:val="24"/>
          <w:szCs w:val="24"/>
        </w:rPr>
        <w:t>aprimora</w:t>
      </w:r>
      <w:r w:rsidR="0053630C" w:rsidRPr="00F8693E">
        <w:rPr>
          <w:rFonts w:ascii="Times New Roman" w:hAnsi="Times New Roman" w:cs="Times New Roman"/>
          <w:sz w:val="24"/>
          <w:szCs w:val="24"/>
        </w:rPr>
        <w:t>mento d</w:t>
      </w:r>
      <w:r w:rsidRPr="00F8693E">
        <w:rPr>
          <w:rFonts w:ascii="Times New Roman" w:hAnsi="Times New Roman" w:cs="Times New Roman"/>
          <w:sz w:val="24"/>
          <w:szCs w:val="24"/>
        </w:rPr>
        <w:t>os processos municipais relativos à emissão de licenças edilícias e urbanísticas, com vistas a um licenciamento ágil, transparente e previsível;</w:t>
      </w:r>
    </w:p>
    <w:p w14:paraId="102BFCCF" w14:textId="77777777" w:rsidR="00F36D29" w:rsidRPr="00F8693E" w:rsidRDefault="00F36D29" w:rsidP="00F8693E">
      <w:pPr>
        <w:spacing w:before="240"/>
        <w:ind w:firstLine="708"/>
        <w:jc w:val="both"/>
        <w:rPr>
          <w:rFonts w:ascii="Times New Roman" w:hAnsi="Times New Roman" w:cs="Times New Roman"/>
          <w:sz w:val="24"/>
          <w:szCs w:val="24"/>
        </w:rPr>
      </w:pPr>
      <w:r w:rsidRPr="00F8693E">
        <w:rPr>
          <w:rFonts w:ascii="Times New Roman" w:hAnsi="Times New Roman" w:cs="Times New Roman"/>
          <w:bCs/>
          <w:sz w:val="24"/>
          <w:szCs w:val="24"/>
        </w:rPr>
        <w:t>CONSIDERANDO</w:t>
      </w:r>
      <w:r w:rsidRPr="00F8693E">
        <w:rPr>
          <w:rFonts w:ascii="Times New Roman" w:hAnsi="Times New Roman" w:cs="Times New Roman"/>
          <w:b/>
          <w:sz w:val="24"/>
          <w:szCs w:val="24"/>
        </w:rPr>
        <w:t xml:space="preserve"> </w:t>
      </w:r>
      <w:r w:rsidRPr="00F8693E">
        <w:rPr>
          <w:rFonts w:ascii="Times New Roman" w:hAnsi="Times New Roman" w:cs="Times New Roman"/>
          <w:sz w:val="24"/>
          <w:szCs w:val="24"/>
        </w:rPr>
        <w:t xml:space="preserve">a necessidade de intervenção, nesses processos, de profissionais das áreas tecnológicas afetas ao </w:t>
      </w:r>
      <w:r w:rsidRPr="00F8693E">
        <w:rPr>
          <w:rFonts w:ascii="Times New Roman" w:hAnsi="Times New Roman" w:cs="Times New Roman"/>
          <w:bCs/>
          <w:sz w:val="24"/>
          <w:szCs w:val="24"/>
        </w:rPr>
        <w:t>CAU/SP</w:t>
      </w:r>
      <w:r w:rsidRPr="00F8693E">
        <w:rPr>
          <w:rFonts w:ascii="Times New Roman" w:hAnsi="Times New Roman" w:cs="Times New Roman"/>
          <w:sz w:val="24"/>
          <w:szCs w:val="24"/>
        </w:rPr>
        <w:t>, mediante a apresentações de informações e documentos;</w:t>
      </w:r>
    </w:p>
    <w:p w14:paraId="2F850FAD" w14:textId="3B976A23" w:rsidR="00DA582A" w:rsidRPr="00F8693E" w:rsidRDefault="00DA582A" w:rsidP="00F8693E">
      <w:pPr>
        <w:spacing w:before="240"/>
        <w:ind w:firstLine="708"/>
        <w:jc w:val="both"/>
        <w:rPr>
          <w:rFonts w:ascii="Times New Roman" w:hAnsi="Times New Roman" w:cs="Times New Roman"/>
          <w:b/>
          <w:sz w:val="24"/>
          <w:szCs w:val="24"/>
        </w:rPr>
      </w:pPr>
      <w:r w:rsidRPr="00F8693E">
        <w:rPr>
          <w:rFonts w:ascii="Times New Roman" w:hAnsi="Times New Roman" w:cs="Times New Roman"/>
          <w:bCs/>
          <w:sz w:val="24"/>
          <w:szCs w:val="24"/>
        </w:rPr>
        <w:t>CONSIDERANDO</w:t>
      </w:r>
      <w:r w:rsidRPr="00F8693E">
        <w:rPr>
          <w:rFonts w:ascii="Times New Roman" w:hAnsi="Times New Roman" w:cs="Times New Roman"/>
          <w:b/>
          <w:sz w:val="24"/>
          <w:szCs w:val="24"/>
        </w:rPr>
        <w:t xml:space="preserve"> </w:t>
      </w:r>
      <w:r w:rsidR="0053630C" w:rsidRPr="00F8693E">
        <w:rPr>
          <w:rFonts w:ascii="Times New Roman" w:hAnsi="Times New Roman" w:cs="Times New Roman"/>
          <w:sz w:val="24"/>
          <w:szCs w:val="24"/>
        </w:rPr>
        <w:t xml:space="preserve">o potencial </w:t>
      </w:r>
      <w:r w:rsidRPr="00F8693E">
        <w:rPr>
          <w:rFonts w:ascii="Times New Roman" w:hAnsi="Times New Roman" w:cs="Times New Roman"/>
          <w:sz w:val="24"/>
          <w:szCs w:val="24"/>
        </w:rPr>
        <w:t>de ações conjuntas no que tange à Arquitetura e Urbanismo e a qualificação dos profissionais de Arquitetura e Urbanismo;</w:t>
      </w:r>
    </w:p>
    <w:p w14:paraId="27E17924" w14:textId="4364A02E" w:rsidR="00D136E8" w:rsidRPr="00F8693E" w:rsidRDefault="00D136E8" w:rsidP="00F8693E">
      <w:pPr>
        <w:spacing w:before="240"/>
        <w:ind w:firstLine="708"/>
        <w:jc w:val="both"/>
        <w:rPr>
          <w:rFonts w:ascii="Times New Roman" w:hAnsi="Times New Roman" w:cs="Times New Roman"/>
          <w:sz w:val="24"/>
          <w:szCs w:val="24"/>
        </w:rPr>
      </w:pPr>
      <w:r w:rsidRPr="00F8693E">
        <w:rPr>
          <w:rFonts w:ascii="Times New Roman" w:hAnsi="Times New Roman" w:cs="Times New Roman"/>
          <w:bCs/>
          <w:sz w:val="24"/>
          <w:szCs w:val="24"/>
        </w:rPr>
        <w:t>CONSIDERANDO</w:t>
      </w:r>
      <w:r w:rsidRPr="00F8693E">
        <w:rPr>
          <w:rFonts w:ascii="Times New Roman" w:hAnsi="Times New Roman" w:cs="Times New Roman"/>
          <w:b/>
          <w:sz w:val="24"/>
          <w:szCs w:val="24"/>
        </w:rPr>
        <w:t xml:space="preserve"> </w:t>
      </w:r>
      <w:r w:rsidRPr="00F8693E">
        <w:rPr>
          <w:rFonts w:ascii="Times New Roman" w:hAnsi="Times New Roman" w:cs="Times New Roman"/>
          <w:sz w:val="24"/>
          <w:szCs w:val="24"/>
        </w:rPr>
        <w:t>a importância</w:t>
      </w:r>
      <w:r w:rsidR="0053630C" w:rsidRPr="00F8693E">
        <w:rPr>
          <w:rFonts w:ascii="Times New Roman" w:hAnsi="Times New Roman" w:cs="Times New Roman"/>
          <w:sz w:val="24"/>
          <w:szCs w:val="24"/>
        </w:rPr>
        <w:t>,</w:t>
      </w:r>
      <w:r w:rsidRPr="00F8693E">
        <w:rPr>
          <w:rFonts w:ascii="Times New Roman" w:hAnsi="Times New Roman" w:cs="Times New Roman"/>
          <w:sz w:val="24"/>
          <w:szCs w:val="24"/>
        </w:rPr>
        <w:t xml:space="preserve"> </w:t>
      </w:r>
      <w:r w:rsidR="00E94F64" w:rsidRPr="00F8693E">
        <w:rPr>
          <w:rFonts w:ascii="Times New Roman" w:hAnsi="Times New Roman" w:cs="Times New Roman"/>
          <w:sz w:val="24"/>
          <w:szCs w:val="24"/>
        </w:rPr>
        <w:t>para ambas as instituições</w:t>
      </w:r>
      <w:r w:rsidR="0053630C" w:rsidRPr="00F8693E">
        <w:rPr>
          <w:rFonts w:ascii="Times New Roman" w:hAnsi="Times New Roman" w:cs="Times New Roman"/>
          <w:sz w:val="24"/>
          <w:szCs w:val="24"/>
        </w:rPr>
        <w:t>,</w:t>
      </w:r>
      <w:r w:rsidR="00E94F64" w:rsidRPr="00F8693E">
        <w:rPr>
          <w:rFonts w:ascii="Times New Roman" w:hAnsi="Times New Roman" w:cs="Times New Roman"/>
          <w:sz w:val="24"/>
          <w:szCs w:val="24"/>
        </w:rPr>
        <w:t xml:space="preserve"> </w:t>
      </w:r>
      <w:r w:rsidR="0053630C" w:rsidRPr="00F8693E">
        <w:rPr>
          <w:rFonts w:ascii="Times New Roman" w:hAnsi="Times New Roman" w:cs="Times New Roman"/>
          <w:sz w:val="24"/>
          <w:szCs w:val="24"/>
        </w:rPr>
        <w:t>do intercâmbio</w:t>
      </w:r>
      <w:r w:rsidRPr="00F8693E">
        <w:rPr>
          <w:rFonts w:ascii="Times New Roman" w:hAnsi="Times New Roman" w:cs="Times New Roman"/>
          <w:sz w:val="24"/>
          <w:szCs w:val="24"/>
        </w:rPr>
        <w:t xml:space="preserve"> de informações</w:t>
      </w:r>
      <w:r w:rsidR="0053630C" w:rsidRPr="00F8693E">
        <w:rPr>
          <w:rFonts w:ascii="Times New Roman" w:hAnsi="Times New Roman" w:cs="Times New Roman"/>
          <w:sz w:val="24"/>
          <w:szCs w:val="24"/>
        </w:rPr>
        <w:t>,</w:t>
      </w:r>
      <w:r w:rsidRPr="00F8693E">
        <w:rPr>
          <w:rFonts w:ascii="Times New Roman" w:hAnsi="Times New Roman" w:cs="Times New Roman"/>
          <w:sz w:val="24"/>
          <w:szCs w:val="24"/>
        </w:rPr>
        <w:t xml:space="preserve"> </w:t>
      </w:r>
      <w:r w:rsidR="00E94F64" w:rsidRPr="00F8693E">
        <w:rPr>
          <w:rFonts w:ascii="Times New Roman" w:hAnsi="Times New Roman" w:cs="Times New Roman"/>
          <w:sz w:val="24"/>
          <w:szCs w:val="24"/>
        </w:rPr>
        <w:t xml:space="preserve">bem como </w:t>
      </w:r>
      <w:r w:rsidR="0053630C" w:rsidRPr="00F8693E">
        <w:rPr>
          <w:rFonts w:ascii="Times New Roman" w:hAnsi="Times New Roman" w:cs="Times New Roman"/>
          <w:sz w:val="24"/>
          <w:szCs w:val="24"/>
        </w:rPr>
        <w:t>d</w:t>
      </w:r>
      <w:r w:rsidR="00E94F64" w:rsidRPr="00F8693E">
        <w:rPr>
          <w:rFonts w:ascii="Times New Roman" w:hAnsi="Times New Roman" w:cs="Times New Roman"/>
          <w:sz w:val="24"/>
          <w:szCs w:val="24"/>
        </w:rPr>
        <w:t>a</w:t>
      </w:r>
      <w:r w:rsidRPr="00F8693E">
        <w:rPr>
          <w:rFonts w:ascii="Times New Roman" w:hAnsi="Times New Roman" w:cs="Times New Roman"/>
          <w:sz w:val="24"/>
          <w:szCs w:val="24"/>
        </w:rPr>
        <w:t xml:space="preserve"> participação </w:t>
      </w:r>
      <w:r w:rsidR="00E94F64" w:rsidRPr="00F8693E">
        <w:rPr>
          <w:rFonts w:ascii="Times New Roman" w:hAnsi="Times New Roman" w:cs="Times New Roman"/>
          <w:sz w:val="24"/>
          <w:szCs w:val="24"/>
        </w:rPr>
        <w:t>em</w:t>
      </w:r>
      <w:r w:rsidRPr="00F8693E">
        <w:rPr>
          <w:rFonts w:ascii="Times New Roman" w:hAnsi="Times New Roman" w:cs="Times New Roman"/>
          <w:sz w:val="24"/>
          <w:szCs w:val="24"/>
        </w:rPr>
        <w:t xml:space="preserve"> debates </w:t>
      </w:r>
      <w:r w:rsidR="00E94F64" w:rsidRPr="00F8693E">
        <w:rPr>
          <w:rFonts w:ascii="Times New Roman" w:hAnsi="Times New Roman" w:cs="Times New Roman"/>
          <w:sz w:val="24"/>
          <w:szCs w:val="24"/>
        </w:rPr>
        <w:t>públicos no que tange à Arquitetura e Urbanismo</w:t>
      </w:r>
      <w:r w:rsidRPr="00F8693E">
        <w:rPr>
          <w:rFonts w:ascii="Times New Roman" w:hAnsi="Times New Roman" w:cs="Times New Roman"/>
          <w:sz w:val="24"/>
          <w:szCs w:val="24"/>
        </w:rPr>
        <w:t>;</w:t>
      </w:r>
    </w:p>
    <w:p w14:paraId="41BC801B" w14:textId="77777777" w:rsidR="00911B4E" w:rsidRPr="00F8693E" w:rsidRDefault="00911B4E" w:rsidP="00F8693E">
      <w:pPr>
        <w:spacing w:before="240"/>
        <w:ind w:firstLine="708"/>
        <w:jc w:val="both"/>
        <w:rPr>
          <w:rFonts w:ascii="Times New Roman" w:hAnsi="Times New Roman" w:cs="Times New Roman"/>
          <w:sz w:val="24"/>
          <w:szCs w:val="24"/>
        </w:rPr>
      </w:pPr>
      <w:r w:rsidRPr="00F8693E">
        <w:rPr>
          <w:rFonts w:ascii="Times New Roman" w:hAnsi="Times New Roman" w:cs="Times New Roman"/>
          <w:sz w:val="24"/>
          <w:szCs w:val="24"/>
        </w:rPr>
        <w:t>CONSIDERANDO a competência atribuída ao CAU/SP prevista na Lei n° 12.378, de 31 de dezembro de 2010;</w:t>
      </w:r>
    </w:p>
    <w:p w14:paraId="778B6917" w14:textId="50FFCCEB" w:rsidR="00911B4E" w:rsidRPr="00F8693E" w:rsidRDefault="00911B4E" w:rsidP="00F8693E">
      <w:pPr>
        <w:spacing w:before="240"/>
        <w:ind w:firstLine="708"/>
        <w:jc w:val="both"/>
        <w:rPr>
          <w:rFonts w:ascii="Times New Roman" w:hAnsi="Times New Roman" w:cs="Times New Roman"/>
          <w:sz w:val="24"/>
          <w:szCs w:val="24"/>
        </w:rPr>
      </w:pPr>
      <w:r w:rsidRPr="00F8693E">
        <w:rPr>
          <w:rFonts w:ascii="Times New Roman" w:hAnsi="Times New Roman" w:cs="Times New Roman"/>
          <w:sz w:val="24"/>
          <w:szCs w:val="24"/>
        </w:rPr>
        <w:t>CONSIDERANDO o artigo 2° do Regimento Interno do CAU/SP que aponta as ações no desempenho de seu papel institucional;</w:t>
      </w:r>
    </w:p>
    <w:p w14:paraId="3E22EFF3" w14:textId="6C45A66C" w:rsidR="00D705B9" w:rsidRPr="00F8693E" w:rsidRDefault="00D705B9" w:rsidP="00F8693E">
      <w:pPr>
        <w:spacing w:before="240"/>
        <w:ind w:firstLine="708"/>
        <w:jc w:val="both"/>
        <w:rPr>
          <w:rFonts w:ascii="Times New Roman" w:hAnsi="Times New Roman" w:cs="Times New Roman"/>
          <w:sz w:val="24"/>
          <w:szCs w:val="24"/>
        </w:rPr>
      </w:pPr>
      <w:r w:rsidRPr="00F8693E">
        <w:rPr>
          <w:rFonts w:ascii="Times New Roman" w:hAnsi="Times New Roman" w:cs="Times New Roman"/>
          <w:sz w:val="24"/>
          <w:szCs w:val="24"/>
        </w:rPr>
        <w:lastRenderedPageBreak/>
        <w:t>CONSIDERANDO que o presente instrumento não implica transferência de recursos entre as partes;</w:t>
      </w:r>
    </w:p>
    <w:p w14:paraId="7DCF995E" w14:textId="1D8ACACA" w:rsidR="00911B4E" w:rsidRPr="00F8693E" w:rsidRDefault="00FB5475" w:rsidP="00F8693E">
      <w:pPr>
        <w:spacing w:before="240"/>
        <w:ind w:firstLine="708"/>
        <w:jc w:val="both"/>
        <w:rPr>
          <w:rFonts w:ascii="Times New Roman" w:hAnsi="Times New Roman" w:cs="Times New Roman"/>
          <w:sz w:val="24"/>
          <w:szCs w:val="24"/>
        </w:rPr>
      </w:pPr>
      <w:r w:rsidRPr="00F8693E">
        <w:rPr>
          <w:rFonts w:ascii="Times New Roman" w:hAnsi="Times New Roman" w:cs="Times New Roman"/>
          <w:sz w:val="24"/>
          <w:szCs w:val="24"/>
        </w:rPr>
        <w:t>RESOLVEM</w:t>
      </w:r>
      <w:r w:rsidR="00F90714" w:rsidRPr="00F8693E">
        <w:rPr>
          <w:rFonts w:ascii="Times New Roman" w:hAnsi="Times New Roman" w:cs="Times New Roman"/>
          <w:b/>
          <w:bCs/>
          <w:sz w:val="24"/>
          <w:szCs w:val="24"/>
        </w:rPr>
        <w:t xml:space="preserve"> </w:t>
      </w:r>
      <w:r w:rsidR="00F90714" w:rsidRPr="00F8693E">
        <w:rPr>
          <w:rFonts w:ascii="Times New Roman" w:hAnsi="Times New Roman" w:cs="Times New Roman"/>
          <w:sz w:val="24"/>
          <w:szCs w:val="24"/>
        </w:rPr>
        <w:t xml:space="preserve">celebrar o presente </w:t>
      </w:r>
      <w:r w:rsidR="00911B4E" w:rsidRPr="00F8693E">
        <w:rPr>
          <w:rFonts w:ascii="Times New Roman" w:hAnsi="Times New Roman" w:cs="Times New Roman"/>
          <w:sz w:val="24"/>
          <w:szCs w:val="24"/>
        </w:rPr>
        <w:t>PROTOCOLO DE INTENÇÕES</w:t>
      </w:r>
      <w:r w:rsidR="00F90714" w:rsidRPr="00F8693E">
        <w:rPr>
          <w:rFonts w:ascii="Times New Roman" w:hAnsi="Times New Roman" w:cs="Times New Roman"/>
          <w:sz w:val="24"/>
          <w:szCs w:val="24"/>
        </w:rPr>
        <w:t xml:space="preserve">, </w:t>
      </w:r>
      <w:r w:rsidR="00911B4E" w:rsidRPr="00F8693E">
        <w:rPr>
          <w:rFonts w:ascii="Times New Roman" w:hAnsi="Times New Roman" w:cs="Times New Roman"/>
          <w:sz w:val="24"/>
          <w:szCs w:val="24"/>
        </w:rPr>
        <w:t xml:space="preserve">de acordo com as normas da Lei Federal nº </w:t>
      </w:r>
      <w:r w:rsidR="00D115A0" w:rsidRPr="00F8693E">
        <w:rPr>
          <w:rFonts w:ascii="Times New Roman" w:hAnsi="Times New Roman" w:cs="Times New Roman"/>
          <w:sz w:val="24"/>
          <w:szCs w:val="24"/>
        </w:rPr>
        <w:t>8.666/93</w:t>
      </w:r>
      <w:r w:rsidR="00911B4E" w:rsidRPr="00F8693E">
        <w:rPr>
          <w:rFonts w:ascii="Times New Roman" w:hAnsi="Times New Roman" w:cs="Times New Roman"/>
          <w:sz w:val="24"/>
          <w:szCs w:val="24"/>
        </w:rPr>
        <w:t xml:space="preserve"> e suas posteriores alterações no que couber, segundo as cláusulas e condições adiante reguladas:</w:t>
      </w:r>
    </w:p>
    <w:p w14:paraId="62F0E262" w14:textId="47FB33B7" w:rsidR="00F90714" w:rsidRPr="00F8693E" w:rsidRDefault="00F90714" w:rsidP="00F8693E">
      <w:pPr>
        <w:spacing w:before="240"/>
        <w:jc w:val="center"/>
        <w:rPr>
          <w:rFonts w:ascii="Times New Roman" w:hAnsi="Times New Roman" w:cs="Times New Roman"/>
          <w:b/>
          <w:sz w:val="24"/>
          <w:szCs w:val="24"/>
        </w:rPr>
      </w:pPr>
      <w:r w:rsidRPr="00F8693E">
        <w:rPr>
          <w:rFonts w:ascii="Times New Roman" w:hAnsi="Times New Roman" w:cs="Times New Roman"/>
          <w:b/>
          <w:sz w:val="24"/>
          <w:szCs w:val="24"/>
        </w:rPr>
        <w:t>CLÁUSULA PRIMEIRA</w:t>
      </w:r>
      <w:r w:rsidR="008F3783" w:rsidRPr="00F8693E">
        <w:rPr>
          <w:rFonts w:ascii="Times New Roman" w:hAnsi="Times New Roman" w:cs="Times New Roman"/>
          <w:b/>
          <w:sz w:val="24"/>
          <w:szCs w:val="24"/>
        </w:rPr>
        <w:t xml:space="preserve"> - </w:t>
      </w:r>
      <w:r w:rsidRPr="00F8693E">
        <w:rPr>
          <w:rFonts w:ascii="Times New Roman" w:hAnsi="Times New Roman" w:cs="Times New Roman"/>
          <w:b/>
          <w:sz w:val="24"/>
          <w:szCs w:val="24"/>
        </w:rPr>
        <w:t>DO OBJETO</w:t>
      </w:r>
    </w:p>
    <w:p w14:paraId="60097692" w14:textId="23C5F938" w:rsidR="009445B9" w:rsidRPr="00F8693E" w:rsidRDefault="4CF2CB27" w:rsidP="4FCF4156">
      <w:pPr>
        <w:pStyle w:val="PargrafodaLista"/>
        <w:spacing w:before="240"/>
        <w:ind w:left="0"/>
        <w:jc w:val="both"/>
        <w:rPr>
          <w:rFonts w:ascii="Times New Roman" w:hAnsi="Times New Roman" w:cs="Times New Roman"/>
          <w:sz w:val="24"/>
          <w:szCs w:val="24"/>
        </w:rPr>
      </w:pPr>
      <w:r w:rsidRPr="6F240268">
        <w:rPr>
          <w:rFonts w:ascii="Times New Roman" w:hAnsi="Times New Roman" w:cs="Times New Roman"/>
          <w:b/>
          <w:bCs/>
          <w:sz w:val="24"/>
          <w:szCs w:val="24"/>
        </w:rPr>
        <w:t xml:space="preserve">1.1. </w:t>
      </w:r>
      <w:r w:rsidRPr="6F240268">
        <w:rPr>
          <w:rFonts w:ascii="Times New Roman" w:hAnsi="Times New Roman" w:cs="Times New Roman"/>
          <w:sz w:val="24"/>
          <w:szCs w:val="24"/>
        </w:rPr>
        <w:t xml:space="preserve">O presente PROTOCOLO DE INTENÇÕES tem por objeto envidar os esforços necessários para realização de tratativas visando à realização conjunta de ações de fiscalização e orientação junto aos profissionais da Arquitetura e Urbanismo e à sociedade entre a </w:t>
      </w:r>
      <w:r w:rsidR="00625510">
        <w:rPr>
          <w:rFonts w:ascii="Times New Roman" w:hAnsi="Times New Roman" w:cs="Times New Roman"/>
          <w:b/>
          <w:bCs/>
          <w:sz w:val="24"/>
          <w:szCs w:val="24"/>
        </w:rPr>
        <w:t>XXXXXXXXXXXXXXXXX</w:t>
      </w:r>
      <w:r w:rsidRPr="6F240268">
        <w:rPr>
          <w:rFonts w:ascii="Times New Roman" w:hAnsi="Times New Roman" w:cs="Times New Roman"/>
          <w:sz w:val="24"/>
          <w:szCs w:val="24"/>
        </w:rPr>
        <w:t xml:space="preserve"> e o </w:t>
      </w:r>
      <w:r w:rsidRPr="6F240268">
        <w:rPr>
          <w:rFonts w:ascii="Times New Roman" w:hAnsi="Times New Roman" w:cs="Times New Roman"/>
          <w:b/>
          <w:bCs/>
          <w:sz w:val="24"/>
          <w:szCs w:val="24"/>
        </w:rPr>
        <w:t xml:space="preserve">CAU/SP, </w:t>
      </w:r>
      <w:r w:rsidRPr="6F240268">
        <w:rPr>
          <w:rFonts w:ascii="Times New Roman" w:hAnsi="Times New Roman" w:cs="Times New Roman"/>
          <w:sz w:val="24"/>
          <w:szCs w:val="24"/>
        </w:rPr>
        <w:t>bem como o desenvolvimento de projetos de cooperação técnica, observada a missão institucional de cada Partícipe, em conformidade com um Plano de Trabalho a ser elaborado para cada situação;</w:t>
      </w:r>
    </w:p>
    <w:p w14:paraId="57356EFE" w14:textId="44702B27" w:rsidR="00F36D29" w:rsidRPr="00F8693E" w:rsidRDefault="00F36D29" w:rsidP="00F8693E">
      <w:pPr>
        <w:spacing w:before="240"/>
        <w:jc w:val="center"/>
        <w:rPr>
          <w:rFonts w:ascii="Times New Roman" w:hAnsi="Times New Roman" w:cs="Times New Roman"/>
          <w:b/>
          <w:bCs/>
          <w:sz w:val="24"/>
          <w:szCs w:val="24"/>
        </w:rPr>
      </w:pPr>
      <w:r w:rsidRPr="00F8693E">
        <w:rPr>
          <w:rFonts w:ascii="Times New Roman" w:hAnsi="Times New Roman" w:cs="Times New Roman"/>
          <w:b/>
          <w:bCs/>
          <w:sz w:val="24"/>
          <w:szCs w:val="24"/>
        </w:rPr>
        <w:t xml:space="preserve">CLÁUSULA SEGUNDA - DAS ATRIBUIÇÕES DA </w:t>
      </w:r>
      <w:r w:rsidRPr="009706D4">
        <w:rPr>
          <w:rFonts w:ascii="Times New Roman" w:hAnsi="Times New Roman" w:cs="Times New Roman"/>
          <w:b/>
          <w:bCs/>
          <w:color w:val="FF0000"/>
          <w:sz w:val="24"/>
          <w:szCs w:val="24"/>
        </w:rPr>
        <w:t>PREFEITURA</w:t>
      </w:r>
    </w:p>
    <w:p w14:paraId="7ABE1F4A" w14:textId="6C2AC591" w:rsidR="00F36D29" w:rsidRPr="00F8693E" w:rsidRDefault="00F36D29" w:rsidP="00F8693E">
      <w:pPr>
        <w:pStyle w:val="PargrafodaLista"/>
        <w:spacing w:before="240"/>
        <w:ind w:left="0"/>
        <w:contextualSpacing w:val="0"/>
        <w:jc w:val="both"/>
        <w:rPr>
          <w:rFonts w:ascii="Times New Roman" w:hAnsi="Times New Roman" w:cs="Times New Roman"/>
          <w:sz w:val="24"/>
          <w:szCs w:val="24"/>
        </w:rPr>
      </w:pPr>
      <w:r w:rsidRPr="00F8693E">
        <w:rPr>
          <w:rFonts w:ascii="Times New Roman" w:hAnsi="Times New Roman" w:cs="Times New Roman"/>
          <w:b/>
          <w:bCs/>
          <w:sz w:val="24"/>
          <w:szCs w:val="24"/>
        </w:rPr>
        <w:t>2.1.</w:t>
      </w:r>
      <w:r w:rsidRPr="00F8693E">
        <w:rPr>
          <w:rFonts w:ascii="Times New Roman" w:hAnsi="Times New Roman" w:cs="Times New Roman"/>
          <w:sz w:val="24"/>
          <w:szCs w:val="24"/>
        </w:rPr>
        <w:t xml:space="preserve"> Pelo presente PROTOCOLO DE INTENÇÕES compete à </w:t>
      </w:r>
      <w:r w:rsidRPr="009706D4">
        <w:rPr>
          <w:rFonts w:ascii="Times New Roman" w:hAnsi="Times New Roman" w:cs="Times New Roman"/>
          <w:b/>
          <w:color w:val="FF0000"/>
          <w:sz w:val="24"/>
          <w:szCs w:val="24"/>
        </w:rPr>
        <w:t>PREFEITURA</w:t>
      </w:r>
      <w:r w:rsidRPr="00F8693E">
        <w:rPr>
          <w:rFonts w:ascii="Times New Roman" w:hAnsi="Times New Roman" w:cs="Times New Roman"/>
          <w:sz w:val="24"/>
          <w:szCs w:val="24"/>
        </w:rPr>
        <w:t>, no âmbito das suas atribuições:</w:t>
      </w:r>
    </w:p>
    <w:p w14:paraId="43D96FA2" w14:textId="62E4FBDF" w:rsidR="00F36D29" w:rsidRPr="00F8693E" w:rsidRDefault="00F36D29" w:rsidP="00F8693E">
      <w:pPr>
        <w:spacing w:before="240"/>
        <w:jc w:val="both"/>
        <w:rPr>
          <w:rFonts w:ascii="Times New Roman" w:hAnsi="Times New Roman" w:cs="Times New Roman"/>
          <w:sz w:val="24"/>
          <w:szCs w:val="24"/>
        </w:rPr>
      </w:pPr>
      <w:r w:rsidRPr="00F8693E">
        <w:rPr>
          <w:rFonts w:ascii="Times New Roman" w:hAnsi="Times New Roman" w:cs="Times New Roman"/>
          <w:sz w:val="24"/>
          <w:szCs w:val="24"/>
        </w:rPr>
        <w:t>I- Promover a divulgação do presente instrumento junto aos seus funcionários e agentes públicos parceiros, estimulando a participação, a execução e o seu cumprimento;</w:t>
      </w:r>
    </w:p>
    <w:p w14:paraId="21545822" w14:textId="1C784569" w:rsidR="00F36D29" w:rsidRPr="00F8693E" w:rsidRDefault="00F36D29" w:rsidP="00F8693E">
      <w:pPr>
        <w:spacing w:before="240"/>
        <w:jc w:val="both"/>
        <w:rPr>
          <w:rFonts w:ascii="Times New Roman" w:hAnsi="Times New Roman" w:cs="Times New Roman"/>
          <w:sz w:val="24"/>
          <w:szCs w:val="24"/>
        </w:rPr>
      </w:pPr>
      <w:r w:rsidRPr="00F8693E">
        <w:rPr>
          <w:rFonts w:ascii="Times New Roman" w:hAnsi="Times New Roman" w:cs="Times New Roman"/>
          <w:sz w:val="24"/>
          <w:szCs w:val="24"/>
        </w:rPr>
        <w:t xml:space="preserve">II- </w:t>
      </w:r>
      <w:r w:rsidR="00B63CAD" w:rsidRPr="00F8693E">
        <w:rPr>
          <w:rFonts w:ascii="Times New Roman" w:hAnsi="Times New Roman" w:cs="Times New Roman"/>
          <w:sz w:val="24"/>
          <w:szCs w:val="24"/>
        </w:rPr>
        <w:t>Com a finalidade de subsidiar a elaboração de futuros instrumentos de parceria, p</w:t>
      </w:r>
      <w:r w:rsidRPr="00F8693E">
        <w:rPr>
          <w:rFonts w:ascii="Times New Roman" w:hAnsi="Times New Roman" w:cs="Times New Roman"/>
          <w:sz w:val="24"/>
          <w:szCs w:val="24"/>
        </w:rPr>
        <w:t xml:space="preserve">restar ao CAU/SP </w:t>
      </w:r>
      <w:r w:rsidR="0042477D" w:rsidRPr="00F8693E">
        <w:rPr>
          <w:rFonts w:ascii="Times New Roman" w:hAnsi="Times New Roman" w:cs="Times New Roman"/>
          <w:sz w:val="24"/>
          <w:szCs w:val="24"/>
        </w:rPr>
        <w:t>informações</w:t>
      </w:r>
      <w:r w:rsidRPr="00F8693E">
        <w:rPr>
          <w:rFonts w:ascii="Times New Roman" w:hAnsi="Times New Roman" w:cs="Times New Roman"/>
          <w:sz w:val="24"/>
          <w:szCs w:val="24"/>
        </w:rPr>
        <w:t xml:space="preserve"> municipais sobre:</w:t>
      </w:r>
    </w:p>
    <w:p w14:paraId="29D08ADE" w14:textId="77777777" w:rsidR="00A20678" w:rsidRPr="00F8693E" w:rsidRDefault="00A20678" w:rsidP="00F8693E">
      <w:pPr>
        <w:pStyle w:val="PargrafodaLista"/>
        <w:numPr>
          <w:ilvl w:val="0"/>
          <w:numId w:val="9"/>
        </w:numPr>
        <w:spacing w:before="240"/>
        <w:ind w:left="709"/>
        <w:contextualSpacing w:val="0"/>
        <w:jc w:val="both"/>
        <w:rPr>
          <w:rFonts w:ascii="Times New Roman" w:hAnsi="Times New Roman" w:cs="Times New Roman"/>
          <w:sz w:val="24"/>
          <w:szCs w:val="24"/>
        </w:rPr>
      </w:pPr>
      <w:r w:rsidRPr="00F8693E">
        <w:rPr>
          <w:rFonts w:ascii="Times New Roman" w:hAnsi="Times New Roman" w:cs="Times New Roman"/>
          <w:sz w:val="24"/>
          <w:szCs w:val="24"/>
        </w:rPr>
        <w:t>Legislação urbanística atualizada em formato digital;</w:t>
      </w:r>
    </w:p>
    <w:p w14:paraId="406C3759" w14:textId="69AC842D" w:rsidR="00A20678" w:rsidRPr="00F8693E" w:rsidRDefault="0042477D" w:rsidP="00F8693E">
      <w:pPr>
        <w:pStyle w:val="PargrafodaLista"/>
        <w:numPr>
          <w:ilvl w:val="0"/>
          <w:numId w:val="9"/>
        </w:numPr>
        <w:spacing w:before="240"/>
        <w:ind w:left="709"/>
        <w:contextualSpacing w:val="0"/>
        <w:jc w:val="both"/>
        <w:rPr>
          <w:rFonts w:ascii="Times New Roman" w:hAnsi="Times New Roman" w:cs="Times New Roman"/>
          <w:sz w:val="24"/>
          <w:szCs w:val="24"/>
        </w:rPr>
      </w:pPr>
      <w:r w:rsidRPr="00F8693E">
        <w:rPr>
          <w:rFonts w:ascii="Times New Roman" w:hAnsi="Times New Roman" w:cs="Times New Roman"/>
          <w:sz w:val="24"/>
          <w:szCs w:val="24"/>
        </w:rPr>
        <w:t>R</w:t>
      </w:r>
      <w:r w:rsidR="00A20678" w:rsidRPr="00F8693E">
        <w:rPr>
          <w:rFonts w:ascii="Times New Roman" w:hAnsi="Times New Roman" w:cs="Times New Roman"/>
          <w:sz w:val="24"/>
          <w:szCs w:val="24"/>
        </w:rPr>
        <w:t>egramentos e procedimentos necessários ao licenciamento de construções ou atividades;</w:t>
      </w:r>
    </w:p>
    <w:p w14:paraId="1A57A703" w14:textId="57D3524D" w:rsidR="00840E15" w:rsidRPr="00F8693E" w:rsidRDefault="00840E15" w:rsidP="00F8693E">
      <w:pPr>
        <w:pStyle w:val="PargrafodaLista"/>
        <w:numPr>
          <w:ilvl w:val="0"/>
          <w:numId w:val="9"/>
        </w:numPr>
        <w:spacing w:before="240"/>
        <w:ind w:left="709"/>
        <w:contextualSpacing w:val="0"/>
        <w:jc w:val="both"/>
        <w:rPr>
          <w:rFonts w:ascii="Times New Roman" w:hAnsi="Times New Roman" w:cs="Times New Roman"/>
          <w:sz w:val="24"/>
          <w:szCs w:val="24"/>
        </w:rPr>
      </w:pPr>
      <w:r w:rsidRPr="00F8693E">
        <w:rPr>
          <w:rFonts w:ascii="Times New Roman" w:hAnsi="Times New Roman" w:cs="Times New Roman"/>
          <w:sz w:val="24"/>
          <w:szCs w:val="24"/>
        </w:rPr>
        <w:t>As rotinas e procedimentos de fiscalização de obras realizados pelo município;</w:t>
      </w:r>
    </w:p>
    <w:p w14:paraId="12941CDD" w14:textId="677D384E" w:rsidR="00A20678" w:rsidRPr="00F8693E" w:rsidRDefault="00A20678" w:rsidP="00F8693E">
      <w:pPr>
        <w:pStyle w:val="PargrafodaLista"/>
        <w:numPr>
          <w:ilvl w:val="0"/>
          <w:numId w:val="9"/>
        </w:numPr>
        <w:spacing w:before="240"/>
        <w:ind w:left="709"/>
        <w:contextualSpacing w:val="0"/>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693E">
        <w:rPr>
          <w:rFonts w:ascii="Times New Roman" w:hAnsi="Times New Roman" w:cs="Times New Roman"/>
          <w:sz w:val="24"/>
          <w:szCs w:val="24"/>
        </w:rPr>
        <w:t>Composição dos quadros de funcionários efetivos e de livre provimento das secretarias correlatas às atividades de arquitetura e urbanismo</w:t>
      </w:r>
      <w:r w:rsidR="00D115A0" w:rsidRPr="00F8693E">
        <w:rPr>
          <w:rFonts w:ascii="Times New Roman" w:hAnsi="Times New Roman" w:cs="Times New Roman"/>
          <w:sz w:val="24"/>
          <w:szCs w:val="24"/>
        </w:rPr>
        <w:t>;</w:t>
      </w:r>
    </w:p>
    <w:p w14:paraId="5FD8519B" w14:textId="77777777" w:rsidR="00A20678" w:rsidRPr="00F8693E" w:rsidRDefault="00A20678" w:rsidP="00F8693E">
      <w:pPr>
        <w:pStyle w:val="PargrafodaLista"/>
        <w:numPr>
          <w:ilvl w:val="0"/>
          <w:numId w:val="9"/>
        </w:numPr>
        <w:spacing w:before="240"/>
        <w:ind w:left="709"/>
        <w:contextualSpacing w:val="0"/>
        <w:jc w:val="both"/>
        <w:rPr>
          <w:rFonts w:ascii="Times New Roman" w:hAnsi="Times New Roman" w:cs="Times New Roman"/>
          <w:sz w:val="24"/>
          <w:szCs w:val="24"/>
        </w:rPr>
      </w:pPr>
      <w:r w:rsidRPr="00F8693E">
        <w:rPr>
          <w:rFonts w:ascii="Times New Roman" w:hAnsi="Times New Roman" w:cs="Times New Roman"/>
          <w:sz w:val="24"/>
          <w:szCs w:val="24"/>
        </w:rPr>
        <w:t>Composição dos Conselhos Municipais em atividade;</w:t>
      </w:r>
    </w:p>
    <w:p w14:paraId="75CC1BFB" w14:textId="77777777" w:rsidR="00F36D29" w:rsidRPr="00F8693E" w:rsidRDefault="00F36D29" w:rsidP="00F8693E">
      <w:pPr>
        <w:pStyle w:val="PargrafodaLista"/>
        <w:numPr>
          <w:ilvl w:val="0"/>
          <w:numId w:val="9"/>
        </w:numPr>
        <w:spacing w:before="240"/>
        <w:ind w:left="709"/>
        <w:contextualSpacing w:val="0"/>
        <w:jc w:val="both"/>
        <w:rPr>
          <w:rFonts w:ascii="Times New Roman" w:hAnsi="Times New Roman" w:cs="Times New Roman"/>
          <w:sz w:val="24"/>
          <w:szCs w:val="24"/>
        </w:rPr>
      </w:pPr>
      <w:r w:rsidRPr="00F8693E">
        <w:rPr>
          <w:rFonts w:ascii="Times New Roman" w:hAnsi="Times New Roman" w:cs="Times New Roman"/>
          <w:sz w:val="24"/>
          <w:szCs w:val="24"/>
        </w:rPr>
        <w:t>Apoio para organização de ações orientativas aos profissionais da Arquitetura e Urbanismo e sociedade.</w:t>
      </w:r>
    </w:p>
    <w:p w14:paraId="49E5397F" w14:textId="13A806CB" w:rsidR="00F90714" w:rsidRPr="00F8693E" w:rsidRDefault="00F90714" w:rsidP="00F8693E">
      <w:pPr>
        <w:spacing w:before="240"/>
        <w:jc w:val="center"/>
        <w:rPr>
          <w:rFonts w:ascii="Times New Roman" w:hAnsi="Times New Roman" w:cs="Times New Roman"/>
          <w:b/>
          <w:bCs/>
          <w:sz w:val="24"/>
          <w:szCs w:val="24"/>
        </w:rPr>
      </w:pPr>
      <w:r w:rsidRPr="00F8693E">
        <w:rPr>
          <w:rFonts w:ascii="Times New Roman" w:hAnsi="Times New Roman" w:cs="Times New Roman"/>
          <w:b/>
          <w:bCs/>
          <w:sz w:val="24"/>
          <w:szCs w:val="24"/>
        </w:rPr>
        <w:t xml:space="preserve">CLÁUSULA </w:t>
      </w:r>
      <w:r w:rsidR="00F36D29" w:rsidRPr="00F8693E">
        <w:rPr>
          <w:rFonts w:ascii="Times New Roman" w:hAnsi="Times New Roman" w:cs="Times New Roman"/>
          <w:b/>
          <w:bCs/>
          <w:sz w:val="24"/>
          <w:szCs w:val="24"/>
        </w:rPr>
        <w:t>TERCEIRA</w:t>
      </w:r>
      <w:r w:rsidR="008F3783" w:rsidRPr="00F8693E">
        <w:rPr>
          <w:rFonts w:ascii="Times New Roman" w:hAnsi="Times New Roman" w:cs="Times New Roman"/>
          <w:b/>
          <w:bCs/>
          <w:sz w:val="24"/>
          <w:szCs w:val="24"/>
        </w:rPr>
        <w:t xml:space="preserve"> - </w:t>
      </w:r>
      <w:r w:rsidRPr="00F8693E">
        <w:rPr>
          <w:rFonts w:ascii="Times New Roman" w:hAnsi="Times New Roman" w:cs="Times New Roman"/>
          <w:b/>
          <w:bCs/>
          <w:sz w:val="24"/>
          <w:szCs w:val="24"/>
        </w:rPr>
        <w:t xml:space="preserve">DAS </w:t>
      </w:r>
      <w:r w:rsidR="00F36D29" w:rsidRPr="00F8693E">
        <w:rPr>
          <w:rFonts w:ascii="Times New Roman" w:hAnsi="Times New Roman" w:cs="Times New Roman"/>
          <w:b/>
          <w:bCs/>
          <w:sz w:val="24"/>
          <w:szCs w:val="24"/>
        </w:rPr>
        <w:t>ATRIBUIÇÕES</w:t>
      </w:r>
      <w:r w:rsidRPr="00F8693E">
        <w:rPr>
          <w:rFonts w:ascii="Times New Roman" w:hAnsi="Times New Roman" w:cs="Times New Roman"/>
          <w:b/>
          <w:bCs/>
          <w:sz w:val="24"/>
          <w:szCs w:val="24"/>
        </w:rPr>
        <w:t xml:space="preserve"> DO </w:t>
      </w:r>
      <w:r w:rsidR="00601230" w:rsidRPr="00F8693E">
        <w:rPr>
          <w:rFonts w:ascii="Times New Roman" w:hAnsi="Times New Roman" w:cs="Times New Roman"/>
          <w:b/>
          <w:bCs/>
          <w:sz w:val="24"/>
          <w:szCs w:val="24"/>
        </w:rPr>
        <w:t>CAU</w:t>
      </w:r>
      <w:r w:rsidR="00F36D29" w:rsidRPr="00F8693E">
        <w:rPr>
          <w:rFonts w:ascii="Times New Roman" w:hAnsi="Times New Roman" w:cs="Times New Roman"/>
          <w:b/>
          <w:bCs/>
          <w:sz w:val="24"/>
          <w:szCs w:val="24"/>
        </w:rPr>
        <w:t>/</w:t>
      </w:r>
      <w:r w:rsidRPr="00F8693E">
        <w:rPr>
          <w:rFonts w:ascii="Times New Roman" w:hAnsi="Times New Roman" w:cs="Times New Roman"/>
          <w:b/>
          <w:bCs/>
          <w:sz w:val="24"/>
          <w:szCs w:val="24"/>
        </w:rPr>
        <w:t>SP</w:t>
      </w:r>
    </w:p>
    <w:p w14:paraId="07DF2284" w14:textId="77777777" w:rsidR="00A20678" w:rsidRPr="00F8693E" w:rsidRDefault="00A20678" w:rsidP="00F8693E">
      <w:pPr>
        <w:spacing w:before="240"/>
        <w:jc w:val="both"/>
        <w:rPr>
          <w:rFonts w:ascii="Times New Roman" w:hAnsi="Times New Roman" w:cs="Times New Roman"/>
          <w:sz w:val="24"/>
          <w:szCs w:val="24"/>
        </w:rPr>
      </w:pPr>
      <w:r w:rsidRPr="00F8693E">
        <w:rPr>
          <w:rFonts w:ascii="Times New Roman" w:hAnsi="Times New Roman" w:cs="Times New Roman"/>
          <w:b/>
          <w:bCs/>
          <w:sz w:val="24"/>
          <w:szCs w:val="24"/>
        </w:rPr>
        <w:t>3.1.</w:t>
      </w:r>
      <w:r w:rsidRPr="00F8693E">
        <w:rPr>
          <w:rFonts w:ascii="Times New Roman" w:hAnsi="Times New Roman" w:cs="Times New Roman"/>
          <w:sz w:val="24"/>
          <w:szCs w:val="24"/>
        </w:rPr>
        <w:t xml:space="preserve"> Pelo presente PROTOCOLO DE INTENÇÕES compete ao Conselho de Arquitetura e Urbanismo de São Paulo, no âmbito das suas atribuições: </w:t>
      </w:r>
    </w:p>
    <w:p w14:paraId="07F6A4A0" w14:textId="12664003" w:rsidR="00A20678" w:rsidRPr="00F8693E" w:rsidRDefault="00A20678" w:rsidP="00F8693E">
      <w:pPr>
        <w:spacing w:before="240"/>
        <w:jc w:val="both"/>
        <w:rPr>
          <w:rFonts w:ascii="Times New Roman" w:hAnsi="Times New Roman" w:cs="Times New Roman"/>
          <w:sz w:val="24"/>
          <w:szCs w:val="24"/>
        </w:rPr>
      </w:pPr>
      <w:r w:rsidRPr="00F8693E">
        <w:rPr>
          <w:rFonts w:ascii="Times New Roman" w:hAnsi="Times New Roman" w:cs="Times New Roman"/>
          <w:sz w:val="24"/>
          <w:szCs w:val="24"/>
        </w:rPr>
        <w:lastRenderedPageBreak/>
        <w:t xml:space="preserve">I- Promover a divulgação do presente instrumento junto aos seus funcionários e agentes públicos parceiros, estimulando a participação, a execução e o seu cumprimento; </w:t>
      </w:r>
    </w:p>
    <w:p w14:paraId="15F82D9B" w14:textId="4C270481" w:rsidR="00A20678" w:rsidRPr="00F8693E" w:rsidRDefault="00A20678" w:rsidP="00F8693E">
      <w:pPr>
        <w:spacing w:before="240"/>
        <w:jc w:val="both"/>
        <w:rPr>
          <w:rFonts w:ascii="Times New Roman" w:hAnsi="Times New Roman" w:cs="Times New Roman"/>
          <w:sz w:val="24"/>
          <w:szCs w:val="24"/>
        </w:rPr>
      </w:pPr>
      <w:r w:rsidRPr="00F8693E">
        <w:rPr>
          <w:rFonts w:ascii="Times New Roman" w:hAnsi="Times New Roman" w:cs="Times New Roman"/>
          <w:sz w:val="24"/>
          <w:szCs w:val="24"/>
        </w:rPr>
        <w:t xml:space="preserve">II- </w:t>
      </w:r>
      <w:r w:rsidR="00B63CAD" w:rsidRPr="00F8693E">
        <w:rPr>
          <w:rFonts w:ascii="Times New Roman" w:hAnsi="Times New Roman" w:cs="Times New Roman"/>
          <w:sz w:val="24"/>
          <w:szCs w:val="24"/>
        </w:rPr>
        <w:t>Com a finalidade de subsidiar a elaboração de futuros instrumentos de parceria, p</w:t>
      </w:r>
      <w:r w:rsidRPr="00F8693E">
        <w:rPr>
          <w:rFonts w:ascii="Times New Roman" w:hAnsi="Times New Roman" w:cs="Times New Roman"/>
          <w:sz w:val="24"/>
          <w:szCs w:val="24"/>
        </w:rPr>
        <w:t xml:space="preserve">restar à </w:t>
      </w:r>
      <w:r w:rsidRPr="009706D4">
        <w:rPr>
          <w:rFonts w:ascii="Times New Roman" w:hAnsi="Times New Roman" w:cs="Times New Roman"/>
          <w:color w:val="FF0000"/>
          <w:sz w:val="24"/>
          <w:szCs w:val="24"/>
        </w:rPr>
        <w:t>PREFEITURA</w:t>
      </w:r>
      <w:r w:rsidRPr="00F8693E">
        <w:rPr>
          <w:rFonts w:ascii="Times New Roman" w:hAnsi="Times New Roman" w:cs="Times New Roman"/>
          <w:sz w:val="24"/>
          <w:szCs w:val="24"/>
        </w:rPr>
        <w:t xml:space="preserve"> </w:t>
      </w:r>
      <w:r w:rsidR="0042477D" w:rsidRPr="00F8693E">
        <w:rPr>
          <w:rFonts w:ascii="Times New Roman" w:hAnsi="Times New Roman" w:cs="Times New Roman"/>
          <w:sz w:val="24"/>
          <w:szCs w:val="24"/>
        </w:rPr>
        <w:t xml:space="preserve">informações </w:t>
      </w:r>
      <w:r w:rsidRPr="00F8693E">
        <w:rPr>
          <w:rFonts w:ascii="Times New Roman" w:hAnsi="Times New Roman" w:cs="Times New Roman"/>
          <w:sz w:val="24"/>
          <w:szCs w:val="24"/>
        </w:rPr>
        <w:t>sobre:</w:t>
      </w:r>
    </w:p>
    <w:p w14:paraId="39FC3014" w14:textId="759B1669" w:rsidR="00A20678" w:rsidRPr="00F8693E" w:rsidRDefault="007B79FE" w:rsidP="00F8693E">
      <w:pPr>
        <w:pStyle w:val="PargrafodaLista"/>
        <w:numPr>
          <w:ilvl w:val="0"/>
          <w:numId w:val="10"/>
        </w:numPr>
        <w:spacing w:before="240"/>
        <w:ind w:left="709"/>
        <w:contextualSpacing w:val="0"/>
        <w:jc w:val="both"/>
        <w:rPr>
          <w:rFonts w:ascii="Times New Roman" w:hAnsi="Times New Roman" w:cs="Times New Roman"/>
          <w:sz w:val="24"/>
          <w:szCs w:val="24"/>
        </w:rPr>
      </w:pPr>
      <w:r w:rsidRPr="00F8693E">
        <w:rPr>
          <w:rFonts w:ascii="Times New Roman" w:hAnsi="Times New Roman" w:cs="Times New Roman"/>
          <w:sz w:val="24"/>
          <w:szCs w:val="24"/>
        </w:rPr>
        <w:t>E</w:t>
      </w:r>
      <w:r w:rsidR="000E708F" w:rsidRPr="00F8693E">
        <w:rPr>
          <w:rFonts w:ascii="Times New Roman" w:hAnsi="Times New Roman" w:cs="Times New Roman"/>
          <w:sz w:val="24"/>
          <w:szCs w:val="24"/>
        </w:rPr>
        <w:t xml:space="preserve">sclarecimentos acerca da legislação profissional do Sistema </w:t>
      </w:r>
      <w:r w:rsidR="008E4379" w:rsidRPr="00F8693E">
        <w:rPr>
          <w:rFonts w:ascii="Times New Roman" w:hAnsi="Times New Roman" w:cs="Times New Roman"/>
          <w:sz w:val="24"/>
          <w:szCs w:val="24"/>
        </w:rPr>
        <w:t>SIC</w:t>
      </w:r>
      <w:r w:rsidR="00601230" w:rsidRPr="00F8693E">
        <w:rPr>
          <w:rFonts w:ascii="Times New Roman" w:hAnsi="Times New Roman" w:cs="Times New Roman"/>
          <w:sz w:val="24"/>
          <w:szCs w:val="24"/>
        </w:rPr>
        <w:t>CAU</w:t>
      </w:r>
      <w:r w:rsidR="0042477D" w:rsidRPr="00F8693E">
        <w:rPr>
          <w:rFonts w:ascii="Times New Roman" w:hAnsi="Times New Roman" w:cs="Times New Roman"/>
          <w:sz w:val="24"/>
          <w:szCs w:val="24"/>
        </w:rPr>
        <w:t>;</w:t>
      </w:r>
    </w:p>
    <w:p w14:paraId="59267931" w14:textId="08D115E1" w:rsidR="007B79FE" w:rsidRPr="00F8693E" w:rsidRDefault="007B79FE" w:rsidP="00F8693E">
      <w:pPr>
        <w:pStyle w:val="PargrafodaLista"/>
        <w:numPr>
          <w:ilvl w:val="0"/>
          <w:numId w:val="10"/>
        </w:numPr>
        <w:spacing w:before="240"/>
        <w:ind w:left="709"/>
        <w:contextualSpacing w:val="0"/>
        <w:jc w:val="both"/>
        <w:rPr>
          <w:rFonts w:ascii="Times New Roman" w:hAnsi="Times New Roman" w:cs="Times New Roman"/>
          <w:sz w:val="24"/>
          <w:szCs w:val="24"/>
        </w:rPr>
      </w:pPr>
      <w:r w:rsidRPr="00F8693E">
        <w:rPr>
          <w:rFonts w:ascii="Times New Roman" w:hAnsi="Times New Roman" w:cs="Times New Roman"/>
          <w:sz w:val="24"/>
          <w:szCs w:val="24"/>
        </w:rPr>
        <w:t>Organização de ações orientativas aos profissionais da Arquitetura e Urbanismo e sociedade, junto à Prefeitura.</w:t>
      </w:r>
    </w:p>
    <w:p w14:paraId="0D911F8E" w14:textId="56F36706" w:rsidR="009C63AD" w:rsidRPr="00F8693E" w:rsidRDefault="009C63AD" w:rsidP="00F8693E">
      <w:pPr>
        <w:spacing w:before="240"/>
        <w:jc w:val="center"/>
        <w:rPr>
          <w:rFonts w:ascii="Times New Roman" w:hAnsi="Times New Roman" w:cs="Times New Roman"/>
          <w:b/>
          <w:bCs/>
          <w:sz w:val="24"/>
          <w:szCs w:val="24"/>
        </w:rPr>
      </w:pPr>
      <w:r w:rsidRPr="00F8693E">
        <w:rPr>
          <w:rFonts w:ascii="Times New Roman" w:hAnsi="Times New Roman" w:cs="Times New Roman"/>
          <w:b/>
          <w:bCs/>
          <w:sz w:val="24"/>
          <w:szCs w:val="24"/>
        </w:rPr>
        <w:t>CLÁUSULA QUARTA</w:t>
      </w:r>
      <w:r w:rsidR="008F3783" w:rsidRPr="00F8693E">
        <w:rPr>
          <w:rFonts w:ascii="Times New Roman" w:hAnsi="Times New Roman" w:cs="Times New Roman"/>
          <w:b/>
          <w:bCs/>
          <w:sz w:val="24"/>
          <w:szCs w:val="24"/>
        </w:rPr>
        <w:t xml:space="preserve"> </w:t>
      </w:r>
      <w:r w:rsidR="00C97FC4" w:rsidRPr="00F8693E">
        <w:rPr>
          <w:rFonts w:ascii="Times New Roman" w:hAnsi="Times New Roman" w:cs="Times New Roman"/>
          <w:b/>
          <w:bCs/>
          <w:sz w:val="24"/>
          <w:szCs w:val="24"/>
        </w:rPr>
        <w:t>–</w:t>
      </w:r>
      <w:r w:rsidR="008F3783" w:rsidRPr="00F8693E">
        <w:rPr>
          <w:rFonts w:ascii="Times New Roman" w:hAnsi="Times New Roman" w:cs="Times New Roman"/>
          <w:b/>
          <w:bCs/>
          <w:sz w:val="24"/>
          <w:szCs w:val="24"/>
        </w:rPr>
        <w:t xml:space="preserve"> </w:t>
      </w:r>
      <w:r w:rsidR="00C97FC4" w:rsidRPr="00F8693E">
        <w:rPr>
          <w:rFonts w:ascii="Times New Roman" w:hAnsi="Times New Roman" w:cs="Times New Roman"/>
          <w:b/>
          <w:bCs/>
          <w:sz w:val="24"/>
          <w:szCs w:val="24"/>
        </w:rPr>
        <w:t>DOS RESPONSÁVEIS</w:t>
      </w:r>
    </w:p>
    <w:p w14:paraId="6DCB59FD" w14:textId="7EB90BB5" w:rsidR="00B76C87" w:rsidRDefault="00C97FC4" w:rsidP="00F8693E">
      <w:pPr>
        <w:pStyle w:val="PargrafodaLista"/>
        <w:spacing w:before="240"/>
        <w:ind w:left="0"/>
        <w:contextualSpacing w:val="0"/>
        <w:jc w:val="both"/>
        <w:rPr>
          <w:rFonts w:ascii="Times New Roman" w:hAnsi="Times New Roman" w:cs="Times New Roman"/>
          <w:sz w:val="24"/>
          <w:szCs w:val="24"/>
        </w:rPr>
      </w:pPr>
      <w:r w:rsidRPr="00F8693E">
        <w:rPr>
          <w:rFonts w:ascii="Times New Roman" w:hAnsi="Times New Roman" w:cs="Times New Roman"/>
          <w:b/>
          <w:bCs/>
          <w:sz w:val="24"/>
          <w:szCs w:val="24"/>
        </w:rPr>
        <w:t>4.1.</w:t>
      </w:r>
      <w:r w:rsidRPr="00F8693E">
        <w:rPr>
          <w:rFonts w:ascii="Times New Roman" w:hAnsi="Times New Roman" w:cs="Times New Roman"/>
          <w:sz w:val="24"/>
          <w:szCs w:val="24"/>
        </w:rPr>
        <w:t xml:space="preserve"> Para o desenvolvimento das atividades previstas no presente termo, n</w:t>
      </w:r>
      <w:r w:rsidR="009C63AD" w:rsidRPr="00F8693E">
        <w:rPr>
          <w:rFonts w:ascii="Times New Roman" w:hAnsi="Times New Roman" w:cs="Times New Roman"/>
          <w:sz w:val="24"/>
          <w:szCs w:val="24"/>
        </w:rPr>
        <w:t xml:space="preserve">o prazo de 10 (dez) dias </w:t>
      </w:r>
      <w:r w:rsidR="009706D4">
        <w:rPr>
          <w:rFonts w:ascii="Times New Roman" w:hAnsi="Times New Roman" w:cs="Times New Roman"/>
          <w:sz w:val="24"/>
          <w:szCs w:val="24"/>
        </w:rPr>
        <w:t xml:space="preserve">corridos </w:t>
      </w:r>
      <w:r w:rsidR="009C63AD" w:rsidRPr="00F8693E">
        <w:rPr>
          <w:rFonts w:ascii="Times New Roman" w:hAnsi="Times New Roman" w:cs="Times New Roman"/>
          <w:sz w:val="24"/>
          <w:szCs w:val="24"/>
        </w:rPr>
        <w:t xml:space="preserve">da formalização deste </w:t>
      </w:r>
      <w:r w:rsidRPr="00F8693E">
        <w:rPr>
          <w:rFonts w:ascii="Times New Roman" w:hAnsi="Times New Roman" w:cs="Times New Roman"/>
          <w:sz w:val="24"/>
          <w:szCs w:val="24"/>
        </w:rPr>
        <w:t>PROTOCOLO DE INTENÇÕES</w:t>
      </w:r>
      <w:r w:rsidR="00B76C87" w:rsidRPr="00F8693E">
        <w:rPr>
          <w:rFonts w:ascii="Times New Roman" w:hAnsi="Times New Roman" w:cs="Times New Roman"/>
          <w:sz w:val="24"/>
          <w:szCs w:val="24"/>
        </w:rPr>
        <w:t xml:space="preserve">, cada uma das partes designará, por ofício, dois representantes responsáveis pela execução do presente </w:t>
      </w:r>
      <w:r w:rsidRPr="00F8693E">
        <w:rPr>
          <w:rFonts w:ascii="Times New Roman" w:hAnsi="Times New Roman" w:cs="Times New Roman"/>
          <w:sz w:val="24"/>
          <w:szCs w:val="24"/>
        </w:rPr>
        <w:t>instrumento</w:t>
      </w:r>
      <w:r w:rsidR="00B76C87" w:rsidRPr="00F8693E">
        <w:rPr>
          <w:rFonts w:ascii="Times New Roman" w:hAnsi="Times New Roman" w:cs="Times New Roman"/>
          <w:sz w:val="24"/>
          <w:szCs w:val="24"/>
        </w:rPr>
        <w:t xml:space="preserve">, que se reportarão </w:t>
      </w:r>
      <w:r w:rsidR="00DD50AC" w:rsidRPr="00F8693E">
        <w:rPr>
          <w:rFonts w:ascii="Times New Roman" w:hAnsi="Times New Roman" w:cs="Times New Roman"/>
          <w:sz w:val="24"/>
          <w:szCs w:val="24"/>
        </w:rPr>
        <w:t>a</w:t>
      </w:r>
      <w:r w:rsidR="00B76C87" w:rsidRPr="00F8693E">
        <w:rPr>
          <w:rFonts w:ascii="Times New Roman" w:hAnsi="Times New Roman" w:cs="Times New Roman"/>
          <w:sz w:val="24"/>
          <w:szCs w:val="24"/>
        </w:rPr>
        <w:t xml:space="preserve"> seus superiores, nos termos da organização interna de cada órgão</w:t>
      </w:r>
      <w:r w:rsidR="09DA1335" w:rsidRPr="00F8693E">
        <w:rPr>
          <w:rFonts w:ascii="Times New Roman" w:hAnsi="Times New Roman" w:cs="Times New Roman"/>
          <w:sz w:val="24"/>
          <w:szCs w:val="24"/>
        </w:rPr>
        <w:t>.</w:t>
      </w:r>
    </w:p>
    <w:p w14:paraId="4C29180C" w14:textId="21FFC2EC" w:rsidR="00161E6F" w:rsidRPr="00161E6F" w:rsidRDefault="00D35488" w:rsidP="00161E6F">
      <w:pPr>
        <w:widowControl w:val="0"/>
        <w:pBdr>
          <w:top w:val="nil"/>
          <w:left w:val="nil"/>
          <w:bottom w:val="nil"/>
          <w:right w:val="nil"/>
          <w:between w:val="nil"/>
        </w:pBd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CLÁUSULA QUIN</w:t>
      </w:r>
      <w:r w:rsidR="00161E6F" w:rsidRPr="00C86EAB">
        <w:rPr>
          <w:rFonts w:ascii="Times New Roman" w:eastAsia="Times New Roman" w:hAnsi="Times New Roman" w:cs="Times New Roman"/>
          <w:b/>
          <w:bCs/>
          <w:sz w:val="24"/>
          <w:szCs w:val="24"/>
        </w:rPr>
        <w:t xml:space="preserve">TA – DO GERENCIAMENTO DO </w:t>
      </w:r>
      <w:r w:rsidR="00161E6F">
        <w:rPr>
          <w:rFonts w:ascii="Times New Roman" w:eastAsia="Times New Roman" w:hAnsi="Times New Roman" w:cs="Times New Roman"/>
          <w:b/>
          <w:bCs/>
          <w:sz w:val="24"/>
          <w:szCs w:val="24"/>
        </w:rPr>
        <w:t>PROTOCOLO DE INTENÇÕES</w:t>
      </w:r>
    </w:p>
    <w:p w14:paraId="5F8C74E6" w14:textId="26B9C5A3" w:rsidR="00161E6F" w:rsidRPr="00C86EAB" w:rsidRDefault="00D35488" w:rsidP="00161E6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161E6F" w:rsidRPr="00C86EAB">
        <w:rPr>
          <w:rFonts w:ascii="Times New Roman" w:eastAsia="Times New Roman" w:hAnsi="Times New Roman" w:cs="Times New Roman"/>
          <w:b/>
          <w:bCs/>
          <w:sz w:val="24"/>
          <w:szCs w:val="24"/>
        </w:rPr>
        <w:t xml:space="preserve">.1. </w:t>
      </w:r>
      <w:r w:rsidR="00161E6F" w:rsidRPr="00C86EAB">
        <w:rPr>
          <w:rFonts w:ascii="Times New Roman" w:eastAsia="Times New Roman" w:hAnsi="Times New Roman" w:cs="Times New Roman"/>
          <w:sz w:val="24"/>
          <w:szCs w:val="24"/>
        </w:rPr>
        <w:t xml:space="preserve">Competirá aos designados a comunicação com o outro partícipe, no intuito de formalizar solicitações, sugestões e demais encaminhamentos voltados para o cumprimento das ações previstas </w:t>
      </w:r>
      <w:r w:rsidR="00161E6F">
        <w:rPr>
          <w:rFonts w:ascii="Times New Roman" w:eastAsia="Times New Roman" w:hAnsi="Times New Roman" w:cs="Times New Roman"/>
          <w:sz w:val="24"/>
          <w:szCs w:val="24"/>
        </w:rPr>
        <w:t>neste termo</w:t>
      </w:r>
      <w:r w:rsidR="00161E6F" w:rsidRPr="00C86EAB">
        <w:rPr>
          <w:rFonts w:ascii="Times New Roman" w:eastAsia="Times New Roman" w:hAnsi="Times New Roman" w:cs="Times New Roman"/>
          <w:sz w:val="24"/>
          <w:szCs w:val="24"/>
        </w:rPr>
        <w:t xml:space="preserve">, bem como transmitir e receber solicitações; marcar reuniões, devendo todas as comunicações serem documentadas. </w:t>
      </w:r>
    </w:p>
    <w:p w14:paraId="2A6D9504" w14:textId="129C6BE9" w:rsidR="00161E6F" w:rsidRPr="00C86EAB" w:rsidRDefault="00D35488" w:rsidP="00161E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161E6F" w:rsidRPr="00C86EAB">
        <w:rPr>
          <w:rFonts w:ascii="Times New Roman" w:eastAsia="Times New Roman" w:hAnsi="Times New Roman" w:cs="Times New Roman"/>
          <w:b/>
          <w:bCs/>
          <w:sz w:val="24"/>
          <w:szCs w:val="24"/>
        </w:rPr>
        <w:t>.1.2.</w:t>
      </w:r>
      <w:r w:rsidR="00161E6F" w:rsidRPr="00C86EAB">
        <w:rPr>
          <w:rFonts w:ascii="Times New Roman" w:eastAsia="Times New Roman" w:hAnsi="Times New Roman" w:cs="Times New Roman"/>
          <w:sz w:val="24"/>
          <w:szCs w:val="24"/>
        </w:rPr>
        <w:t xml:space="preserve"> Ficará sob a responsabilidade dos designados os registros e documentações necessárias para o desenvolvimento das atividades previstas, seguindo as diretrizes regimentais, de proteção de dados e demais regras aplicáveis e necessárias para</w:t>
      </w:r>
      <w:r w:rsidR="00161E6F">
        <w:rPr>
          <w:rFonts w:ascii="Times New Roman" w:eastAsia="Times New Roman" w:hAnsi="Times New Roman" w:cs="Times New Roman"/>
          <w:sz w:val="24"/>
          <w:szCs w:val="24"/>
        </w:rPr>
        <w:t xml:space="preserve"> a condução do Protocolo de Intenções</w:t>
      </w:r>
      <w:r w:rsidR="00161E6F" w:rsidRPr="00C86EAB">
        <w:rPr>
          <w:rFonts w:ascii="Times New Roman" w:eastAsia="Times New Roman" w:hAnsi="Times New Roman" w:cs="Times New Roman"/>
          <w:sz w:val="24"/>
          <w:szCs w:val="24"/>
        </w:rPr>
        <w:t>.</w:t>
      </w:r>
    </w:p>
    <w:p w14:paraId="31AF1637" w14:textId="006371D3" w:rsidR="00161E6F" w:rsidRDefault="00D35488" w:rsidP="00161E6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161E6F" w:rsidRPr="00C86EAB">
        <w:rPr>
          <w:rFonts w:ascii="Times New Roman" w:eastAsia="Times New Roman" w:hAnsi="Times New Roman" w:cs="Times New Roman"/>
          <w:b/>
          <w:sz w:val="24"/>
          <w:szCs w:val="24"/>
        </w:rPr>
        <w:t xml:space="preserve">.2. </w:t>
      </w:r>
      <w:r w:rsidR="00161E6F" w:rsidRPr="00C86EAB">
        <w:rPr>
          <w:rFonts w:ascii="Times New Roman" w:eastAsia="Times New Roman" w:hAnsi="Times New Roman" w:cs="Times New Roman"/>
          <w:sz w:val="24"/>
          <w:szCs w:val="24"/>
        </w:rPr>
        <w:t xml:space="preserve">Sempre que o indicado não puder continuar a desempenhar a incumbência, este deverá ser substituído. A comunicação deverá ser feita ao outro partícipe, no prazo de até 15 (quinze) dias </w:t>
      </w:r>
      <w:r w:rsidR="00161E6F">
        <w:rPr>
          <w:rFonts w:ascii="Times New Roman" w:eastAsia="Times New Roman" w:hAnsi="Times New Roman" w:cs="Times New Roman"/>
          <w:sz w:val="24"/>
          <w:szCs w:val="24"/>
        </w:rPr>
        <w:t xml:space="preserve">corridos </w:t>
      </w:r>
      <w:r w:rsidR="00161E6F" w:rsidRPr="00C86EAB">
        <w:rPr>
          <w:rFonts w:ascii="Times New Roman" w:eastAsia="Times New Roman" w:hAnsi="Times New Roman" w:cs="Times New Roman"/>
          <w:sz w:val="24"/>
          <w:szCs w:val="24"/>
        </w:rPr>
        <w:t xml:space="preserve">da ocorrência do evento, seguida </w:t>
      </w:r>
      <w:r w:rsidR="00161E6F">
        <w:rPr>
          <w:rFonts w:ascii="Times New Roman" w:eastAsia="Times New Roman" w:hAnsi="Times New Roman" w:cs="Times New Roman"/>
          <w:sz w:val="24"/>
          <w:szCs w:val="24"/>
        </w:rPr>
        <w:t>da identificação do substituto.</w:t>
      </w:r>
    </w:p>
    <w:p w14:paraId="04DD4E05" w14:textId="67842637" w:rsidR="00161E6F" w:rsidRPr="00C86EAB" w:rsidRDefault="00D35488" w:rsidP="00161E6F">
      <w:pPr>
        <w:widowControl w:val="0"/>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SEXT</w:t>
      </w:r>
      <w:r w:rsidR="00161E6F" w:rsidRPr="00C86EAB">
        <w:rPr>
          <w:rFonts w:ascii="Times New Roman" w:eastAsia="Times New Roman" w:hAnsi="Times New Roman" w:cs="Times New Roman"/>
          <w:b/>
          <w:sz w:val="24"/>
          <w:szCs w:val="24"/>
        </w:rPr>
        <w:t>A - DAS ALTERAÇÕES</w:t>
      </w:r>
    </w:p>
    <w:p w14:paraId="512BBE14" w14:textId="0A451CFB" w:rsidR="00161E6F" w:rsidRPr="00161E6F" w:rsidRDefault="00D35488" w:rsidP="00161E6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161E6F" w:rsidRPr="00C86EAB">
        <w:rPr>
          <w:rFonts w:ascii="Times New Roman" w:eastAsia="Times New Roman" w:hAnsi="Times New Roman" w:cs="Times New Roman"/>
          <w:b/>
          <w:sz w:val="24"/>
          <w:szCs w:val="24"/>
        </w:rPr>
        <w:t>.1.</w:t>
      </w:r>
      <w:r w:rsidR="00161E6F">
        <w:rPr>
          <w:rFonts w:ascii="Times New Roman" w:eastAsia="Times New Roman" w:hAnsi="Times New Roman" w:cs="Times New Roman"/>
          <w:sz w:val="24"/>
          <w:szCs w:val="24"/>
        </w:rPr>
        <w:t xml:space="preserve"> O presente Protocolo de Intenções</w:t>
      </w:r>
      <w:r w:rsidR="00161E6F" w:rsidRPr="00C86EAB">
        <w:rPr>
          <w:rFonts w:ascii="Times New Roman" w:eastAsia="Times New Roman" w:hAnsi="Times New Roman" w:cs="Times New Roman"/>
          <w:sz w:val="24"/>
          <w:szCs w:val="24"/>
        </w:rPr>
        <w:t xml:space="preserve"> poderá ser alterado, no todo ou em parte, mediante termo aditivo, desde que mantido o seu objeto. </w:t>
      </w:r>
    </w:p>
    <w:p w14:paraId="442A20B9" w14:textId="372DCAF2" w:rsidR="00B76C87" w:rsidRPr="00F8693E" w:rsidRDefault="00B76C87" w:rsidP="00F8693E">
      <w:pPr>
        <w:spacing w:before="240"/>
        <w:jc w:val="center"/>
        <w:rPr>
          <w:rFonts w:ascii="Times New Roman" w:hAnsi="Times New Roman" w:cs="Times New Roman"/>
          <w:b/>
          <w:sz w:val="24"/>
          <w:szCs w:val="24"/>
        </w:rPr>
      </w:pPr>
      <w:r w:rsidRPr="00F8693E">
        <w:rPr>
          <w:rFonts w:ascii="Times New Roman" w:hAnsi="Times New Roman" w:cs="Times New Roman"/>
          <w:b/>
          <w:sz w:val="24"/>
          <w:szCs w:val="24"/>
        </w:rPr>
        <w:t>C</w:t>
      </w:r>
      <w:r w:rsidR="00D35488">
        <w:rPr>
          <w:rFonts w:ascii="Times New Roman" w:hAnsi="Times New Roman" w:cs="Times New Roman"/>
          <w:b/>
          <w:sz w:val="24"/>
          <w:szCs w:val="24"/>
        </w:rPr>
        <w:t>LÁUSULA SÉTIM</w:t>
      </w:r>
      <w:r w:rsidRPr="00F8693E">
        <w:rPr>
          <w:rFonts w:ascii="Times New Roman" w:hAnsi="Times New Roman" w:cs="Times New Roman"/>
          <w:b/>
          <w:sz w:val="24"/>
          <w:szCs w:val="24"/>
        </w:rPr>
        <w:t>A</w:t>
      </w:r>
      <w:r w:rsidR="00D919B4" w:rsidRPr="00F8693E">
        <w:rPr>
          <w:rFonts w:ascii="Times New Roman" w:hAnsi="Times New Roman" w:cs="Times New Roman"/>
          <w:b/>
          <w:sz w:val="24"/>
          <w:szCs w:val="24"/>
        </w:rPr>
        <w:t xml:space="preserve"> - </w:t>
      </w:r>
      <w:r w:rsidRPr="00F8693E">
        <w:rPr>
          <w:rFonts w:ascii="Times New Roman" w:hAnsi="Times New Roman" w:cs="Times New Roman"/>
          <w:b/>
          <w:sz w:val="24"/>
          <w:szCs w:val="24"/>
        </w:rPr>
        <w:t>DAS DESPESAS</w:t>
      </w:r>
    </w:p>
    <w:p w14:paraId="60058615" w14:textId="7CCEC926" w:rsidR="00C97FC4" w:rsidRPr="00F8693E" w:rsidRDefault="00D35488" w:rsidP="00F8693E">
      <w:pPr>
        <w:pStyle w:val="PargrafodaLista"/>
        <w:spacing w:before="240"/>
        <w:ind w:left="0"/>
        <w:contextualSpacing w:val="0"/>
        <w:jc w:val="both"/>
        <w:rPr>
          <w:rFonts w:ascii="Times New Roman" w:hAnsi="Times New Roman" w:cs="Times New Roman"/>
          <w:sz w:val="24"/>
          <w:szCs w:val="24"/>
        </w:rPr>
      </w:pPr>
      <w:r>
        <w:rPr>
          <w:rFonts w:ascii="Times New Roman" w:hAnsi="Times New Roman" w:cs="Times New Roman"/>
          <w:b/>
          <w:bCs/>
          <w:sz w:val="24"/>
          <w:szCs w:val="24"/>
        </w:rPr>
        <w:t>7</w:t>
      </w:r>
      <w:r w:rsidR="00C97FC4" w:rsidRPr="00F8693E">
        <w:rPr>
          <w:rFonts w:ascii="Times New Roman" w:hAnsi="Times New Roman" w:cs="Times New Roman"/>
          <w:b/>
          <w:bCs/>
          <w:sz w:val="24"/>
          <w:szCs w:val="24"/>
        </w:rPr>
        <w:t>.1.</w:t>
      </w:r>
      <w:r w:rsidR="00C97FC4" w:rsidRPr="00F8693E">
        <w:rPr>
          <w:rFonts w:ascii="Times New Roman" w:hAnsi="Times New Roman" w:cs="Times New Roman"/>
          <w:sz w:val="24"/>
          <w:szCs w:val="24"/>
        </w:rPr>
        <w:t xml:space="preserve"> </w:t>
      </w:r>
      <w:r w:rsidR="00B76C87" w:rsidRPr="00F8693E">
        <w:rPr>
          <w:rFonts w:ascii="Times New Roman" w:hAnsi="Times New Roman" w:cs="Times New Roman"/>
          <w:sz w:val="24"/>
          <w:szCs w:val="24"/>
        </w:rPr>
        <w:t xml:space="preserve">A execução do presente </w:t>
      </w:r>
      <w:r w:rsidR="00C97FC4" w:rsidRPr="00F8693E">
        <w:rPr>
          <w:rFonts w:ascii="Times New Roman" w:hAnsi="Times New Roman" w:cs="Times New Roman"/>
          <w:sz w:val="24"/>
          <w:szCs w:val="24"/>
        </w:rPr>
        <w:t>PROTOCOLO DE INTENÇÕES não implica a transferência de recursos financeiros entre os signatários, arcando cada qual com as obrigações que lhes couberem, previstas neste termo.</w:t>
      </w:r>
    </w:p>
    <w:p w14:paraId="544771A4" w14:textId="2C7C8262" w:rsidR="00B76C87" w:rsidRPr="00F8693E" w:rsidRDefault="00C97FC4" w:rsidP="00F8693E">
      <w:pPr>
        <w:spacing w:before="240"/>
        <w:jc w:val="both"/>
        <w:rPr>
          <w:rFonts w:ascii="Times New Roman" w:hAnsi="Times New Roman" w:cs="Times New Roman"/>
          <w:sz w:val="24"/>
          <w:szCs w:val="24"/>
        </w:rPr>
      </w:pPr>
      <w:r w:rsidRPr="009706D4">
        <w:rPr>
          <w:rFonts w:ascii="Times New Roman" w:hAnsi="Times New Roman" w:cs="Times New Roman"/>
          <w:b/>
          <w:sz w:val="24"/>
          <w:szCs w:val="24"/>
        </w:rPr>
        <w:lastRenderedPageBreak/>
        <w:t>PARÁGRAFO ÚNICO</w:t>
      </w:r>
      <w:r w:rsidRPr="00F8693E">
        <w:rPr>
          <w:rFonts w:ascii="Times New Roman" w:hAnsi="Times New Roman" w:cs="Times New Roman"/>
          <w:sz w:val="24"/>
          <w:szCs w:val="24"/>
        </w:rPr>
        <w:t xml:space="preserve"> – Eventuais despesas previstas nas atribuições dos </w:t>
      </w:r>
      <w:r w:rsidR="0042477D" w:rsidRPr="00F8693E">
        <w:rPr>
          <w:rFonts w:ascii="Times New Roman" w:hAnsi="Times New Roman" w:cs="Times New Roman"/>
          <w:sz w:val="24"/>
          <w:szCs w:val="24"/>
        </w:rPr>
        <w:t>part</w:t>
      </w:r>
      <w:r w:rsidR="00332629" w:rsidRPr="00F8693E">
        <w:rPr>
          <w:rFonts w:ascii="Times New Roman" w:hAnsi="Times New Roman" w:cs="Times New Roman"/>
          <w:sz w:val="24"/>
          <w:szCs w:val="24"/>
        </w:rPr>
        <w:t>í</w:t>
      </w:r>
      <w:r w:rsidR="0042477D" w:rsidRPr="00F8693E">
        <w:rPr>
          <w:rFonts w:ascii="Times New Roman" w:hAnsi="Times New Roman" w:cs="Times New Roman"/>
          <w:sz w:val="24"/>
          <w:szCs w:val="24"/>
        </w:rPr>
        <w:t>cipes</w:t>
      </w:r>
      <w:r w:rsidRPr="00F8693E">
        <w:rPr>
          <w:rFonts w:ascii="Times New Roman" w:hAnsi="Times New Roman" w:cs="Times New Roman"/>
          <w:sz w:val="24"/>
          <w:szCs w:val="24"/>
        </w:rPr>
        <w:t xml:space="preserve"> para a execução deste ajuste onerarão os orçamentos respectivos.</w:t>
      </w:r>
    </w:p>
    <w:p w14:paraId="419B9332" w14:textId="783A3DC4" w:rsidR="00AF1C9A" w:rsidRPr="00F8693E" w:rsidRDefault="00D35488" w:rsidP="00F8693E">
      <w:pPr>
        <w:spacing w:before="240"/>
        <w:jc w:val="center"/>
        <w:rPr>
          <w:rFonts w:ascii="Times New Roman" w:hAnsi="Times New Roman" w:cs="Times New Roman"/>
          <w:b/>
          <w:sz w:val="24"/>
          <w:szCs w:val="24"/>
        </w:rPr>
      </w:pPr>
      <w:r>
        <w:rPr>
          <w:rFonts w:ascii="Times New Roman" w:hAnsi="Times New Roman" w:cs="Times New Roman"/>
          <w:b/>
          <w:sz w:val="24"/>
          <w:szCs w:val="24"/>
        </w:rPr>
        <w:t>CLÁUSULA OITAV</w:t>
      </w:r>
      <w:r w:rsidR="00B76C87" w:rsidRPr="00F8693E">
        <w:rPr>
          <w:rFonts w:ascii="Times New Roman" w:hAnsi="Times New Roman" w:cs="Times New Roman"/>
          <w:b/>
          <w:sz w:val="24"/>
          <w:szCs w:val="24"/>
        </w:rPr>
        <w:t>A</w:t>
      </w:r>
      <w:r w:rsidR="00D919B4" w:rsidRPr="00F8693E">
        <w:rPr>
          <w:rFonts w:ascii="Times New Roman" w:hAnsi="Times New Roman" w:cs="Times New Roman"/>
          <w:b/>
          <w:sz w:val="24"/>
          <w:szCs w:val="24"/>
        </w:rPr>
        <w:t xml:space="preserve"> - </w:t>
      </w:r>
      <w:r w:rsidR="00AF1C9A" w:rsidRPr="00F8693E">
        <w:rPr>
          <w:rFonts w:ascii="Times New Roman" w:hAnsi="Times New Roman" w:cs="Times New Roman"/>
          <w:b/>
          <w:sz w:val="24"/>
          <w:szCs w:val="24"/>
        </w:rPr>
        <w:t xml:space="preserve">DA </w:t>
      </w:r>
      <w:r w:rsidR="00C834AB" w:rsidRPr="00F8693E">
        <w:rPr>
          <w:rFonts w:ascii="Times New Roman" w:hAnsi="Times New Roman" w:cs="Times New Roman"/>
          <w:b/>
          <w:sz w:val="24"/>
          <w:szCs w:val="24"/>
        </w:rPr>
        <w:t>VIGÊNCIA</w:t>
      </w:r>
    </w:p>
    <w:p w14:paraId="086ABC76" w14:textId="3200A822" w:rsidR="00B76C87" w:rsidRPr="00F8693E" w:rsidRDefault="00D35488" w:rsidP="00F8693E">
      <w:pPr>
        <w:pStyle w:val="PargrafodaLista"/>
        <w:spacing w:before="240"/>
        <w:ind w:left="0"/>
        <w:contextualSpacing w:val="0"/>
        <w:jc w:val="both"/>
        <w:rPr>
          <w:rFonts w:ascii="Times New Roman" w:eastAsiaTheme="minorEastAsia" w:hAnsi="Times New Roman" w:cs="Times New Roman"/>
          <w:sz w:val="24"/>
          <w:szCs w:val="24"/>
        </w:rPr>
      </w:pPr>
      <w:r>
        <w:rPr>
          <w:rFonts w:ascii="Times New Roman" w:hAnsi="Times New Roman" w:cs="Times New Roman"/>
          <w:b/>
          <w:bCs/>
          <w:sz w:val="24"/>
          <w:szCs w:val="24"/>
        </w:rPr>
        <w:t>8</w:t>
      </w:r>
      <w:r w:rsidR="00C97FC4" w:rsidRPr="00F8693E">
        <w:rPr>
          <w:rFonts w:ascii="Times New Roman" w:hAnsi="Times New Roman" w:cs="Times New Roman"/>
          <w:b/>
          <w:bCs/>
          <w:sz w:val="24"/>
          <w:szCs w:val="24"/>
        </w:rPr>
        <w:t>.1.</w:t>
      </w:r>
      <w:r w:rsidR="00C97FC4" w:rsidRPr="00F8693E">
        <w:rPr>
          <w:rFonts w:ascii="Times New Roman" w:hAnsi="Times New Roman" w:cs="Times New Roman"/>
          <w:sz w:val="24"/>
          <w:szCs w:val="24"/>
        </w:rPr>
        <w:t xml:space="preserve"> </w:t>
      </w:r>
      <w:r w:rsidR="0092386D" w:rsidRPr="00F8693E">
        <w:rPr>
          <w:rFonts w:ascii="Times New Roman" w:hAnsi="Times New Roman" w:cs="Times New Roman"/>
          <w:sz w:val="24"/>
          <w:szCs w:val="24"/>
        </w:rPr>
        <w:t xml:space="preserve">O presente </w:t>
      </w:r>
      <w:r w:rsidR="00C97FC4" w:rsidRPr="00F8693E">
        <w:rPr>
          <w:rFonts w:ascii="Times New Roman" w:hAnsi="Times New Roman" w:cs="Times New Roman"/>
          <w:sz w:val="24"/>
          <w:szCs w:val="24"/>
        </w:rPr>
        <w:t>PROTOCOLO DE INTENÇÕES</w:t>
      </w:r>
      <w:r w:rsidR="0092386D" w:rsidRPr="00F8693E">
        <w:rPr>
          <w:rFonts w:ascii="Times New Roman" w:hAnsi="Times New Roman" w:cs="Times New Roman"/>
          <w:sz w:val="24"/>
          <w:szCs w:val="24"/>
        </w:rPr>
        <w:t xml:space="preserve"> vigorará por </w:t>
      </w:r>
      <w:r w:rsidR="0092386D" w:rsidRPr="009706D4">
        <w:rPr>
          <w:rFonts w:ascii="Times New Roman" w:hAnsi="Times New Roman" w:cs="Times New Roman"/>
          <w:color w:val="FF0000"/>
          <w:sz w:val="24"/>
          <w:szCs w:val="24"/>
        </w:rPr>
        <w:t>12 (doze)</w:t>
      </w:r>
      <w:r w:rsidR="0092386D" w:rsidRPr="00F8693E">
        <w:rPr>
          <w:rFonts w:ascii="Times New Roman" w:hAnsi="Times New Roman" w:cs="Times New Roman"/>
          <w:sz w:val="24"/>
          <w:szCs w:val="24"/>
        </w:rPr>
        <w:t xml:space="preserve"> meses a partir da data de sua assinatura, podendo ser prorrogado por iguais períodos, mediante termo de aditamento.</w:t>
      </w:r>
    </w:p>
    <w:p w14:paraId="01CC9F70" w14:textId="59EEF2BF" w:rsidR="0092386D" w:rsidRPr="00F8693E" w:rsidRDefault="00C97FC4" w:rsidP="00F8693E">
      <w:pPr>
        <w:spacing w:before="240"/>
        <w:jc w:val="both"/>
        <w:rPr>
          <w:rFonts w:ascii="Times New Roman" w:eastAsiaTheme="minorEastAsia" w:hAnsi="Times New Roman" w:cs="Times New Roman"/>
          <w:sz w:val="24"/>
          <w:szCs w:val="24"/>
        </w:rPr>
      </w:pPr>
      <w:r w:rsidRPr="009706D4">
        <w:rPr>
          <w:rFonts w:ascii="Times New Roman" w:hAnsi="Times New Roman" w:cs="Times New Roman"/>
          <w:b/>
          <w:sz w:val="24"/>
          <w:szCs w:val="24"/>
        </w:rPr>
        <w:t xml:space="preserve">PARÁGRAFO </w:t>
      </w:r>
      <w:r w:rsidR="00C834AB" w:rsidRPr="009706D4">
        <w:rPr>
          <w:rFonts w:ascii="Times New Roman" w:hAnsi="Times New Roman" w:cs="Times New Roman"/>
          <w:b/>
          <w:sz w:val="24"/>
          <w:szCs w:val="24"/>
        </w:rPr>
        <w:t>ÚNICO</w:t>
      </w:r>
      <w:r w:rsidR="00C834AB" w:rsidRPr="00F8693E">
        <w:rPr>
          <w:rFonts w:ascii="Times New Roman" w:hAnsi="Times New Roman" w:cs="Times New Roman"/>
          <w:sz w:val="24"/>
          <w:szCs w:val="24"/>
        </w:rPr>
        <w:t xml:space="preserve">. </w:t>
      </w:r>
      <w:r w:rsidR="0092386D" w:rsidRPr="00F8693E">
        <w:rPr>
          <w:rFonts w:ascii="Times New Roman" w:hAnsi="Times New Roman" w:cs="Times New Roman"/>
          <w:sz w:val="24"/>
          <w:szCs w:val="24"/>
        </w:rPr>
        <w:t xml:space="preserve">Este </w:t>
      </w:r>
      <w:r w:rsidRPr="00F8693E">
        <w:rPr>
          <w:rFonts w:ascii="Times New Roman" w:hAnsi="Times New Roman" w:cs="Times New Roman"/>
          <w:sz w:val="24"/>
          <w:szCs w:val="24"/>
        </w:rPr>
        <w:t xml:space="preserve">PROTOCOLO DE INTENÇÕES </w:t>
      </w:r>
      <w:r w:rsidR="0092386D" w:rsidRPr="00F8693E">
        <w:rPr>
          <w:rFonts w:ascii="Times New Roman" w:hAnsi="Times New Roman" w:cs="Times New Roman"/>
          <w:sz w:val="24"/>
          <w:szCs w:val="24"/>
        </w:rPr>
        <w:t xml:space="preserve">poderá ser rescindido por acordo entre os </w:t>
      </w:r>
      <w:r w:rsidR="00C834AB" w:rsidRPr="00F8693E">
        <w:rPr>
          <w:rFonts w:ascii="Times New Roman" w:hAnsi="Times New Roman" w:cs="Times New Roman"/>
          <w:sz w:val="24"/>
          <w:szCs w:val="24"/>
        </w:rPr>
        <w:t>participes</w:t>
      </w:r>
      <w:r w:rsidR="0092386D" w:rsidRPr="00F8693E">
        <w:rPr>
          <w:rFonts w:ascii="Times New Roman" w:hAnsi="Times New Roman" w:cs="Times New Roman"/>
          <w:sz w:val="24"/>
          <w:szCs w:val="24"/>
        </w:rPr>
        <w:t xml:space="preserve"> ou, unilateralmente, por qualquer deles, mediante prévio aviso, por escrito, daquele que se interessar, com antecedência mínima de 60 (sessenta) dias</w:t>
      </w:r>
      <w:r w:rsidR="009706D4">
        <w:rPr>
          <w:rFonts w:ascii="Times New Roman" w:hAnsi="Times New Roman" w:cs="Times New Roman"/>
          <w:sz w:val="24"/>
          <w:szCs w:val="24"/>
        </w:rPr>
        <w:t xml:space="preserve"> corridos</w:t>
      </w:r>
      <w:r w:rsidR="00C834AB" w:rsidRPr="00F8693E">
        <w:rPr>
          <w:rFonts w:ascii="Times New Roman" w:hAnsi="Times New Roman" w:cs="Times New Roman"/>
          <w:sz w:val="24"/>
          <w:szCs w:val="24"/>
        </w:rPr>
        <w:t>, assegurando-se a continuidade das atividades em andamento até sua finalização.</w:t>
      </w:r>
    </w:p>
    <w:p w14:paraId="7D6A1EAA" w14:textId="01E6E19F" w:rsidR="00C97FC4" w:rsidRPr="00F8693E" w:rsidRDefault="00D35488" w:rsidP="00F8693E">
      <w:pPr>
        <w:spacing w:before="240"/>
        <w:jc w:val="both"/>
        <w:rPr>
          <w:rFonts w:ascii="Times New Roman" w:hAnsi="Times New Roman" w:cs="Times New Roman"/>
          <w:sz w:val="24"/>
          <w:szCs w:val="24"/>
        </w:rPr>
      </w:pPr>
      <w:r>
        <w:rPr>
          <w:rFonts w:ascii="Times New Roman" w:hAnsi="Times New Roman" w:cs="Times New Roman"/>
          <w:b/>
          <w:bCs/>
          <w:sz w:val="24"/>
          <w:szCs w:val="24"/>
        </w:rPr>
        <w:t>8</w:t>
      </w:r>
      <w:r w:rsidR="00C834AB" w:rsidRPr="00F8693E">
        <w:rPr>
          <w:rFonts w:ascii="Times New Roman" w:hAnsi="Times New Roman" w:cs="Times New Roman"/>
          <w:b/>
          <w:bCs/>
          <w:sz w:val="24"/>
          <w:szCs w:val="24"/>
        </w:rPr>
        <w:t>.2.</w:t>
      </w:r>
      <w:r w:rsidR="00C834AB" w:rsidRPr="00F8693E">
        <w:rPr>
          <w:rFonts w:ascii="Times New Roman" w:hAnsi="Times New Roman" w:cs="Times New Roman"/>
          <w:sz w:val="24"/>
          <w:szCs w:val="24"/>
        </w:rPr>
        <w:t xml:space="preserve"> </w:t>
      </w:r>
      <w:r w:rsidR="00C97FC4" w:rsidRPr="00F8693E">
        <w:rPr>
          <w:rFonts w:ascii="Times New Roman" w:hAnsi="Times New Roman" w:cs="Times New Roman"/>
          <w:sz w:val="24"/>
          <w:szCs w:val="24"/>
        </w:rPr>
        <w:t>Na vigência do presente PROTOCOLO DE INTENÇÕES</w:t>
      </w:r>
      <w:r w:rsidR="003E3533" w:rsidRPr="00F8693E">
        <w:rPr>
          <w:rFonts w:ascii="Times New Roman" w:hAnsi="Times New Roman" w:cs="Times New Roman"/>
          <w:sz w:val="24"/>
          <w:szCs w:val="24"/>
        </w:rPr>
        <w:t>,</w:t>
      </w:r>
      <w:r w:rsidR="00C97FC4" w:rsidRPr="00F8693E">
        <w:rPr>
          <w:rFonts w:ascii="Times New Roman" w:hAnsi="Times New Roman" w:cs="Times New Roman"/>
          <w:sz w:val="24"/>
          <w:szCs w:val="24"/>
        </w:rPr>
        <w:t xml:space="preserve"> poderá ser celebrado </w:t>
      </w:r>
      <w:r w:rsidR="00D705B9" w:rsidRPr="00F8693E">
        <w:rPr>
          <w:rFonts w:ascii="Times New Roman" w:hAnsi="Times New Roman" w:cs="Times New Roman"/>
          <w:sz w:val="24"/>
          <w:szCs w:val="24"/>
        </w:rPr>
        <w:t>CONVÊNIO</w:t>
      </w:r>
      <w:r w:rsidR="00C97FC4" w:rsidRPr="00F8693E">
        <w:rPr>
          <w:rFonts w:ascii="Times New Roman" w:hAnsi="Times New Roman" w:cs="Times New Roman"/>
          <w:sz w:val="24"/>
          <w:szCs w:val="24"/>
        </w:rPr>
        <w:t xml:space="preserve"> entre o CAU/SP e a </w:t>
      </w:r>
      <w:r w:rsidR="00C97FC4" w:rsidRPr="009706D4">
        <w:rPr>
          <w:rFonts w:ascii="Times New Roman" w:hAnsi="Times New Roman" w:cs="Times New Roman"/>
          <w:color w:val="FF0000"/>
          <w:sz w:val="24"/>
          <w:szCs w:val="24"/>
        </w:rPr>
        <w:t>PREFEITURA</w:t>
      </w:r>
      <w:r w:rsidR="00C97FC4" w:rsidRPr="00F8693E">
        <w:rPr>
          <w:rFonts w:ascii="Times New Roman" w:hAnsi="Times New Roman" w:cs="Times New Roman"/>
          <w:sz w:val="24"/>
          <w:szCs w:val="24"/>
        </w:rPr>
        <w:t xml:space="preserve"> para </w:t>
      </w:r>
      <w:r w:rsidR="003E3533" w:rsidRPr="00F8693E">
        <w:rPr>
          <w:rFonts w:ascii="Times New Roman" w:hAnsi="Times New Roman" w:cs="Times New Roman"/>
          <w:sz w:val="24"/>
          <w:szCs w:val="24"/>
        </w:rPr>
        <w:t xml:space="preserve">a </w:t>
      </w:r>
      <w:r w:rsidR="00C97FC4" w:rsidRPr="00F8693E">
        <w:rPr>
          <w:rFonts w:ascii="Times New Roman" w:hAnsi="Times New Roman" w:cs="Times New Roman"/>
          <w:sz w:val="24"/>
          <w:szCs w:val="24"/>
        </w:rPr>
        <w:t xml:space="preserve">execução de atividades </w:t>
      </w:r>
      <w:r w:rsidR="003E3533" w:rsidRPr="00F8693E">
        <w:rPr>
          <w:rFonts w:ascii="Times New Roman" w:hAnsi="Times New Roman" w:cs="Times New Roman"/>
          <w:sz w:val="24"/>
          <w:szCs w:val="24"/>
        </w:rPr>
        <w:t xml:space="preserve">específicas, </w:t>
      </w:r>
      <w:r w:rsidR="00C5109E" w:rsidRPr="00F8693E">
        <w:rPr>
          <w:rFonts w:ascii="Times New Roman" w:hAnsi="Times New Roman" w:cs="Times New Roman"/>
          <w:sz w:val="24"/>
          <w:szCs w:val="24"/>
        </w:rPr>
        <w:t xml:space="preserve">a partir de elaboração de Plano de Trabalho para cada atividade a ser desenvolvida, </w:t>
      </w:r>
      <w:r w:rsidR="003E3533" w:rsidRPr="00F8693E">
        <w:rPr>
          <w:rFonts w:ascii="Times New Roman" w:hAnsi="Times New Roman" w:cs="Times New Roman"/>
          <w:sz w:val="24"/>
          <w:szCs w:val="24"/>
        </w:rPr>
        <w:t>com a devida identificação de seu objeto e das metas a serem atingidas,</w:t>
      </w:r>
      <w:r w:rsidR="00C97FC4" w:rsidRPr="00F8693E">
        <w:rPr>
          <w:rFonts w:ascii="Times New Roman" w:hAnsi="Times New Roman" w:cs="Times New Roman"/>
          <w:sz w:val="24"/>
          <w:szCs w:val="24"/>
        </w:rPr>
        <w:t xml:space="preserve"> a ser elaborado em conjunto entre as partes.</w:t>
      </w:r>
    </w:p>
    <w:p w14:paraId="124031D6" w14:textId="31DBA351" w:rsidR="00C834AB" w:rsidRPr="00F8693E" w:rsidRDefault="00D35488" w:rsidP="00F8693E">
      <w:pPr>
        <w:spacing w:before="240"/>
        <w:jc w:val="center"/>
        <w:rPr>
          <w:rFonts w:ascii="Times New Roman" w:hAnsi="Times New Roman" w:cs="Times New Roman"/>
          <w:b/>
          <w:bCs/>
          <w:sz w:val="24"/>
          <w:szCs w:val="24"/>
        </w:rPr>
      </w:pPr>
      <w:r>
        <w:rPr>
          <w:rFonts w:ascii="Times New Roman" w:hAnsi="Times New Roman" w:cs="Times New Roman"/>
          <w:b/>
          <w:bCs/>
          <w:sz w:val="24"/>
          <w:szCs w:val="24"/>
        </w:rPr>
        <w:t>CLÁUSULA NON</w:t>
      </w:r>
      <w:r w:rsidR="00C834AB" w:rsidRPr="00F8693E">
        <w:rPr>
          <w:rFonts w:ascii="Times New Roman" w:hAnsi="Times New Roman" w:cs="Times New Roman"/>
          <w:b/>
          <w:bCs/>
          <w:sz w:val="24"/>
          <w:szCs w:val="24"/>
        </w:rPr>
        <w:t>A - DA AÇÃO PROMOCIONAL</w:t>
      </w:r>
    </w:p>
    <w:p w14:paraId="43C49D75" w14:textId="5580F2B2" w:rsidR="00C834AB" w:rsidRPr="00F8693E" w:rsidRDefault="00D35488" w:rsidP="00F8693E">
      <w:pPr>
        <w:spacing w:before="240"/>
        <w:jc w:val="both"/>
        <w:rPr>
          <w:rFonts w:ascii="Times New Roman" w:hAnsi="Times New Roman" w:cs="Times New Roman"/>
          <w:sz w:val="24"/>
          <w:szCs w:val="24"/>
        </w:rPr>
      </w:pPr>
      <w:r>
        <w:rPr>
          <w:rFonts w:ascii="Times New Roman" w:hAnsi="Times New Roman" w:cs="Times New Roman"/>
          <w:b/>
          <w:bCs/>
          <w:sz w:val="24"/>
          <w:szCs w:val="24"/>
        </w:rPr>
        <w:t>9</w:t>
      </w:r>
      <w:r w:rsidR="00C834AB" w:rsidRPr="00F8693E">
        <w:rPr>
          <w:rFonts w:ascii="Times New Roman" w:hAnsi="Times New Roman" w:cs="Times New Roman"/>
          <w:b/>
          <w:bCs/>
          <w:sz w:val="24"/>
          <w:szCs w:val="24"/>
        </w:rPr>
        <w:t>.1</w:t>
      </w:r>
      <w:r w:rsidR="00C834AB" w:rsidRPr="00F8693E">
        <w:rPr>
          <w:rFonts w:ascii="Times New Roman" w:hAnsi="Times New Roman" w:cs="Times New Roman"/>
          <w:sz w:val="24"/>
          <w:szCs w:val="24"/>
        </w:rPr>
        <w:t>. O uso do logotipo de um</w:t>
      </w:r>
      <w:r w:rsidR="0042477D" w:rsidRPr="00F8693E">
        <w:rPr>
          <w:rFonts w:ascii="Times New Roman" w:hAnsi="Times New Roman" w:cs="Times New Roman"/>
          <w:sz w:val="24"/>
          <w:szCs w:val="24"/>
        </w:rPr>
        <w:t xml:space="preserve"> dos part</w:t>
      </w:r>
      <w:r w:rsidR="00E6433C">
        <w:rPr>
          <w:rFonts w:ascii="Times New Roman" w:hAnsi="Times New Roman" w:cs="Times New Roman"/>
          <w:sz w:val="24"/>
          <w:szCs w:val="24"/>
        </w:rPr>
        <w:t>í</w:t>
      </w:r>
      <w:r w:rsidR="0042477D" w:rsidRPr="00F8693E">
        <w:rPr>
          <w:rFonts w:ascii="Times New Roman" w:hAnsi="Times New Roman" w:cs="Times New Roman"/>
          <w:sz w:val="24"/>
          <w:szCs w:val="24"/>
        </w:rPr>
        <w:t>cipes</w:t>
      </w:r>
      <w:r w:rsidR="00C834AB" w:rsidRPr="00F8693E">
        <w:rPr>
          <w:rFonts w:ascii="Times New Roman" w:hAnsi="Times New Roman" w:cs="Times New Roman"/>
          <w:sz w:val="24"/>
          <w:szCs w:val="24"/>
        </w:rPr>
        <w:t xml:space="preserve"> ou quaisquer outras marcas só </w:t>
      </w:r>
      <w:r w:rsidR="0042477D" w:rsidRPr="00F8693E">
        <w:rPr>
          <w:rFonts w:ascii="Times New Roman" w:hAnsi="Times New Roman" w:cs="Times New Roman"/>
          <w:sz w:val="24"/>
          <w:szCs w:val="24"/>
        </w:rPr>
        <w:t>poderá</w:t>
      </w:r>
      <w:r w:rsidR="00C834AB" w:rsidRPr="00F8693E">
        <w:rPr>
          <w:rFonts w:ascii="Times New Roman" w:hAnsi="Times New Roman" w:cs="Times New Roman"/>
          <w:sz w:val="24"/>
          <w:szCs w:val="24"/>
        </w:rPr>
        <w:t xml:space="preserve"> ser utilizado pel</w:t>
      </w:r>
      <w:r w:rsidR="0042477D" w:rsidRPr="00F8693E">
        <w:rPr>
          <w:rFonts w:ascii="Times New Roman" w:hAnsi="Times New Roman" w:cs="Times New Roman"/>
          <w:sz w:val="24"/>
          <w:szCs w:val="24"/>
        </w:rPr>
        <w:t>a</w:t>
      </w:r>
      <w:r w:rsidR="00C834AB" w:rsidRPr="00F8693E">
        <w:rPr>
          <w:rFonts w:ascii="Times New Roman" w:hAnsi="Times New Roman" w:cs="Times New Roman"/>
          <w:sz w:val="24"/>
          <w:szCs w:val="24"/>
        </w:rPr>
        <w:t xml:space="preserve"> outr</w:t>
      </w:r>
      <w:r w:rsidR="0042477D" w:rsidRPr="00F8693E">
        <w:rPr>
          <w:rFonts w:ascii="Times New Roman" w:hAnsi="Times New Roman" w:cs="Times New Roman"/>
          <w:sz w:val="24"/>
          <w:szCs w:val="24"/>
        </w:rPr>
        <w:t>a parte</w:t>
      </w:r>
      <w:r w:rsidR="00C834AB" w:rsidRPr="00F8693E">
        <w:rPr>
          <w:rFonts w:ascii="Times New Roman" w:hAnsi="Times New Roman" w:cs="Times New Roman"/>
          <w:sz w:val="24"/>
          <w:szCs w:val="24"/>
        </w:rPr>
        <w:t xml:space="preserve"> mediante notificação prévia por escrito e obtenção de aprovação, e em ações relacionadas com o objeto do presente PROTOCOLO DE INTENÇÕES.</w:t>
      </w:r>
    </w:p>
    <w:p w14:paraId="3E4F9103" w14:textId="4CD87084" w:rsidR="00332629" w:rsidRPr="00F8693E" w:rsidRDefault="00D35488" w:rsidP="00F8693E">
      <w:pPr>
        <w:spacing w:before="240"/>
        <w:jc w:val="both"/>
        <w:rPr>
          <w:rFonts w:ascii="Times New Roman" w:hAnsi="Times New Roman" w:cs="Times New Roman"/>
          <w:sz w:val="24"/>
          <w:szCs w:val="24"/>
        </w:rPr>
      </w:pPr>
      <w:r>
        <w:rPr>
          <w:rFonts w:ascii="Times New Roman" w:hAnsi="Times New Roman" w:cs="Times New Roman"/>
          <w:b/>
          <w:bCs/>
          <w:sz w:val="24"/>
          <w:szCs w:val="24"/>
        </w:rPr>
        <w:t>9</w:t>
      </w:r>
      <w:r w:rsidR="00332629" w:rsidRPr="004735DD">
        <w:rPr>
          <w:rFonts w:ascii="Times New Roman" w:hAnsi="Times New Roman" w:cs="Times New Roman"/>
          <w:b/>
          <w:bCs/>
          <w:sz w:val="24"/>
          <w:szCs w:val="24"/>
        </w:rPr>
        <w:t>.2</w:t>
      </w:r>
      <w:r w:rsidR="00332629" w:rsidRPr="004735DD">
        <w:rPr>
          <w:rFonts w:ascii="Times New Roman" w:hAnsi="Times New Roman" w:cs="Times New Roman"/>
          <w:sz w:val="24"/>
          <w:szCs w:val="24"/>
        </w:rPr>
        <w:t xml:space="preserve"> A publicidade decorrente dos </w:t>
      </w:r>
      <w:r w:rsidR="00332629" w:rsidRPr="004D21B8">
        <w:rPr>
          <w:rFonts w:ascii="Times New Roman" w:hAnsi="Times New Roman" w:cs="Times New Roman"/>
          <w:sz w:val="24"/>
          <w:szCs w:val="24"/>
        </w:rPr>
        <w:t>atos</w:t>
      </w:r>
      <w:r w:rsidR="004D21B8" w:rsidRPr="004D21B8">
        <w:rPr>
          <w:rFonts w:ascii="Times New Roman" w:hAnsi="Times New Roman" w:cs="Times New Roman"/>
          <w:sz w:val="24"/>
          <w:szCs w:val="24"/>
        </w:rPr>
        <w:t>,</w:t>
      </w:r>
      <w:r w:rsidR="00332629" w:rsidRPr="004D21B8">
        <w:rPr>
          <w:rFonts w:ascii="Times New Roman" w:hAnsi="Times New Roman" w:cs="Times New Roman"/>
          <w:sz w:val="24"/>
          <w:szCs w:val="24"/>
        </w:rPr>
        <w:t xml:space="preserve"> procedentes deste Protocolo de Intenções deverá possuir caráter educativo, informativo, ou de orientação </w:t>
      </w:r>
      <w:r w:rsidR="00332629" w:rsidRPr="004735DD">
        <w:rPr>
          <w:rFonts w:ascii="Times New Roman" w:hAnsi="Times New Roman" w:cs="Times New Roman"/>
          <w:sz w:val="24"/>
          <w:szCs w:val="24"/>
        </w:rPr>
        <w:t>social, dela não podendo constar nomes, símbolos ou imagens que caracterizem promoção pessoal de autoridades ou servidores públicos, nos termos do art. 37, §1º, da Constituição Federal.</w:t>
      </w:r>
    </w:p>
    <w:p w14:paraId="188C7C68" w14:textId="31977F58" w:rsidR="00C834AB" w:rsidRPr="00F8693E" w:rsidRDefault="00D35488" w:rsidP="00F8693E">
      <w:pPr>
        <w:spacing w:before="240"/>
        <w:jc w:val="center"/>
        <w:rPr>
          <w:rFonts w:ascii="Times New Roman" w:hAnsi="Times New Roman" w:cs="Times New Roman"/>
          <w:sz w:val="24"/>
          <w:szCs w:val="24"/>
        </w:rPr>
      </w:pPr>
      <w:r>
        <w:rPr>
          <w:rFonts w:ascii="Times New Roman" w:hAnsi="Times New Roman" w:cs="Times New Roman"/>
          <w:b/>
          <w:bCs/>
          <w:sz w:val="24"/>
          <w:szCs w:val="24"/>
        </w:rPr>
        <w:t>CLÁUSULA DÉCIM</w:t>
      </w:r>
      <w:r w:rsidR="00C834AB" w:rsidRPr="00F8693E">
        <w:rPr>
          <w:rFonts w:ascii="Times New Roman" w:hAnsi="Times New Roman" w:cs="Times New Roman"/>
          <w:b/>
          <w:bCs/>
          <w:sz w:val="24"/>
          <w:szCs w:val="24"/>
        </w:rPr>
        <w:t>A – DOS RECURSOS HUMANOS</w:t>
      </w:r>
    </w:p>
    <w:p w14:paraId="4013D3B9" w14:textId="3947DA22" w:rsidR="00C834AB" w:rsidRPr="00F8693E" w:rsidRDefault="00D35488" w:rsidP="00F8693E">
      <w:pPr>
        <w:spacing w:before="240"/>
        <w:jc w:val="both"/>
        <w:rPr>
          <w:rFonts w:ascii="Times New Roman" w:hAnsi="Times New Roman" w:cs="Times New Roman"/>
          <w:sz w:val="24"/>
          <w:szCs w:val="24"/>
        </w:rPr>
      </w:pPr>
      <w:r>
        <w:rPr>
          <w:rFonts w:ascii="Times New Roman" w:hAnsi="Times New Roman" w:cs="Times New Roman"/>
          <w:b/>
          <w:bCs/>
          <w:sz w:val="24"/>
          <w:szCs w:val="24"/>
        </w:rPr>
        <w:t>10</w:t>
      </w:r>
      <w:r w:rsidR="00C834AB" w:rsidRPr="00F8693E">
        <w:rPr>
          <w:rFonts w:ascii="Times New Roman" w:hAnsi="Times New Roman" w:cs="Times New Roman"/>
          <w:b/>
          <w:bCs/>
          <w:sz w:val="24"/>
          <w:szCs w:val="24"/>
        </w:rPr>
        <w:t>.1.</w:t>
      </w:r>
      <w:r w:rsidR="00332629" w:rsidRPr="00F8693E">
        <w:rPr>
          <w:rFonts w:ascii="Times New Roman" w:hAnsi="Times New Roman" w:cs="Times New Roman"/>
          <w:b/>
          <w:bCs/>
          <w:sz w:val="24"/>
          <w:szCs w:val="24"/>
        </w:rPr>
        <w:t xml:space="preserve"> </w:t>
      </w:r>
      <w:r w:rsidR="00332629" w:rsidRPr="00F8693E">
        <w:rPr>
          <w:rFonts w:ascii="Times New Roman" w:hAnsi="Times New Roman" w:cs="Times New Roman"/>
          <w:sz w:val="24"/>
          <w:szCs w:val="24"/>
        </w:rPr>
        <w:t xml:space="preserve">Os recursos humanos utilizados por quaisquer dos PARTÍCIPES, em decorrência das atividades inerentes ao presente Protocolo, não sofrerão alteração na sua vinculação nem acarretarão quaisquer ônus ao outro partícipe. As atividades não implicarão cessão de servidores, que poderão ser designados apenas para o desempenho de ação específica prevista no acordo e por prazo determinado. </w:t>
      </w:r>
      <w:r w:rsidR="00C834AB" w:rsidRPr="00F8693E">
        <w:rPr>
          <w:rFonts w:ascii="Times New Roman" w:hAnsi="Times New Roman" w:cs="Times New Roman"/>
          <w:sz w:val="24"/>
          <w:szCs w:val="24"/>
        </w:rPr>
        <w:t xml:space="preserve"> </w:t>
      </w:r>
    </w:p>
    <w:p w14:paraId="099721FA" w14:textId="23A268FA" w:rsidR="00AF1C9A" w:rsidRPr="00F8693E" w:rsidRDefault="00AF1C9A" w:rsidP="00F8693E">
      <w:pPr>
        <w:spacing w:before="240"/>
        <w:jc w:val="center"/>
        <w:rPr>
          <w:rFonts w:ascii="Times New Roman" w:hAnsi="Times New Roman" w:cs="Times New Roman"/>
          <w:b/>
          <w:sz w:val="24"/>
          <w:szCs w:val="24"/>
        </w:rPr>
      </w:pPr>
      <w:r w:rsidRPr="00F8693E">
        <w:rPr>
          <w:rFonts w:ascii="Times New Roman" w:hAnsi="Times New Roman" w:cs="Times New Roman"/>
          <w:b/>
          <w:sz w:val="24"/>
          <w:szCs w:val="24"/>
        </w:rPr>
        <w:t xml:space="preserve">CLÁUSULA </w:t>
      </w:r>
      <w:r w:rsidR="00D35488">
        <w:rPr>
          <w:rFonts w:ascii="Times New Roman" w:hAnsi="Times New Roman" w:cs="Times New Roman"/>
          <w:b/>
          <w:sz w:val="24"/>
          <w:szCs w:val="24"/>
        </w:rPr>
        <w:t>DÉCIMA PRIMEIRA</w:t>
      </w:r>
      <w:r w:rsidR="00D919B4" w:rsidRPr="00F8693E">
        <w:rPr>
          <w:rFonts w:ascii="Times New Roman" w:hAnsi="Times New Roman" w:cs="Times New Roman"/>
          <w:b/>
          <w:sz w:val="24"/>
          <w:szCs w:val="24"/>
        </w:rPr>
        <w:t xml:space="preserve"> - </w:t>
      </w:r>
      <w:r w:rsidRPr="00F8693E">
        <w:rPr>
          <w:rFonts w:ascii="Times New Roman" w:hAnsi="Times New Roman" w:cs="Times New Roman"/>
          <w:b/>
          <w:sz w:val="24"/>
          <w:szCs w:val="24"/>
        </w:rPr>
        <w:t>DAS DÚVIDAS E CASOS OMISSOS</w:t>
      </w:r>
    </w:p>
    <w:p w14:paraId="22CFA42C" w14:textId="341F0247" w:rsidR="00C834AB" w:rsidRPr="00F8693E" w:rsidRDefault="00D35488" w:rsidP="00F8693E">
      <w:pPr>
        <w:pStyle w:val="PargrafodaLista"/>
        <w:spacing w:before="240"/>
        <w:ind w:left="0"/>
        <w:contextualSpacing w:val="0"/>
        <w:jc w:val="both"/>
        <w:rPr>
          <w:rFonts w:ascii="Times New Roman" w:hAnsi="Times New Roman" w:cs="Times New Roman"/>
          <w:sz w:val="24"/>
          <w:szCs w:val="24"/>
        </w:rPr>
      </w:pPr>
      <w:r>
        <w:rPr>
          <w:rFonts w:ascii="Times New Roman" w:hAnsi="Times New Roman" w:cs="Times New Roman"/>
          <w:b/>
          <w:bCs/>
          <w:sz w:val="24"/>
          <w:szCs w:val="24"/>
        </w:rPr>
        <w:t>11</w:t>
      </w:r>
      <w:r w:rsidR="00C834AB" w:rsidRPr="00F8693E">
        <w:rPr>
          <w:rFonts w:ascii="Times New Roman" w:hAnsi="Times New Roman" w:cs="Times New Roman"/>
          <w:b/>
          <w:bCs/>
          <w:sz w:val="24"/>
          <w:szCs w:val="24"/>
        </w:rPr>
        <w:t xml:space="preserve">.1. </w:t>
      </w:r>
      <w:r w:rsidR="00C834AB" w:rsidRPr="00F8693E">
        <w:rPr>
          <w:rFonts w:ascii="Times New Roman" w:hAnsi="Times New Roman" w:cs="Times New Roman"/>
          <w:sz w:val="24"/>
          <w:szCs w:val="24"/>
        </w:rPr>
        <w:t xml:space="preserve">As dúvidas oriundas deste PROTOCOLO DE INTENÇÕES deverão ser solucionadas administrativamente, por meio das autoridades encarregadas de sua execução. </w:t>
      </w:r>
    </w:p>
    <w:p w14:paraId="499B5776" w14:textId="320ACB0E" w:rsidR="00DA582A" w:rsidRPr="00F8693E" w:rsidRDefault="00D35488" w:rsidP="00F8693E">
      <w:pPr>
        <w:pStyle w:val="PargrafodaLista"/>
        <w:spacing w:before="240"/>
        <w:ind w:left="0"/>
        <w:contextualSpacing w:val="0"/>
        <w:jc w:val="both"/>
        <w:rPr>
          <w:rFonts w:ascii="Times New Roman" w:eastAsiaTheme="minorEastAsia" w:hAnsi="Times New Roman" w:cs="Times New Roman"/>
          <w:sz w:val="24"/>
          <w:szCs w:val="24"/>
        </w:rPr>
      </w:pPr>
      <w:r>
        <w:rPr>
          <w:rFonts w:ascii="Times New Roman" w:hAnsi="Times New Roman" w:cs="Times New Roman"/>
          <w:b/>
          <w:bCs/>
          <w:sz w:val="24"/>
          <w:szCs w:val="24"/>
        </w:rPr>
        <w:lastRenderedPageBreak/>
        <w:t>11</w:t>
      </w:r>
      <w:r w:rsidR="004D6F4E" w:rsidRPr="00F8693E">
        <w:rPr>
          <w:rFonts w:ascii="Times New Roman" w:hAnsi="Times New Roman" w:cs="Times New Roman"/>
          <w:b/>
          <w:bCs/>
          <w:sz w:val="24"/>
          <w:szCs w:val="24"/>
        </w:rPr>
        <w:t>.</w:t>
      </w:r>
      <w:r w:rsidR="00C834AB" w:rsidRPr="00F8693E">
        <w:rPr>
          <w:rFonts w:ascii="Times New Roman" w:hAnsi="Times New Roman" w:cs="Times New Roman"/>
          <w:b/>
          <w:bCs/>
          <w:sz w:val="24"/>
          <w:szCs w:val="24"/>
        </w:rPr>
        <w:t>2.</w:t>
      </w:r>
      <w:r w:rsidR="00C834AB" w:rsidRPr="00F8693E">
        <w:rPr>
          <w:rFonts w:ascii="Times New Roman" w:hAnsi="Times New Roman" w:cs="Times New Roman"/>
          <w:sz w:val="24"/>
          <w:szCs w:val="24"/>
        </w:rPr>
        <w:t xml:space="preserve"> </w:t>
      </w:r>
      <w:r w:rsidR="00DA5DA8" w:rsidRPr="00F8693E">
        <w:rPr>
          <w:rFonts w:ascii="Times New Roman" w:hAnsi="Times New Roman" w:cs="Times New Roman"/>
          <w:sz w:val="24"/>
          <w:szCs w:val="24"/>
        </w:rPr>
        <w:t xml:space="preserve">As partes signatárias resolverão por entendimento conjunto </w:t>
      </w:r>
      <w:r w:rsidR="00B571FB" w:rsidRPr="00F8693E">
        <w:rPr>
          <w:rFonts w:ascii="Times New Roman" w:hAnsi="Times New Roman" w:cs="Times New Roman"/>
          <w:sz w:val="24"/>
          <w:szCs w:val="24"/>
        </w:rPr>
        <w:t>os casos omissos</w:t>
      </w:r>
      <w:r w:rsidR="00C834AB" w:rsidRPr="00F8693E">
        <w:rPr>
          <w:rFonts w:ascii="Times New Roman" w:hAnsi="Times New Roman" w:cs="Times New Roman"/>
          <w:sz w:val="24"/>
          <w:szCs w:val="24"/>
        </w:rPr>
        <w:t xml:space="preserve"> e</w:t>
      </w:r>
      <w:r w:rsidR="00B571FB" w:rsidRPr="00F8693E">
        <w:rPr>
          <w:rFonts w:ascii="Times New Roman" w:hAnsi="Times New Roman" w:cs="Times New Roman"/>
          <w:sz w:val="24"/>
          <w:szCs w:val="24"/>
        </w:rPr>
        <w:t xml:space="preserve"> </w:t>
      </w:r>
      <w:r w:rsidR="00DA582A" w:rsidRPr="00F8693E">
        <w:rPr>
          <w:rFonts w:ascii="Times New Roman" w:hAnsi="Times New Roman" w:cs="Times New Roman"/>
          <w:sz w:val="24"/>
          <w:szCs w:val="24"/>
        </w:rPr>
        <w:t xml:space="preserve">conflitos </w:t>
      </w:r>
      <w:r w:rsidR="00B571FB" w:rsidRPr="00F8693E">
        <w:rPr>
          <w:rFonts w:ascii="Times New Roman" w:hAnsi="Times New Roman" w:cs="Times New Roman"/>
          <w:sz w:val="24"/>
          <w:szCs w:val="24"/>
        </w:rPr>
        <w:t xml:space="preserve">relativos a este </w:t>
      </w:r>
      <w:r w:rsidR="00C834AB" w:rsidRPr="00F8693E">
        <w:rPr>
          <w:rFonts w:ascii="Times New Roman" w:hAnsi="Times New Roman" w:cs="Times New Roman"/>
          <w:sz w:val="24"/>
          <w:szCs w:val="24"/>
        </w:rPr>
        <w:t xml:space="preserve">PROTOCOLO DE INTENÇÕES </w:t>
      </w:r>
      <w:r w:rsidR="00B571FB" w:rsidRPr="00F8693E">
        <w:rPr>
          <w:rFonts w:ascii="Times New Roman" w:hAnsi="Times New Roman" w:cs="Times New Roman"/>
          <w:sz w:val="24"/>
          <w:szCs w:val="24"/>
        </w:rPr>
        <w:t>a fim de</w:t>
      </w:r>
      <w:r w:rsidR="00DA5DA8" w:rsidRPr="00F8693E">
        <w:rPr>
          <w:rFonts w:ascii="Times New Roman" w:hAnsi="Times New Roman" w:cs="Times New Roman"/>
          <w:sz w:val="24"/>
          <w:szCs w:val="24"/>
        </w:rPr>
        <w:t xml:space="preserve"> dirimir controvérsias que não sejam solucionadas pela via amigável</w:t>
      </w:r>
      <w:r w:rsidR="00DA582A" w:rsidRPr="00F8693E">
        <w:rPr>
          <w:rFonts w:ascii="Times New Roman" w:hAnsi="Times New Roman" w:cs="Times New Roman"/>
          <w:sz w:val="24"/>
          <w:szCs w:val="24"/>
        </w:rPr>
        <w:t>.</w:t>
      </w:r>
    </w:p>
    <w:p w14:paraId="770AD7B7" w14:textId="16CB094B" w:rsidR="00C834AB" w:rsidRPr="00F8693E" w:rsidRDefault="00C834AB" w:rsidP="00F8693E">
      <w:pPr>
        <w:spacing w:before="240"/>
        <w:jc w:val="both"/>
        <w:rPr>
          <w:rFonts w:ascii="Times New Roman" w:hAnsi="Times New Roman" w:cs="Times New Roman"/>
          <w:sz w:val="24"/>
          <w:szCs w:val="24"/>
        </w:rPr>
      </w:pPr>
      <w:r w:rsidRPr="009706D4">
        <w:rPr>
          <w:rFonts w:ascii="Times New Roman" w:hAnsi="Times New Roman" w:cs="Times New Roman"/>
          <w:b/>
          <w:sz w:val="24"/>
          <w:szCs w:val="24"/>
        </w:rPr>
        <w:t>PARÁGRAFO ÚNICO</w:t>
      </w:r>
      <w:r w:rsidRPr="00F8693E">
        <w:rPr>
          <w:rFonts w:ascii="Times New Roman" w:hAnsi="Times New Roman" w:cs="Times New Roman"/>
          <w:sz w:val="24"/>
          <w:szCs w:val="24"/>
        </w:rPr>
        <w:t xml:space="preserve">. Fica eleito o Foro da Justiça Federal da Capital do Estado de São Paulo para dirimir conflitos decorrentes de execução deste termo e que não forem resolvidos </w:t>
      </w:r>
      <w:r w:rsidR="004D6F4E" w:rsidRPr="00F8693E">
        <w:rPr>
          <w:rFonts w:ascii="Times New Roman" w:hAnsi="Times New Roman" w:cs="Times New Roman"/>
          <w:sz w:val="24"/>
          <w:szCs w:val="24"/>
        </w:rPr>
        <w:t xml:space="preserve">por entendimento conjunto entre </w:t>
      </w:r>
      <w:r w:rsidRPr="00F8693E">
        <w:rPr>
          <w:rFonts w:ascii="Times New Roman" w:hAnsi="Times New Roman" w:cs="Times New Roman"/>
          <w:sz w:val="24"/>
          <w:szCs w:val="24"/>
        </w:rPr>
        <w:t>os participes.</w:t>
      </w:r>
    </w:p>
    <w:p w14:paraId="2981DAE4" w14:textId="61F7144E" w:rsidR="00332629" w:rsidRPr="00F8693E" w:rsidRDefault="00332629" w:rsidP="00F8693E">
      <w:pPr>
        <w:spacing w:before="240"/>
        <w:jc w:val="center"/>
        <w:rPr>
          <w:rFonts w:ascii="Times New Roman" w:hAnsi="Times New Roman" w:cs="Times New Roman"/>
          <w:b/>
          <w:sz w:val="24"/>
          <w:szCs w:val="24"/>
        </w:rPr>
      </w:pPr>
      <w:r w:rsidRPr="00F8693E">
        <w:rPr>
          <w:rFonts w:ascii="Times New Roman" w:hAnsi="Times New Roman" w:cs="Times New Roman"/>
          <w:b/>
          <w:sz w:val="24"/>
          <w:szCs w:val="24"/>
        </w:rPr>
        <w:t>CLÁUSULA DÉCIMA</w:t>
      </w:r>
      <w:r w:rsidR="00D35488">
        <w:rPr>
          <w:rFonts w:ascii="Times New Roman" w:hAnsi="Times New Roman" w:cs="Times New Roman"/>
          <w:b/>
          <w:sz w:val="24"/>
          <w:szCs w:val="24"/>
        </w:rPr>
        <w:t xml:space="preserve"> SEGUNDA</w:t>
      </w:r>
      <w:r w:rsidRPr="00F8693E">
        <w:rPr>
          <w:rFonts w:ascii="Times New Roman" w:hAnsi="Times New Roman" w:cs="Times New Roman"/>
          <w:b/>
          <w:sz w:val="24"/>
          <w:szCs w:val="24"/>
        </w:rPr>
        <w:t xml:space="preserve"> – DA PUBLICAÇÃO</w:t>
      </w:r>
    </w:p>
    <w:p w14:paraId="0D6ED5B0" w14:textId="57A4235F" w:rsidR="00332629" w:rsidRDefault="00D35488" w:rsidP="00F8693E">
      <w:pPr>
        <w:spacing w:before="240"/>
        <w:jc w:val="both"/>
        <w:rPr>
          <w:rFonts w:ascii="Times New Roman" w:hAnsi="Times New Roman" w:cs="Times New Roman"/>
          <w:sz w:val="24"/>
          <w:szCs w:val="24"/>
        </w:rPr>
      </w:pPr>
      <w:r>
        <w:rPr>
          <w:rFonts w:ascii="Times New Roman" w:hAnsi="Times New Roman" w:cs="Times New Roman"/>
          <w:b/>
          <w:sz w:val="24"/>
          <w:szCs w:val="24"/>
        </w:rPr>
        <w:t>12</w:t>
      </w:r>
      <w:r w:rsidR="00332629" w:rsidRPr="00F8693E">
        <w:rPr>
          <w:rFonts w:ascii="Times New Roman" w:hAnsi="Times New Roman" w:cs="Times New Roman"/>
          <w:b/>
          <w:sz w:val="24"/>
          <w:szCs w:val="24"/>
        </w:rPr>
        <w:t xml:space="preserve">.1 </w:t>
      </w:r>
      <w:r w:rsidR="00332629" w:rsidRPr="00F8693E">
        <w:rPr>
          <w:rFonts w:ascii="Times New Roman" w:hAnsi="Times New Roman" w:cs="Times New Roman"/>
          <w:sz w:val="24"/>
          <w:szCs w:val="24"/>
        </w:rPr>
        <w:t>Os PARTÍCIPES deverão publicar extrato do Protocolo de Intenções na página do sítio oficial da administração pública na internet.</w:t>
      </w:r>
    </w:p>
    <w:p w14:paraId="2B17B087" w14:textId="58E37B8B" w:rsidR="00D919B4" w:rsidRPr="00F8693E" w:rsidRDefault="00D919B4" w:rsidP="00F8693E">
      <w:pPr>
        <w:spacing w:before="240"/>
        <w:jc w:val="center"/>
        <w:rPr>
          <w:rFonts w:ascii="Times New Roman" w:hAnsi="Times New Roman" w:cs="Times New Roman"/>
          <w:b/>
          <w:sz w:val="24"/>
          <w:szCs w:val="24"/>
        </w:rPr>
      </w:pPr>
      <w:r w:rsidRPr="00F8693E">
        <w:rPr>
          <w:rFonts w:ascii="Times New Roman" w:hAnsi="Times New Roman" w:cs="Times New Roman"/>
          <w:b/>
          <w:sz w:val="24"/>
          <w:szCs w:val="24"/>
        </w:rPr>
        <w:t xml:space="preserve">CLÁUSULA </w:t>
      </w:r>
      <w:r w:rsidR="00D35488">
        <w:rPr>
          <w:rFonts w:ascii="Times New Roman" w:hAnsi="Times New Roman" w:cs="Times New Roman"/>
          <w:b/>
          <w:sz w:val="24"/>
          <w:szCs w:val="24"/>
        </w:rPr>
        <w:t>DÉCIMA TERC</w:t>
      </w:r>
      <w:r w:rsidR="00332629" w:rsidRPr="00F8693E">
        <w:rPr>
          <w:rFonts w:ascii="Times New Roman" w:hAnsi="Times New Roman" w:cs="Times New Roman"/>
          <w:b/>
          <w:sz w:val="24"/>
          <w:szCs w:val="24"/>
        </w:rPr>
        <w:t>EIRA</w:t>
      </w:r>
      <w:r w:rsidRPr="00F8693E">
        <w:rPr>
          <w:rFonts w:ascii="Times New Roman" w:hAnsi="Times New Roman" w:cs="Times New Roman"/>
          <w:b/>
          <w:sz w:val="24"/>
          <w:szCs w:val="24"/>
        </w:rPr>
        <w:t>- DAS CONDIÇÕES GERAIS</w:t>
      </w:r>
    </w:p>
    <w:p w14:paraId="1046166B" w14:textId="1B921929" w:rsidR="00D919B4" w:rsidRPr="004D21B8" w:rsidRDefault="004D6F4E" w:rsidP="00F8693E">
      <w:pPr>
        <w:pStyle w:val="PargrafodaLista"/>
        <w:spacing w:before="240"/>
        <w:ind w:left="0"/>
        <w:contextualSpacing w:val="0"/>
        <w:jc w:val="both"/>
        <w:rPr>
          <w:rFonts w:ascii="Times New Roman" w:hAnsi="Times New Roman" w:cs="Times New Roman"/>
          <w:sz w:val="24"/>
          <w:szCs w:val="24"/>
        </w:rPr>
      </w:pPr>
      <w:r w:rsidRPr="00F8693E">
        <w:rPr>
          <w:rFonts w:ascii="Times New Roman" w:hAnsi="Times New Roman" w:cs="Times New Roman"/>
          <w:b/>
          <w:bCs/>
          <w:sz w:val="24"/>
          <w:szCs w:val="24"/>
        </w:rPr>
        <w:t>1</w:t>
      </w:r>
      <w:r w:rsidR="00D35488">
        <w:rPr>
          <w:rFonts w:ascii="Times New Roman" w:hAnsi="Times New Roman" w:cs="Times New Roman"/>
          <w:b/>
          <w:bCs/>
          <w:sz w:val="24"/>
          <w:szCs w:val="24"/>
        </w:rPr>
        <w:t>3</w:t>
      </w:r>
      <w:r w:rsidR="00C834AB" w:rsidRPr="00F8693E">
        <w:rPr>
          <w:rFonts w:ascii="Times New Roman" w:hAnsi="Times New Roman" w:cs="Times New Roman"/>
          <w:b/>
          <w:bCs/>
          <w:sz w:val="24"/>
          <w:szCs w:val="24"/>
        </w:rPr>
        <w:t xml:space="preserve">.1. </w:t>
      </w:r>
      <w:r w:rsidR="00D919B4" w:rsidRPr="00F8693E">
        <w:rPr>
          <w:rFonts w:ascii="Times New Roman" w:hAnsi="Times New Roman" w:cs="Times New Roman"/>
          <w:sz w:val="24"/>
          <w:szCs w:val="24"/>
        </w:rPr>
        <w:t>As partes ratificam todas as demais cl</w:t>
      </w:r>
      <w:r w:rsidR="00DA582A" w:rsidRPr="00F8693E">
        <w:rPr>
          <w:rFonts w:ascii="Times New Roman" w:hAnsi="Times New Roman" w:cs="Times New Roman"/>
          <w:sz w:val="24"/>
          <w:szCs w:val="24"/>
        </w:rPr>
        <w:t>á</w:t>
      </w:r>
      <w:r w:rsidR="00D919B4" w:rsidRPr="00F8693E">
        <w:rPr>
          <w:rFonts w:ascii="Times New Roman" w:hAnsi="Times New Roman" w:cs="Times New Roman"/>
          <w:sz w:val="24"/>
          <w:szCs w:val="24"/>
        </w:rPr>
        <w:t xml:space="preserve">usulas e condições do </w:t>
      </w:r>
      <w:r w:rsidRPr="00F8693E">
        <w:rPr>
          <w:rFonts w:ascii="Times New Roman" w:hAnsi="Times New Roman" w:cs="Times New Roman"/>
          <w:sz w:val="24"/>
          <w:szCs w:val="24"/>
        </w:rPr>
        <w:t xml:space="preserve">presente </w:t>
      </w:r>
      <w:r w:rsidR="00D919B4" w:rsidRPr="00F8693E">
        <w:rPr>
          <w:rFonts w:ascii="Times New Roman" w:hAnsi="Times New Roman" w:cs="Times New Roman"/>
          <w:sz w:val="24"/>
          <w:szCs w:val="24"/>
        </w:rPr>
        <w:t>instrumento, competi</w:t>
      </w:r>
      <w:r w:rsidR="00DA582A" w:rsidRPr="00F8693E">
        <w:rPr>
          <w:rFonts w:ascii="Times New Roman" w:hAnsi="Times New Roman" w:cs="Times New Roman"/>
          <w:sz w:val="24"/>
          <w:szCs w:val="24"/>
        </w:rPr>
        <w:t>n</w:t>
      </w:r>
      <w:r w:rsidR="00D919B4" w:rsidRPr="00F8693E">
        <w:rPr>
          <w:rFonts w:ascii="Times New Roman" w:hAnsi="Times New Roman" w:cs="Times New Roman"/>
          <w:sz w:val="24"/>
          <w:szCs w:val="24"/>
        </w:rPr>
        <w:t xml:space="preserve">do à </w:t>
      </w:r>
      <w:r w:rsidR="00D919B4" w:rsidRPr="009706D4">
        <w:rPr>
          <w:rFonts w:ascii="Times New Roman" w:hAnsi="Times New Roman" w:cs="Times New Roman"/>
          <w:color w:val="FF0000"/>
          <w:sz w:val="24"/>
          <w:szCs w:val="24"/>
        </w:rPr>
        <w:t>PREFEITURA</w:t>
      </w:r>
      <w:r w:rsidR="00D919B4" w:rsidRPr="004D21B8">
        <w:rPr>
          <w:rFonts w:ascii="Times New Roman" w:hAnsi="Times New Roman" w:cs="Times New Roman"/>
          <w:sz w:val="24"/>
          <w:szCs w:val="24"/>
        </w:rPr>
        <w:t xml:space="preserve"> providenciar a publicação do extrato deste </w:t>
      </w:r>
      <w:r w:rsidR="00C834AB" w:rsidRPr="004D21B8">
        <w:rPr>
          <w:rFonts w:ascii="Times New Roman" w:hAnsi="Times New Roman" w:cs="Times New Roman"/>
          <w:sz w:val="24"/>
          <w:szCs w:val="24"/>
        </w:rPr>
        <w:t>PROTOCOLO DE INTENÇÕES</w:t>
      </w:r>
      <w:r w:rsidR="00D919B4" w:rsidRPr="004D21B8">
        <w:rPr>
          <w:rFonts w:ascii="Times New Roman" w:hAnsi="Times New Roman" w:cs="Times New Roman"/>
          <w:sz w:val="24"/>
          <w:szCs w:val="24"/>
        </w:rPr>
        <w:t>, no prazo legal.</w:t>
      </w:r>
    </w:p>
    <w:p w14:paraId="6F64BE5A" w14:textId="4679CA09" w:rsidR="00D01E51" w:rsidRDefault="00D35488" w:rsidP="00F8693E">
      <w:pPr>
        <w:pStyle w:val="PargrafodaLista"/>
        <w:spacing w:before="240"/>
        <w:ind w:left="0"/>
        <w:contextualSpacing w:val="0"/>
        <w:jc w:val="both"/>
        <w:rPr>
          <w:rFonts w:ascii="Times New Roman" w:hAnsi="Times New Roman" w:cs="Times New Roman"/>
          <w:bCs/>
          <w:sz w:val="24"/>
          <w:szCs w:val="24"/>
        </w:rPr>
      </w:pPr>
      <w:r>
        <w:rPr>
          <w:rFonts w:ascii="Times New Roman" w:hAnsi="Times New Roman" w:cs="Times New Roman"/>
          <w:b/>
          <w:bCs/>
          <w:sz w:val="24"/>
          <w:szCs w:val="24"/>
        </w:rPr>
        <w:t>13</w:t>
      </w:r>
      <w:r w:rsidR="00D01E51" w:rsidRPr="004D21B8">
        <w:rPr>
          <w:rFonts w:ascii="Times New Roman" w:hAnsi="Times New Roman" w:cs="Times New Roman"/>
          <w:b/>
          <w:bCs/>
          <w:sz w:val="24"/>
          <w:szCs w:val="24"/>
        </w:rPr>
        <w:t>.2.</w:t>
      </w:r>
      <w:r w:rsidR="00D01E51" w:rsidRPr="004D21B8">
        <w:rPr>
          <w:rFonts w:ascii="Times New Roman" w:hAnsi="Times New Roman" w:cs="Times New Roman"/>
          <w:bCs/>
          <w:sz w:val="24"/>
          <w:szCs w:val="24"/>
        </w:rPr>
        <w:t xml:space="preserve"> As partes observarão a necessidade de preservação de dados tidos sigilosos, nos termos da Lei Geral de Proteção de Dados Pessoais, Lei nº 13.709/2018.</w:t>
      </w:r>
    </w:p>
    <w:p w14:paraId="5A5C143E" w14:textId="071ABB74" w:rsidR="007132F6" w:rsidRPr="00D35488" w:rsidRDefault="007132F6" w:rsidP="00D35488">
      <w:pPr>
        <w:spacing w:before="240"/>
        <w:jc w:val="center"/>
        <w:rPr>
          <w:rFonts w:ascii="Times New Roman" w:hAnsi="Times New Roman" w:cs="Times New Roman"/>
          <w:b/>
          <w:sz w:val="24"/>
          <w:szCs w:val="24"/>
        </w:rPr>
      </w:pPr>
      <w:r w:rsidRPr="00F8693E">
        <w:rPr>
          <w:rFonts w:ascii="Times New Roman" w:hAnsi="Times New Roman" w:cs="Times New Roman"/>
          <w:b/>
          <w:sz w:val="24"/>
          <w:szCs w:val="24"/>
        </w:rPr>
        <w:t xml:space="preserve">CLÁUSULA DÉCIMA </w:t>
      </w:r>
      <w:r w:rsidR="00D35488">
        <w:rPr>
          <w:rFonts w:ascii="Times New Roman" w:hAnsi="Times New Roman" w:cs="Times New Roman"/>
          <w:b/>
          <w:sz w:val="24"/>
          <w:szCs w:val="24"/>
        </w:rPr>
        <w:t>QUART</w:t>
      </w:r>
      <w:r w:rsidRPr="00F8693E">
        <w:rPr>
          <w:rFonts w:ascii="Times New Roman" w:hAnsi="Times New Roman" w:cs="Times New Roman"/>
          <w:b/>
          <w:sz w:val="24"/>
          <w:szCs w:val="24"/>
        </w:rPr>
        <w:t>A- D</w:t>
      </w:r>
      <w:r>
        <w:rPr>
          <w:rFonts w:ascii="Times New Roman" w:hAnsi="Times New Roman" w:cs="Times New Roman"/>
          <w:b/>
          <w:sz w:val="24"/>
          <w:szCs w:val="24"/>
        </w:rPr>
        <w:t>OS DIREITOS INTELECTUAIS</w:t>
      </w:r>
    </w:p>
    <w:p w14:paraId="3C6A871F" w14:textId="30B767ED" w:rsidR="007132F6" w:rsidRPr="007132F6" w:rsidRDefault="00D35488" w:rsidP="007132F6">
      <w:pPr>
        <w:pStyle w:val="PargrafodaLista"/>
        <w:spacing w:before="240"/>
        <w:ind w:left="0"/>
        <w:contextualSpacing w:val="0"/>
        <w:jc w:val="both"/>
        <w:rPr>
          <w:rFonts w:ascii="Times New Roman" w:hAnsi="Times New Roman" w:cs="Times New Roman"/>
          <w:b/>
          <w:bCs/>
          <w:sz w:val="24"/>
          <w:szCs w:val="24"/>
        </w:rPr>
      </w:pPr>
      <w:r>
        <w:rPr>
          <w:rFonts w:ascii="Times New Roman" w:hAnsi="Times New Roman" w:cs="Times New Roman"/>
          <w:b/>
          <w:bCs/>
          <w:sz w:val="24"/>
          <w:szCs w:val="24"/>
        </w:rPr>
        <w:t>14</w:t>
      </w:r>
      <w:r w:rsidR="007132F6">
        <w:rPr>
          <w:rFonts w:ascii="Times New Roman" w:hAnsi="Times New Roman" w:cs="Times New Roman"/>
          <w:b/>
          <w:bCs/>
          <w:sz w:val="24"/>
          <w:szCs w:val="24"/>
        </w:rPr>
        <w:t xml:space="preserve">.1. </w:t>
      </w:r>
      <w:r w:rsidR="007132F6" w:rsidRPr="007132F6">
        <w:rPr>
          <w:rFonts w:ascii="Times New Roman" w:hAnsi="Times New Roman" w:cs="Times New Roman"/>
          <w:bCs/>
          <w:sz w:val="24"/>
          <w:szCs w:val="24"/>
        </w:rPr>
        <w:t>Os direitos intelectuais, decorrentes do presente Protocolo de Intenções, integram o patrimônio dos partícipes, sujeitando-se às regras da legislação específica. Mediante instrumento próprio, que deverá acompanhar o presente, devem ser acordados entre os mesmos o disciplinamento quanto ao procedimento para o reconhecimento do direito, a fruição, a utilização, a disponibilização e a confidencialidade, quando necessária.</w:t>
      </w:r>
    </w:p>
    <w:p w14:paraId="6913D3F3" w14:textId="37F1301C" w:rsidR="007132F6" w:rsidRPr="007132F6" w:rsidRDefault="00D35488" w:rsidP="007132F6">
      <w:pPr>
        <w:pStyle w:val="PargrafodaLista"/>
        <w:spacing w:before="240"/>
        <w:ind w:left="0"/>
        <w:contextualSpacing w:val="0"/>
        <w:jc w:val="both"/>
        <w:rPr>
          <w:rFonts w:ascii="Times New Roman" w:hAnsi="Times New Roman" w:cs="Times New Roman"/>
          <w:b/>
          <w:bCs/>
          <w:sz w:val="24"/>
          <w:szCs w:val="24"/>
        </w:rPr>
      </w:pPr>
      <w:r>
        <w:rPr>
          <w:rFonts w:ascii="Times New Roman" w:hAnsi="Times New Roman" w:cs="Times New Roman"/>
          <w:b/>
          <w:bCs/>
          <w:sz w:val="24"/>
          <w:szCs w:val="24"/>
        </w:rPr>
        <w:t>14</w:t>
      </w:r>
      <w:r w:rsidR="007132F6">
        <w:rPr>
          <w:rFonts w:ascii="Times New Roman" w:hAnsi="Times New Roman" w:cs="Times New Roman"/>
          <w:b/>
          <w:bCs/>
          <w:sz w:val="24"/>
          <w:szCs w:val="24"/>
        </w:rPr>
        <w:t xml:space="preserve">.2. </w:t>
      </w:r>
      <w:r w:rsidR="007132F6" w:rsidRPr="007132F6">
        <w:rPr>
          <w:rFonts w:ascii="Times New Roman" w:hAnsi="Times New Roman" w:cs="Times New Roman"/>
          <w:bCs/>
          <w:sz w:val="24"/>
          <w:szCs w:val="24"/>
        </w:rPr>
        <w:t>Os direitos serão conferidos igualmente aos partícipes, cuja atuação deverá ser em conjunto, salvo se estipulado de forma diversa.</w:t>
      </w:r>
    </w:p>
    <w:p w14:paraId="4C96751C" w14:textId="4A273313" w:rsidR="007132F6" w:rsidRDefault="00D35488" w:rsidP="007132F6">
      <w:pPr>
        <w:pStyle w:val="PargrafodaLista"/>
        <w:spacing w:before="240"/>
        <w:ind w:left="0"/>
        <w:contextualSpacing w:val="0"/>
        <w:jc w:val="both"/>
        <w:rPr>
          <w:rFonts w:ascii="Times New Roman" w:hAnsi="Times New Roman" w:cs="Times New Roman"/>
          <w:bCs/>
          <w:sz w:val="24"/>
          <w:szCs w:val="24"/>
        </w:rPr>
      </w:pPr>
      <w:r>
        <w:rPr>
          <w:rFonts w:ascii="Times New Roman" w:hAnsi="Times New Roman" w:cs="Times New Roman"/>
          <w:b/>
          <w:bCs/>
          <w:sz w:val="24"/>
          <w:szCs w:val="24"/>
        </w:rPr>
        <w:t>14</w:t>
      </w:r>
      <w:r w:rsidR="007132F6">
        <w:rPr>
          <w:rFonts w:ascii="Times New Roman" w:hAnsi="Times New Roman" w:cs="Times New Roman"/>
          <w:b/>
          <w:bCs/>
          <w:sz w:val="24"/>
          <w:szCs w:val="24"/>
        </w:rPr>
        <w:t xml:space="preserve">.3. </w:t>
      </w:r>
      <w:r w:rsidR="007132F6" w:rsidRPr="007132F6">
        <w:rPr>
          <w:rFonts w:ascii="Times New Roman" w:hAnsi="Times New Roman" w:cs="Times New Roman"/>
          <w:bCs/>
          <w:sz w:val="24"/>
          <w:szCs w:val="24"/>
        </w:rPr>
        <w:t>A divulgação do produto da parceria depende do consentimento prévio dos partícipes.</w:t>
      </w:r>
    </w:p>
    <w:p w14:paraId="02075E4F" w14:textId="4E768042" w:rsidR="00161E6F" w:rsidRPr="00C86EAB" w:rsidRDefault="00161E6F" w:rsidP="00D35488">
      <w:pPr>
        <w:widowControl w:val="0"/>
        <w:pBdr>
          <w:top w:val="nil"/>
          <w:left w:val="nil"/>
          <w:bottom w:val="nil"/>
          <w:right w:val="nil"/>
          <w:between w:val="nil"/>
        </w:pBdr>
        <w:jc w:val="center"/>
        <w:rPr>
          <w:rFonts w:ascii="Times New Roman" w:eastAsia="Times New Roman" w:hAnsi="Times New Roman" w:cs="Times New Roman"/>
          <w:b/>
          <w:sz w:val="24"/>
          <w:szCs w:val="24"/>
        </w:rPr>
      </w:pPr>
      <w:r w:rsidRPr="00C86EAB">
        <w:rPr>
          <w:rFonts w:ascii="Times New Roman" w:eastAsia="Times New Roman" w:hAnsi="Times New Roman" w:cs="Times New Roman"/>
          <w:b/>
          <w:sz w:val="24"/>
          <w:szCs w:val="24"/>
        </w:rPr>
        <w:t>CLÁUSULA DÉCIMA</w:t>
      </w:r>
      <w:r w:rsidR="00D35488">
        <w:rPr>
          <w:rFonts w:ascii="Times New Roman" w:eastAsia="Times New Roman" w:hAnsi="Times New Roman" w:cs="Times New Roman"/>
          <w:b/>
          <w:sz w:val="24"/>
          <w:szCs w:val="24"/>
        </w:rPr>
        <w:t xml:space="preserve"> QUINTA</w:t>
      </w:r>
      <w:r w:rsidRPr="00C86EAB">
        <w:rPr>
          <w:rFonts w:ascii="Times New Roman" w:eastAsia="Times New Roman" w:hAnsi="Times New Roman" w:cs="Times New Roman"/>
          <w:b/>
          <w:sz w:val="24"/>
          <w:szCs w:val="24"/>
        </w:rPr>
        <w:t xml:space="preserve"> - DO ENCERRAMENTO</w:t>
      </w:r>
    </w:p>
    <w:p w14:paraId="43210F15" w14:textId="2C88AF97" w:rsidR="00161E6F" w:rsidRPr="00C86EAB" w:rsidRDefault="00D35488" w:rsidP="00161E6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r w:rsidR="00161E6F" w:rsidRPr="00C86EAB">
        <w:rPr>
          <w:rFonts w:ascii="Times New Roman" w:eastAsia="Times New Roman" w:hAnsi="Times New Roman" w:cs="Times New Roman"/>
          <w:b/>
          <w:sz w:val="24"/>
          <w:szCs w:val="24"/>
        </w:rPr>
        <w:t>.1.</w:t>
      </w:r>
      <w:r w:rsidR="00161E6F">
        <w:rPr>
          <w:rFonts w:ascii="Times New Roman" w:eastAsia="Times New Roman" w:hAnsi="Times New Roman" w:cs="Times New Roman"/>
          <w:sz w:val="24"/>
          <w:szCs w:val="24"/>
        </w:rPr>
        <w:t xml:space="preserve"> O</w:t>
      </w:r>
      <w:r w:rsidR="00B503EE">
        <w:rPr>
          <w:rFonts w:ascii="Times New Roman" w:eastAsia="Times New Roman" w:hAnsi="Times New Roman" w:cs="Times New Roman"/>
          <w:sz w:val="24"/>
          <w:szCs w:val="24"/>
        </w:rPr>
        <w:t xml:space="preserve"> presente Protocolo de Intenções</w:t>
      </w:r>
      <w:r w:rsidR="00161E6F" w:rsidRPr="00C86EAB">
        <w:rPr>
          <w:rFonts w:ascii="Times New Roman" w:eastAsia="Times New Roman" w:hAnsi="Times New Roman" w:cs="Times New Roman"/>
          <w:sz w:val="24"/>
          <w:szCs w:val="24"/>
        </w:rPr>
        <w:t xml:space="preserve"> será extinto: </w:t>
      </w:r>
    </w:p>
    <w:p w14:paraId="664C5FE2" w14:textId="77777777" w:rsidR="00161E6F" w:rsidRPr="00C86EAB" w:rsidRDefault="00161E6F" w:rsidP="00D35488">
      <w:pPr>
        <w:widowControl w:val="0"/>
        <w:pBdr>
          <w:top w:val="nil"/>
          <w:left w:val="nil"/>
          <w:bottom w:val="nil"/>
          <w:right w:val="nil"/>
          <w:between w:val="nil"/>
        </w:pBdr>
        <w:ind w:left="284"/>
        <w:jc w:val="both"/>
        <w:rPr>
          <w:rFonts w:ascii="Times New Roman" w:eastAsia="Times New Roman" w:hAnsi="Times New Roman" w:cs="Times New Roman"/>
          <w:sz w:val="24"/>
          <w:szCs w:val="24"/>
        </w:rPr>
      </w:pPr>
      <w:r w:rsidRPr="00C86EAB">
        <w:rPr>
          <w:rFonts w:ascii="Times New Roman" w:eastAsia="Times New Roman" w:hAnsi="Times New Roman" w:cs="Times New Roman"/>
          <w:sz w:val="24"/>
          <w:szCs w:val="24"/>
        </w:rPr>
        <w:t xml:space="preserve">a) por advento do termo final, sem que os partícipes tenham até então firmado aditivo para renová-lo; </w:t>
      </w:r>
    </w:p>
    <w:p w14:paraId="1B075757" w14:textId="77777777" w:rsidR="00161E6F" w:rsidRPr="00C86EAB" w:rsidRDefault="00161E6F" w:rsidP="00D35488">
      <w:pPr>
        <w:widowControl w:val="0"/>
        <w:pBdr>
          <w:top w:val="nil"/>
          <w:left w:val="nil"/>
          <w:bottom w:val="nil"/>
          <w:right w:val="nil"/>
          <w:between w:val="nil"/>
        </w:pBdr>
        <w:ind w:left="284"/>
        <w:jc w:val="both"/>
        <w:rPr>
          <w:rFonts w:ascii="Times New Roman" w:eastAsia="Times New Roman" w:hAnsi="Times New Roman" w:cs="Times New Roman"/>
          <w:sz w:val="24"/>
          <w:szCs w:val="24"/>
        </w:rPr>
      </w:pPr>
      <w:r w:rsidRPr="00C86EAB">
        <w:rPr>
          <w:rFonts w:ascii="Times New Roman" w:eastAsia="Times New Roman" w:hAnsi="Times New Roman" w:cs="Times New Roman"/>
          <w:sz w:val="24"/>
          <w:szCs w:val="24"/>
        </w:rPr>
        <w:t xml:space="preserve">b) por denúncia de qualquer dos partícipes, </w:t>
      </w:r>
    </w:p>
    <w:p w14:paraId="03AE7036" w14:textId="77777777" w:rsidR="00161E6F" w:rsidRPr="00C86EAB" w:rsidRDefault="00161E6F" w:rsidP="00D35488">
      <w:pPr>
        <w:widowControl w:val="0"/>
        <w:pBdr>
          <w:top w:val="nil"/>
          <w:left w:val="nil"/>
          <w:bottom w:val="nil"/>
          <w:right w:val="nil"/>
          <w:between w:val="nil"/>
        </w:pBdr>
        <w:ind w:left="284"/>
        <w:jc w:val="both"/>
        <w:rPr>
          <w:rFonts w:ascii="Times New Roman" w:eastAsia="Times New Roman" w:hAnsi="Times New Roman" w:cs="Times New Roman"/>
          <w:sz w:val="24"/>
          <w:szCs w:val="24"/>
        </w:rPr>
      </w:pPr>
      <w:r w:rsidRPr="00C86EAB">
        <w:rPr>
          <w:rFonts w:ascii="Times New Roman" w:eastAsia="Times New Roman" w:hAnsi="Times New Roman" w:cs="Times New Roman"/>
          <w:sz w:val="24"/>
          <w:szCs w:val="24"/>
        </w:rPr>
        <w:t>c) se não tiver mais interesse na manutenção da parceria, notificando o parceiro com antecedência mínima de 60 dias</w:t>
      </w:r>
      <w:r>
        <w:rPr>
          <w:rFonts w:ascii="Times New Roman" w:eastAsia="Times New Roman" w:hAnsi="Times New Roman" w:cs="Times New Roman"/>
          <w:sz w:val="24"/>
          <w:szCs w:val="24"/>
        </w:rPr>
        <w:t xml:space="preserve"> corridos</w:t>
      </w:r>
      <w:r w:rsidRPr="00C86EAB">
        <w:rPr>
          <w:rFonts w:ascii="Times New Roman" w:eastAsia="Times New Roman" w:hAnsi="Times New Roman" w:cs="Times New Roman"/>
          <w:sz w:val="24"/>
          <w:szCs w:val="24"/>
        </w:rPr>
        <w:t xml:space="preserve">;  </w:t>
      </w:r>
    </w:p>
    <w:p w14:paraId="561385A8" w14:textId="77777777" w:rsidR="00161E6F" w:rsidRPr="00C86EAB" w:rsidRDefault="00161E6F" w:rsidP="00D35488">
      <w:pPr>
        <w:widowControl w:val="0"/>
        <w:pBdr>
          <w:top w:val="nil"/>
          <w:left w:val="nil"/>
          <w:bottom w:val="nil"/>
          <w:right w:val="nil"/>
          <w:between w:val="nil"/>
        </w:pBdr>
        <w:ind w:left="284"/>
        <w:jc w:val="both"/>
        <w:rPr>
          <w:rFonts w:ascii="Times New Roman" w:eastAsia="Times New Roman" w:hAnsi="Times New Roman" w:cs="Times New Roman"/>
          <w:sz w:val="24"/>
          <w:szCs w:val="24"/>
        </w:rPr>
      </w:pPr>
      <w:r w:rsidRPr="00C86EAB">
        <w:rPr>
          <w:rFonts w:ascii="Times New Roman" w:eastAsia="Times New Roman" w:hAnsi="Times New Roman" w:cs="Times New Roman"/>
          <w:sz w:val="24"/>
          <w:szCs w:val="24"/>
        </w:rPr>
        <w:lastRenderedPageBreak/>
        <w:t xml:space="preserve">d) por consenso dos partícipes antes do advento do termo final de vigência, devendo ser devidamente formalizado; e </w:t>
      </w:r>
    </w:p>
    <w:p w14:paraId="45FB6728" w14:textId="77777777" w:rsidR="00161E6F" w:rsidRPr="00C86EAB" w:rsidRDefault="00161E6F" w:rsidP="00D35488">
      <w:pPr>
        <w:widowControl w:val="0"/>
        <w:pBdr>
          <w:top w:val="nil"/>
          <w:left w:val="nil"/>
          <w:bottom w:val="nil"/>
          <w:right w:val="nil"/>
          <w:between w:val="nil"/>
        </w:pBdr>
        <w:ind w:left="284"/>
        <w:jc w:val="both"/>
        <w:rPr>
          <w:rFonts w:ascii="Times New Roman" w:eastAsia="Times New Roman" w:hAnsi="Times New Roman" w:cs="Times New Roman"/>
          <w:sz w:val="24"/>
          <w:szCs w:val="24"/>
        </w:rPr>
      </w:pPr>
      <w:r w:rsidRPr="00C86EAB">
        <w:rPr>
          <w:rFonts w:ascii="Times New Roman" w:eastAsia="Times New Roman" w:hAnsi="Times New Roman" w:cs="Times New Roman"/>
          <w:sz w:val="24"/>
          <w:szCs w:val="24"/>
        </w:rPr>
        <w:t xml:space="preserve">e) por rescisão. </w:t>
      </w:r>
    </w:p>
    <w:p w14:paraId="58B13D4D" w14:textId="532C90C2" w:rsidR="00161E6F" w:rsidRPr="00C86EAB" w:rsidRDefault="00D35488" w:rsidP="00161E6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r w:rsidR="00161E6F" w:rsidRPr="00C86EAB">
        <w:rPr>
          <w:rFonts w:ascii="Times New Roman" w:eastAsia="Times New Roman" w:hAnsi="Times New Roman" w:cs="Times New Roman"/>
          <w:b/>
          <w:sz w:val="24"/>
          <w:szCs w:val="24"/>
        </w:rPr>
        <w:t xml:space="preserve">.2.  </w:t>
      </w:r>
      <w:r w:rsidR="00161E6F" w:rsidRPr="00C86EAB">
        <w:rPr>
          <w:rFonts w:ascii="Times New Roman" w:eastAsia="Times New Roman" w:hAnsi="Times New Roman" w:cs="Times New Roman"/>
          <w:sz w:val="24"/>
          <w:szCs w:val="24"/>
        </w:rPr>
        <w:t>Havendo a extinção do ajuste, cada um dos partícipes fica responsável pelo cumprimento das obrigações assumid</w:t>
      </w:r>
      <w:r>
        <w:rPr>
          <w:rFonts w:ascii="Times New Roman" w:eastAsia="Times New Roman" w:hAnsi="Times New Roman" w:cs="Times New Roman"/>
          <w:sz w:val="24"/>
          <w:szCs w:val="24"/>
        </w:rPr>
        <w:t>as até a data do encerramento.</w:t>
      </w:r>
    </w:p>
    <w:p w14:paraId="12591453" w14:textId="384448C0" w:rsidR="00161E6F" w:rsidRPr="00D35488" w:rsidRDefault="00D35488" w:rsidP="00161E6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r w:rsidR="00161E6F" w:rsidRPr="00C86EAB">
        <w:rPr>
          <w:rFonts w:ascii="Times New Roman" w:eastAsia="Times New Roman" w:hAnsi="Times New Roman" w:cs="Times New Roman"/>
          <w:b/>
          <w:sz w:val="24"/>
          <w:szCs w:val="24"/>
        </w:rPr>
        <w:t>.3.</w:t>
      </w:r>
      <w:r w:rsidR="00161E6F" w:rsidRPr="00C86EAB">
        <w:rPr>
          <w:rFonts w:ascii="Times New Roman" w:eastAsia="Times New Roman" w:hAnsi="Times New Roman" w:cs="Times New Roman"/>
          <w:sz w:val="24"/>
          <w:szCs w:val="24"/>
        </w:rPr>
        <w:t xml:space="preserve"> Se na data da extinção não houver sido alcançado o resultado, as partes poderão entabular acordo para cumprimento, de meta ou etapa que possa ter continuidade posteriormente, ainda que de forma unilatera</w:t>
      </w:r>
      <w:r>
        <w:rPr>
          <w:rFonts w:ascii="Times New Roman" w:eastAsia="Times New Roman" w:hAnsi="Times New Roman" w:cs="Times New Roman"/>
          <w:sz w:val="24"/>
          <w:szCs w:val="24"/>
        </w:rPr>
        <w:t>l por um dos partícipes.</w:t>
      </w:r>
    </w:p>
    <w:p w14:paraId="45A3635E" w14:textId="00E6E288" w:rsidR="00161E6F" w:rsidRPr="00C86EAB" w:rsidRDefault="00D35488" w:rsidP="00D35488">
      <w:pPr>
        <w:widowControl w:val="0"/>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DÉCIMA SEXT</w:t>
      </w:r>
      <w:r w:rsidR="00161E6F" w:rsidRPr="00C86EAB">
        <w:rPr>
          <w:rFonts w:ascii="Times New Roman" w:eastAsia="Times New Roman" w:hAnsi="Times New Roman" w:cs="Times New Roman"/>
          <w:b/>
          <w:sz w:val="24"/>
          <w:szCs w:val="24"/>
        </w:rPr>
        <w:t>A - DA RESCISÃO</w:t>
      </w:r>
    </w:p>
    <w:p w14:paraId="2827ECAF" w14:textId="5EB0EAB2" w:rsidR="00161E6F" w:rsidRPr="00C86EAB" w:rsidRDefault="00D35488" w:rsidP="00161E6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16</w:t>
      </w:r>
      <w:r w:rsidR="00161E6F" w:rsidRPr="00C86EAB">
        <w:rPr>
          <w:rFonts w:ascii="Times New Roman" w:eastAsia="Times New Roman" w:hAnsi="Times New Roman" w:cs="Times New Roman"/>
          <w:b/>
          <w:sz w:val="24"/>
          <w:szCs w:val="24"/>
        </w:rPr>
        <w:t>.1.</w:t>
      </w:r>
      <w:r w:rsidR="00161E6F" w:rsidRPr="00C86EAB">
        <w:rPr>
          <w:rFonts w:ascii="Times New Roman" w:eastAsia="Times New Roman" w:hAnsi="Times New Roman" w:cs="Times New Roman"/>
          <w:sz w:val="24"/>
          <w:szCs w:val="24"/>
        </w:rPr>
        <w:t xml:space="preserve"> O presente instrumento poderá ser rescindido justificadamente, a qualquer tempo, por qualquer um dos partícipes, mediante comunicação formal, com aviso prévio de, no mínimo, 30 (trinta) dias</w:t>
      </w:r>
      <w:r w:rsidR="00161E6F">
        <w:rPr>
          <w:rFonts w:ascii="Times New Roman" w:eastAsia="Times New Roman" w:hAnsi="Times New Roman" w:cs="Times New Roman"/>
          <w:sz w:val="24"/>
          <w:szCs w:val="24"/>
        </w:rPr>
        <w:t xml:space="preserve"> corridos</w:t>
      </w:r>
      <w:r w:rsidR="00161E6F" w:rsidRPr="00C86EAB">
        <w:rPr>
          <w:rFonts w:ascii="Times New Roman" w:eastAsia="Times New Roman" w:hAnsi="Times New Roman" w:cs="Times New Roman"/>
          <w:sz w:val="24"/>
          <w:szCs w:val="24"/>
        </w:rPr>
        <w:t xml:space="preserve">, nas seguintes situações: </w:t>
      </w:r>
    </w:p>
    <w:p w14:paraId="1EAFBFC1" w14:textId="6EF4FA2D" w:rsidR="00161E6F" w:rsidRPr="00C86EAB" w:rsidRDefault="00161E6F" w:rsidP="00D35488">
      <w:pPr>
        <w:widowControl w:val="0"/>
        <w:pBdr>
          <w:top w:val="nil"/>
          <w:left w:val="nil"/>
          <w:bottom w:val="nil"/>
          <w:right w:val="nil"/>
          <w:between w:val="nil"/>
        </w:pBdr>
        <w:ind w:left="284"/>
        <w:jc w:val="both"/>
        <w:rPr>
          <w:rFonts w:ascii="Times New Roman" w:eastAsia="Times New Roman" w:hAnsi="Times New Roman" w:cs="Times New Roman"/>
          <w:sz w:val="24"/>
          <w:szCs w:val="24"/>
        </w:rPr>
      </w:pPr>
      <w:r w:rsidRPr="00C86EAB">
        <w:rPr>
          <w:rFonts w:ascii="Times New Roman" w:eastAsia="Times New Roman" w:hAnsi="Times New Roman" w:cs="Times New Roman"/>
          <w:sz w:val="24"/>
          <w:szCs w:val="24"/>
        </w:rPr>
        <w:t xml:space="preserve">a) quando houver o descumprimento de obrigação por um dos partícipes que inviabilize o alcance do resultado do </w:t>
      </w:r>
      <w:r w:rsidR="00B503EE">
        <w:rPr>
          <w:rFonts w:ascii="Times New Roman" w:eastAsia="Times New Roman" w:hAnsi="Times New Roman" w:cs="Times New Roman"/>
          <w:sz w:val="24"/>
          <w:szCs w:val="24"/>
        </w:rPr>
        <w:t>Protocolo de Intenções</w:t>
      </w:r>
      <w:bookmarkStart w:id="0" w:name="_GoBack"/>
      <w:bookmarkEnd w:id="0"/>
      <w:r w:rsidRPr="00C86EAB">
        <w:rPr>
          <w:rFonts w:ascii="Times New Roman" w:eastAsia="Times New Roman" w:hAnsi="Times New Roman" w:cs="Times New Roman"/>
          <w:sz w:val="24"/>
          <w:szCs w:val="24"/>
        </w:rPr>
        <w:t xml:space="preserve">; e </w:t>
      </w:r>
    </w:p>
    <w:p w14:paraId="575C2235" w14:textId="77777777" w:rsidR="00161E6F" w:rsidRPr="00C86EAB" w:rsidRDefault="00161E6F" w:rsidP="00D35488">
      <w:pPr>
        <w:widowControl w:val="0"/>
        <w:pBdr>
          <w:top w:val="nil"/>
          <w:left w:val="nil"/>
          <w:bottom w:val="nil"/>
          <w:right w:val="nil"/>
          <w:between w:val="nil"/>
        </w:pBdr>
        <w:ind w:left="284"/>
        <w:jc w:val="both"/>
        <w:rPr>
          <w:rFonts w:ascii="Times New Roman" w:eastAsia="Times New Roman" w:hAnsi="Times New Roman" w:cs="Times New Roman"/>
          <w:sz w:val="24"/>
          <w:szCs w:val="24"/>
        </w:rPr>
      </w:pPr>
      <w:r w:rsidRPr="00C86EAB">
        <w:rPr>
          <w:rFonts w:ascii="Times New Roman" w:eastAsia="Times New Roman" w:hAnsi="Times New Roman" w:cs="Times New Roman"/>
          <w:sz w:val="24"/>
          <w:szCs w:val="24"/>
        </w:rPr>
        <w:t xml:space="preserve">b) na ocorrência de caso fortuito ou de força maior, regularmente comprovado, impeditivo da execução do objeto. </w:t>
      </w:r>
    </w:p>
    <w:p w14:paraId="0691BA2D" w14:textId="4AE9D59B" w:rsidR="00161E6F" w:rsidRPr="00C86EAB" w:rsidRDefault="00D35488" w:rsidP="00D35488">
      <w:pPr>
        <w:widowControl w:val="0"/>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DÉCIMA SÉTIM</w:t>
      </w:r>
      <w:r w:rsidR="00161E6F" w:rsidRPr="00C86EAB">
        <w:rPr>
          <w:rFonts w:ascii="Times New Roman" w:eastAsia="Times New Roman" w:hAnsi="Times New Roman" w:cs="Times New Roman"/>
          <w:b/>
          <w:sz w:val="24"/>
          <w:szCs w:val="24"/>
        </w:rPr>
        <w:t xml:space="preserve">A – DA AFERIÇÃO DE RESULTADOS </w:t>
      </w:r>
    </w:p>
    <w:p w14:paraId="1FA00A58" w14:textId="4147A089" w:rsidR="00161E6F" w:rsidRPr="00C86EAB" w:rsidRDefault="00D35488" w:rsidP="00161E6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17</w:t>
      </w:r>
      <w:r w:rsidR="00161E6F" w:rsidRPr="00C86EAB">
        <w:rPr>
          <w:rFonts w:ascii="Times New Roman" w:eastAsia="Times New Roman" w:hAnsi="Times New Roman" w:cs="Times New Roman"/>
          <w:b/>
          <w:sz w:val="24"/>
          <w:szCs w:val="24"/>
        </w:rPr>
        <w:t>.1.</w:t>
      </w:r>
      <w:r w:rsidR="00161E6F" w:rsidRPr="00C86EAB">
        <w:rPr>
          <w:rFonts w:ascii="Times New Roman" w:eastAsia="Times New Roman" w:hAnsi="Times New Roman" w:cs="Times New Roman"/>
          <w:sz w:val="24"/>
          <w:szCs w:val="24"/>
        </w:rPr>
        <w:t xml:space="preserve"> Os partícipes deverão aferir os benefícios e alcance do interesse público obtidos em decorrência do ajuste, mediante a elaboração de relatório conjunto de execução de atividades relativas à parceria, discriminando as ações empreendidas e os objetivos alcançados, no prazo de até 60 (sessenta) dias</w:t>
      </w:r>
      <w:r w:rsidR="00161E6F">
        <w:rPr>
          <w:rFonts w:ascii="Times New Roman" w:eastAsia="Times New Roman" w:hAnsi="Times New Roman" w:cs="Times New Roman"/>
          <w:sz w:val="24"/>
          <w:szCs w:val="24"/>
        </w:rPr>
        <w:t xml:space="preserve"> corridos</w:t>
      </w:r>
      <w:r w:rsidR="00161E6F" w:rsidRPr="00C86EAB">
        <w:rPr>
          <w:rFonts w:ascii="Times New Roman" w:eastAsia="Times New Roman" w:hAnsi="Times New Roman" w:cs="Times New Roman"/>
          <w:sz w:val="24"/>
          <w:szCs w:val="24"/>
        </w:rPr>
        <w:t xml:space="preserve"> após o encerramento. </w:t>
      </w:r>
    </w:p>
    <w:p w14:paraId="0BAE9442" w14:textId="07B4680A" w:rsidR="00161E6F" w:rsidRPr="00D35488" w:rsidRDefault="00D35488" w:rsidP="00D354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17</w:t>
      </w:r>
      <w:r w:rsidR="00161E6F" w:rsidRPr="00C86EAB">
        <w:rPr>
          <w:rFonts w:ascii="Times New Roman" w:eastAsia="Times New Roman" w:hAnsi="Times New Roman" w:cs="Times New Roman"/>
          <w:b/>
          <w:sz w:val="24"/>
          <w:szCs w:val="24"/>
        </w:rPr>
        <w:t>.1.1.</w:t>
      </w:r>
      <w:r w:rsidR="00161E6F" w:rsidRPr="00C86EAB">
        <w:rPr>
          <w:rFonts w:ascii="Times New Roman" w:eastAsia="Times New Roman" w:hAnsi="Times New Roman" w:cs="Times New Roman"/>
          <w:sz w:val="24"/>
          <w:szCs w:val="24"/>
        </w:rPr>
        <w:t xml:space="preserve"> Os partícipes poderão indicar no relatório, a partir dos resultados expostos, da necessidade de ações complementares e integradas futuras com a entidade ou com outro ator parceiro indicado.</w:t>
      </w:r>
    </w:p>
    <w:p w14:paraId="144C35B4" w14:textId="77777777" w:rsidR="007132F6" w:rsidRPr="007132F6" w:rsidRDefault="007132F6" w:rsidP="007132F6">
      <w:pPr>
        <w:pStyle w:val="PargrafodaLista"/>
        <w:spacing w:before="240"/>
        <w:ind w:left="0" w:firstLine="708"/>
        <w:jc w:val="both"/>
        <w:rPr>
          <w:rFonts w:ascii="Times New Roman" w:hAnsi="Times New Roman" w:cs="Times New Roman"/>
          <w:sz w:val="24"/>
          <w:szCs w:val="24"/>
        </w:rPr>
      </w:pPr>
    </w:p>
    <w:p w14:paraId="4F95E503" w14:textId="28C6FA02" w:rsidR="004D6F4E" w:rsidRPr="00F8693E" w:rsidRDefault="00DA5DA8" w:rsidP="4FCF4156">
      <w:pPr>
        <w:pStyle w:val="PargrafodaLista"/>
        <w:spacing w:before="240"/>
        <w:ind w:left="0" w:firstLine="708"/>
        <w:jc w:val="both"/>
        <w:rPr>
          <w:rFonts w:ascii="Times New Roman" w:hAnsi="Times New Roman" w:cs="Times New Roman"/>
          <w:sz w:val="24"/>
          <w:szCs w:val="24"/>
        </w:rPr>
      </w:pPr>
      <w:r w:rsidRPr="6F240268">
        <w:rPr>
          <w:rFonts w:ascii="Times New Roman" w:hAnsi="Times New Roman" w:cs="Times New Roman"/>
          <w:sz w:val="24"/>
          <w:szCs w:val="24"/>
        </w:rPr>
        <w:t>E, por estarem de p</w:t>
      </w:r>
      <w:r w:rsidR="00DA582A" w:rsidRPr="6F240268">
        <w:rPr>
          <w:rFonts w:ascii="Times New Roman" w:hAnsi="Times New Roman" w:cs="Times New Roman"/>
          <w:sz w:val="24"/>
          <w:szCs w:val="24"/>
        </w:rPr>
        <w:t>leno</w:t>
      </w:r>
      <w:r w:rsidRPr="6F240268">
        <w:rPr>
          <w:rFonts w:ascii="Times New Roman" w:hAnsi="Times New Roman" w:cs="Times New Roman"/>
          <w:sz w:val="24"/>
          <w:szCs w:val="24"/>
        </w:rPr>
        <w:t xml:space="preserve"> acordo quanto </w:t>
      </w:r>
      <w:r w:rsidR="004D6F4E" w:rsidRPr="6F240268">
        <w:rPr>
          <w:rFonts w:ascii="Times New Roman" w:hAnsi="Times New Roman" w:cs="Times New Roman"/>
          <w:sz w:val="24"/>
          <w:szCs w:val="24"/>
        </w:rPr>
        <w:t xml:space="preserve">às cláusulas </w:t>
      </w:r>
      <w:r w:rsidRPr="6F240268">
        <w:rPr>
          <w:rFonts w:ascii="Times New Roman" w:hAnsi="Times New Roman" w:cs="Times New Roman"/>
          <w:sz w:val="24"/>
          <w:szCs w:val="24"/>
        </w:rPr>
        <w:t xml:space="preserve">do presente </w:t>
      </w:r>
      <w:r w:rsidR="00C834AB" w:rsidRPr="6F240268">
        <w:rPr>
          <w:rFonts w:ascii="Times New Roman" w:hAnsi="Times New Roman" w:cs="Times New Roman"/>
          <w:sz w:val="24"/>
          <w:szCs w:val="24"/>
        </w:rPr>
        <w:t>PROTOCOLO DE INTENÇÕES</w:t>
      </w:r>
      <w:r w:rsidRPr="6F240268">
        <w:rPr>
          <w:rFonts w:ascii="Times New Roman" w:hAnsi="Times New Roman" w:cs="Times New Roman"/>
          <w:sz w:val="24"/>
          <w:szCs w:val="24"/>
        </w:rPr>
        <w:t xml:space="preserve">, a </w:t>
      </w:r>
      <w:r w:rsidR="00625510">
        <w:rPr>
          <w:rFonts w:ascii="Times New Roman" w:hAnsi="Times New Roman" w:cs="Times New Roman"/>
          <w:sz w:val="24"/>
          <w:szCs w:val="24"/>
        </w:rPr>
        <w:t>XXXXXXXXXXX</w:t>
      </w:r>
      <w:r w:rsidR="00DA582A" w:rsidRPr="6F240268">
        <w:rPr>
          <w:rFonts w:ascii="Times New Roman" w:hAnsi="Times New Roman" w:cs="Times New Roman"/>
          <w:sz w:val="24"/>
          <w:szCs w:val="24"/>
        </w:rPr>
        <w:t xml:space="preserve"> </w:t>
      </w:r>
      <w:r w:rsidRPr="6F240268">
        <w:rPr>
          <w:rFonts w:ascii="Times New Roman" w:hAnsi="Times New Roman" w:cs="Times New Roman"/>
          <w:sz w:val="24"/>
          <w:szCs w:val="24"/>
        </w:rPr>
        <w:t xml:space="preserve">e o </w:t>
      </w:r>
      <w:r w:rsidR="00601230" w:rsidRPr="6F240268">
        <w:rPr>
          <w:rFonts w:ascii="Times New Roman" w:hAnsi="Times New Roman" w:cs="Times New Roman"/>
          <w:sz w:val="24"/>
          <w:szCs w:val="24"/>
        </w:rPr>
        <w:t>CAU</w:t>
      </w:r>
      <w:r w:rsidR="00C834AB" w:rsidRPr="6F240268">
        <w:rPr>
          <w:rFonts w:ascii="Times New Roman" w:hAnsi="Times New Roman" w:cs="Times New Roman"/>
          <w:sz w:val="24"/>
          <w:szCs w:val="24"/>
        </w:rPr>
        <w:t>/</w:t>
      </w:r>
      <w:r w:rsidRPr="6F240268">
        <w:rPr>
          <w:rFonts w:ascii="Times New Roman" w:hAnsi="Times New Roman" w:cs="Times New Roman"/>
          <w:sz w:val="24"/>
          <w:szCs w:val="24"/>
        </w:rPr>
        <w:t>SP, por seus representantes, firmam o presente instrumento em duas vias de igual teor e forma</w:t>
      </w:r>
      <w:r w:rsidR="004D6F4E" w:rsidRPr="6F240268">
        <w:rPr>
          <w:rFonts w:ascii="Times New Roman" w:hAnsi="Times New Roman" w:cs="Times New Roman"/>
          <w:sz w:val="24"/>
          <w:szCs w:val="24"/>
        </w:rPr>
        <w:t>, na presença das testemunhas abaixo assinadas.</w:t>
      </w:r>
    </w:p>
    <w:p w14:paraId="073A7D36" w14:textId="77777777" w:rsidR="00DA5DA8" w:rsidRPr="00F8693E" w:rsidRDefault="00DA5DA8" w:rsidP="00C97FC4">
      <w:pPr>
        <w:pStyle w:val="PargrafodaLista"/>
        <w:spacing w:after="240" w:line="259" w:lineRule="auto"/>
        <w:ind w:left="4029"/>
        <w:contextualSpacing w:val="0"/>
        <w:jc w:val="both"/>
        <w:rPr>
          <w:rFonts w:ascii="Times New Roman" w:hAnsi="Times New Roman" w:cs="Times New Roman"/>
          <w:sz w:val="24"/>
          <w:szCs w:val="24"/>
        </w:rPr>
      </w:pPr>
    </w:p>
    <w:p w14:paraId="6F9EBFAB" w14:textId="555FED27" w:rsidR="00D919B4" w:rsidRPr="00625510" w:rsidRDefault="00625510" w:rsidP="4CF2CB27">
      <w:pPr>
        <w:spacing w:after="240" w:line="259" w:lineRule="auto"/>
        <w:jc w:val="center"/>
        <w:rPr>
          <w:rFonts w:ascii="Times New Roman" w:hAnsi="Times New Roman" w:cs="Times New Roman"/>
          <w:sz w:val="24"/>
          <w:szCs w:val="24"/>
        </w:rPr>
      </w:pPr>
      <w:r w:rsidRPr="00625510">
        <w:rPr>
          <w:rFonts w:ascii="Times New Roman" w:hAnsi="Times New Roman" w:cs="Times New Roman"/>
          <w:sz w:val="24"/>
          <w:szCs w:val="24"/>
        </w:rPr>
        <w:t>São Paulo</w:t>
      </w:r>
      <w:r w:rsidR="4CF2CB27" w:rsidRPr="00625510">
        <w:rPr>
          <w:rFonts w:ascii="Times New Roman" w:hAnsi="Times New Roman" w:cs="Times New Roman"/>
          <w:sz w:val="24"/>
          <w:szCs w:val="24"/>
        </w:rPr>
        <w:t xml:space="preserve">, XX de </w:t>
      </w:r>
      <w:r w:rsidRPr="00625510">
        <w:rPr>
          <w:rFonts w:ascii="Times New Roman" w:hAnsi="Times New Roman" w:cs="Times New Roman"/>
          <w:sz w:val="24"/>
          <w:szCs w:val="24"/>
        </w:rPr>
        <w:t xml:space="preserve">xxxxxxxxx </w:t>
      </w:r>
      <w:r w:rsidR="001D2ECF">
        <w:rPr>
          <w:rFonts w:ascii="Times New Roman" w:hAnsi="Times New Roman" w:cs="Times New Roman"/>
          <w:sz w:val="24"/>
          <w:szCs w:val="24"/>
        </w:rPr>
        <w:t>de 202</w:t>
      </w:r>
      <w:r w:rsidR="4CF2CB27" w:rsidRPr="00625510">
        <w:rPr>
          <w:rFonts w:ascii="Times New Roman" w:hAnsi="Times New Roman" w:cs="Times New Roman"/>
          <w:sz w:val="24"/>
          <w:szCs w:val="24"/>
        </w:rPr>
        <w:t>x.</w:t>
      </w:r>
    </w:p>
    <w:p w14:paraId="06158686" w14:textId="77777777" w:rsidR="0099669C" w:rsidRPr="00F8693E" w:rsidRDefault="0099669C" w:rsidP="4CF2CB27">
      <w:pPr>
        <w:pStyle w:val="PargrafodaLista"/>
        <w:spacing w:after="240" w:line="259" w:lineRule="auto"/>
        <w:ind w:left="4029"/>
        <w:contextualSpacing w:val="0"/>
        <w:jc w:val="both"/>
        <w:rPr>
          <w:rFonts w:ascii="Times New Roman" w:hAnsi="Times New Roman" w:cs="Times New Roman"/>
          <w:sz w:val="24"/>
          <w:szCs w:val="24"/>
        </w:rPr>
      </w:pPr>
    </w:p>
    <w:p w14:paraId="38C49517" w14:textId="5D2F632C" w:rsidR="00D919B4" w:rsidRDefault="73DD9B8E" w:rsidP="6F240268">
      <w:pPr>
        <w:pStyle w:val="PargrafodaLista"/>
        <w:spacing w:after="0" w:line="259" w:lineRule="auto"/>
        <w:ind w:left="0"/>
        <w:jc w:val="center"/>
        <w:rPr>
          <w:rFonts w:ascii="Times New Roman" w:hAnsi="Times New Roman" w:cs="Times New Roman"/>
          <w:b/>
          <w:bCs/>
          <w:sz w:val="24"/>
          <w:szCs w:val="24"/>
        </w:rPr>
      </w:pPr>
      <w:r w:rsidRPr="6F240268">
        <w:rPr>
          <w:rFonts w:ascii="Times New Roman" w:hAnsi="Times New Roman" w:cs="Times New Roman"/>
          <w:b/>
          <w:bCs/>
          <w:sz w:val="24"/>
          <w:szCs w:val="24"/>
        </w:rPr>
        <w:t>___________________________________________</w:t>
      </w:r>
    </w:p>
    <w:p w14:paraId="7D02F1F0" w14:textId="77777777" w:rsidR="00F8693E" w:rsidRPr="00F8693E" w:rsidRDefault="00F8693E" w:rsidP="4CF2CB27">
      <w:pPr>
        <w:pStyle w:val="PargrafodaLista"/>
        <w:spacing w:after="0" w:line="259" w:lineRule="auto"/>
        <w:ind w:left="0"/>
        <w:contextualSpacing w:val="0"/>
        <w:jc w:val="center"/>
        <w:rPr>
          <w:rFonts w:ascii="Times New Roman" w:hAnsi="Times New Roman" w:cs="Times New Roman"/>
          <w:b/>
          <w:bCs/>
          <w:sz w:val="24"/>
          <w:szCs w:val="24"/>
        </w:rPr>
      </w:pPr>
    </w:p>
    <w:p w14:paraId="0389BBF9" w14:textId="5822A0B4" w:rsidR="6F240268" w:rsidRDefault="00625510" w:rsidP="6F240268">
      <w:pPr>
        <w:pStyle w:val="PargrafodaLista"/>
        <w:spacing w:after="0" w:line="259" w:lineRule="auto"/>
        <w:ind w:left="0"/>
        <w:jc w:val="center"/>
        <w:rPr>
          <w:rFonts w:ascii="Times New Roman" w:hAnsi="Times New Roman" w:cs="Times New Roman"/>
          <w:b/>
          <w:bCs/>
          <w:sz w:val="24"/>
          <w:szCs w:val="24"/>
        </w:rPr>
      </w:pPr>
      <w:r>
        <w:rPr>
          <w:rFonts w:ascii="Times New Roman" w:eastAsia="Times New Roman" w:hAnsi="Times New Roman" w:cs="Times New Roman"/>
          <w:b/>
          <w:bCs/>
          <w:sz w:val="24"/>
          <w:szCs w:val="24"/>
        </w:rPr>
        <w:lastRenderedPageBreak/>
        <w:t>XXXXXXXXXXXX</w:t>
      </w:r>
    </w:p>
    <w:p w14:paraId="440909D7" w14:textId="39CF5758" w:rsidR="6F240268" w:rsidRDefault="6F240268" w:rsidP="6F240268">
      <w:pPr>
        <w:pStyle w:val="PargrafodaLista"/>
        <w:spacing w:after="0" w:line="259" w:lineRule="auto"/>
        <w:ind w:left="0"/>
        <w:jc w:val="center"/>
        <w:rPr>
          <w:rFonts w:ascii="Times New Roman" w:eastAsia="Times New Roman" w:hAnsi="Times New Roman" w:cs="Times New Roman"/>
          <w:b/>
          <w:bCs/>
          <w:sz w:val="24"/>
          <w:szCs w:val="24"/>
        </w:rPr>
      </w:pPr>
      <w:r w:rsidRPr="6F240268">
        <w:rPr>
          <w:rFonts w:ascii="Times New Roman" w:eastAsia="Times New Roman" w:hAnsi="Times New Roman" w:cs="Times New Roman"/>
          <w:b/>
          <w:bCs/>
          <w:sz w:val="24"/>
          <w:szCs w:val="24"/>
        </w:rPr>
        <w:t xml:space="preserve">Prefeit do </w:t>
      </w:r>
      <w:r w:rsidR="00625510">
        <w:rPr>
          <w:rFonts w:ascii="Times New Roman" w:eastAsia="Times New Roman" w:hAnsi="Times New Roman" w:cs="Times New Roman"/>
          <w:b/>
          <w:bCs/>
          <w:sz w:val="24"/>
          <w:szCs w:val="24"/>
        </w:rPr>
        <w:t>XXXXXXXXXX</w:t>
      </w:r>
    </w:p>
    <w:p w14:paraId="428B09E9" w14:textId="6B08182B" w:rsidR="00C55467" w:rsidRPr="00F8693E" w:rsidRDefault="00C55467" w:rsidP="00C97FC4">
      <w:pPr>
        <w:pStyle w:val="PargrafodaLista"/>
        <w:spacing w:after="240" w:line="259" w:lineRule="auto"/>
        <w:ind w:left="0"/>
        <w:contextualSpacing w:val="0"/>
        <w:jc w:val="center"/>
        <w:rPr>
          <w:rFonts w:ascii="Times New Roman" w:hAnsi="Times New Roman" w:cs="Times New Roman"/>
          <w:b/>
          <w:sz w:val="24"/>
          <w:szCs w:val="24"/>
        </w:rPr>
      </w:pPr>
    </w:p>
    <w:p w14:paraId="3DEFA6DF" w14:textId="7FE54109" w:rsidR="00C55467" w:rsidRPr="00F8693E" w:rsidRDefault="00F8693E" w:rsidP="00C97FC4">
      <w:pPr>
        <w:pStyle w:val="PargrafodaLista"/>
        <w:spacing w:after="240" w:line="259" w:lineRule="auto"/>
        <w:ind w:left="0"/>
        <w:contextualSpacing w:val="0"/>
        <w:jc w:val="center"/>
        <w:rPr>
          <w:rFonts w:ascii="Times New Roman" w:hAnsi="Times New Roman" w:cs="Times New Roman"/>
          <w:b/>
          <w:sz w:val="24"/>
          <w:szCs w:val="24"/>
        </w:rPr>
      </w:pPr>
      <w:r w:rsidRPr="00F8693E">
        <w:rPr>
          <w:rFonts w:ascii="Times New Roman" w:hAnsi="Times New Roman" w:cs="Times New Roman"/>
          <w:b/>
          <w:sz w:val="24"/>
          <w:szCs w:val="24"/>
        </w:rPr>
        <w:t>____________________________________________</w:t>
      </w:r>
    </w:p>
    <w:p w14:paraId="3F532352" w14:textId="322C50FA" w:rsidR="00C55467" w:rsidRPr="00F8693E" w:rsidRDefault="00625510" w:rsidP="00C834AB">
      <w:pPr>
        <w:pStyle w:val="PargrafodaLista"/>
        <w:spacing w:after="0" w:line="259"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CAMILA MORENO DE CAMARGO</w:t>
      </w:r>
    </w:p>
    <w:p w14:paraId="768C2CAC" w14:textId="2D30CF84" w:rsidR="00DA5DA8" w:rsidRPr="00F8693E" w:rsidRDefault="00C55467" w:rsidP="00C834AB">
      <w:pPr>
        <w:pStyle w:val="PargrafodaLista"/>
        <w:spacing w:after="0" w:line="259" w:lineRule="auto"/>
        <w:ind w:left="0"/>
        <w:contextualSpacing w:val="0"/>
        <w:jc w:val="center"/>
        <w:rPr>
          <w:rFonts w:ascii="Times New Roman" w:hAnsi="Times New Roman" w:cs="Times New Roman"/>
          <w:b/>
          <w:sz w:val="24"/>
          <w:szCs w:val="24"/>
        </w:rPr>
      </w:pPr>
      <w:r w:rsidRPr="00F8693E">
        <w:rPr>
          <w:rFonts w:ascii="Times New Roman" w:hAnsi="Times New Roman" w:cs="Times New Roman"/>
          <w:b/>
          <w:sz w:val="24"/>
          <w:szCs w:val="24"/>
        </w:rPr>
        <w:t>Presidente do Conselho</w:t>
      </w:r>
      <w:r w:rsidR="00625510">
        <w:rPr>
          <w:rFonts w:ascii="Times New Roman" w:hAnsi="Times New Roman" w:cs="Times New Roman"/>
          <w:b/>
          <w:sz w:val="24"/>
          <w:szCs w:val="24"/>
        </w:rPr>
        <w:t xml:space="preserve"> de</w:t>
      </w:r>
      <w:r w:rsidRPr="00E6433C">
        <w:rPr>
          <w:rFonts w:ascii="Times New Roman" w:hAnsi="Times New Roman" w:cs="Times New Roman"/>
          <w:b/>
          <w:color w:val="FF0000"/>
          <w:sz w:val="24"/>
          <w:szCs w:val="24"/>
        </w:rPr>
        <w:t xml:space="preserve"> </w:t>
      </w:r>
      <w:r w:rsidRPr="00F8693E">
        <w:rPr>
          <w:rFonts w:ascii="Times New Roman" w:hAnsi="Times New Roman" w:cs="Times New Roman"/>
          <w:b/>
          <w:sz w:val="24"/>
          <w:szCs w:val="24"/>
        </w:rPr>
        <w:t>Arquitetura e Urbanismo de São Paulo</w:t>
      </w:r>
      <w:r w:rsidR="00625510">
        <w:rPr>
          <w:rFonts w:ascii="Times New Roman" w:hAnsi="Times New Roman" w:cs="Times New Roman"/>
          <w:b/>
          <w:sz w:val="24"/>
          <w:szCs w:val="24"/>
        </w:rPr>
        <w:t xml:space="preserve"> – CAU/SP</w:t>
      </w:r>
    </w:p>
    <w:p w14:paraId="1E230C00" w14:textId="77777777" w:rsidR="00C834AB" w:rsidRPr="00F8693E" w:rsidRDefault="00C834AB" w:rsidP="00C834AB">
      <w:pPr>
        <w:pStyle w:val="PargrafodaLista"/>
        <w:spacing w:after="0" w:line="259" w:lineRule="auto"/>
        <w:ind w:left="0"/>
        <w:contextualSpacing w:val="0"/>
        <w:jc w:val="center"/>
        <w:rPr>
          <w:rFonts w:ascii="Times New Roman" w:hAnsi="Times New Roman" w:cs="Times New Roman"/>
          <w:b/>
          <w:sz w:val="24"/>
          <w:szCs w:val="24"/>
        </w:rPr>
      </w:pPr>
    </w:p>
    <w:p w14:paraId="507A784D" w14:textId="77777777" w:rsidR="00C834AB" w:rsidRPr="00F8693E" w:rsidRDefault="00C834AB" w:rsidP="00C834AB">
      <w:pPr>
        <w:pStyle w:val="PargrafodaLista"/>
        <w:spacing w:after="0" w:line="259" w:lineRule="auto"/>
        <w:ind w:left="0"/>
        <w:contextualSpacing w:val="0"/>
        <w:jc w:val="center"/>
        <w:rPr>
          <w:rFonts w:ascii="Times New Roman" w:hAnsi="Times New Roman" w:cs="Times New Roman"/>
          <w:b/>
          <w:sz w:val="24"/>
          <w:szCs w:val="24"/>
        </w:rPr>
      </w:pPr>
    </w:p>
    <w:p w14:paraId="79E2431A" w14:textId="7F158040" w:rsidR="004D6F4E" w:rsidRPr="00F8693E" w:rsidRDefault="4CF2CB27" w:rsidP="4CF2CB27">
      <w:pPr>
        <w:pStyle w:val="PargrafodaLista"/>
        <w:spacing w:after="0" w:line="259" w:lineRule="auto"/>
        <w:ind w:left="0"/>
        <w:contextualSpacing w:val="0"/>
        <w:rPr>
          <w:rFonts w:ascii="Times New Roman" w:hAnsi="Times New Roman" w:cs="Times New Roman"/>
          <w:sz w:val="24"/>
          <w:szCs w:val="24"/>
        </w:rPr>
      </w:pPr>
      <w:r w:rsidRPr="00F8693E">
        <w:rPr>
          <w:rFonts w:ascii="Times New Roman" w:hAnsi="Times New Roman" w:cs="Times New Roman"/>
          <w:sz w:val="24"/>
          <w:szCs w:val="24"/>
        </w:rPr>
        <w:t>TESTEMUNHAS:</w:t>
      </w:r>
    </w:p>
    <w:p w14:paraId="5BCA0DC6" w14:textId="77777777" w:rsidR="004D6F4E" w:rsidRPr="00F8693E" w:rsidRDefault="004D6F4E" w:rsidP="4CF2CB27">
      <w:pPr>
        <w:pStyle w:val="PargrafodaLista"/>
        <w:spacing w:after="0" w:line="259" w:lineRule="auto"/>
        <w:ind w:left="0"/>
        <w:contextualSpacing w:val="0"/>
        <w:rPr>
          <w:rFonts w:ascii="Times New Roman" w:hAnsi="Times New Roman" w:cs="Times New Roman"/>
          <w:sz w:val="24"/>
          <w:szCs w:val="24"/>
        </w:rPr>
      </w:pPr>
    </w:p>
    <w:p w14:paraId="0EABE4E1" w14:textId="76E610A1" w:rsidR="004D6F4E" w:rsidRPr="00F8693E" w:rsidRDefault="4CF2CB27" w:rsidP="4CF2CB27">
      <w:pPr>
        <w:pStyle w:val="PargrafodaLista"/>
        <w:spacing w:after="0" w:line="259" w:lineRule="auto"/>
        <w:ind w:left="0"/>
        <w:rPr>
          <w:rFonts w:ascii="Times New Roman" w:hAnsi="Times New Roman" w:cs="Times New Roman"/>
          <w:sz w:val="24"/>
          <w:szCs w:val="24"/>
        </w:rPr>
      </w:pPr>
      <w:r w:rsidRPr="00F8693E">
        <w:rPr>
          <w:rFonts w:ascii="Times New Roman" w:hAnsi="Times New Roman" w:cs="Times New Roman"/>
          <w:sz w:val="24"/>
          <w:szCs w:val="24"/>
        </w:rPr>
        <w:t>1 – ____________________________</w:t>
      </w:r>
    </w:p>
    <w:p w14:paraId="27FF9D88" w14:textId="7A646FF3" w:rsidR="00CE7C9D" w:rsidRPr="00F8693E" w:rsidRDefault="4CF2CB27" w:rsidP="4CF2CB27">
      <w:pPr>
        <w:pStyle w:val="PargrafodaLista"/>
        <w:spacing w:after="0" w:line="259" w:lineRule="auto"/>
        <w:ind w:left="0"/>
        <w:contextualSpacing w:val="0"/>
        <w:rPr>
          <w:rFonts w:ascii="Times New Roman" w:hAnsi="Times New Roman" w:cs="Times New Roman"/>
          <w:b/>
          <w:bCs/>
          <w:sz w:val="24"/>
          <w:szCs w:val="24"/>
        </w:rPr>
      </w:pPr>
      <w:r w:rsidRPr="00F8693E">
        <w:rPr>
          <w:rFonts w:ascii="Times New Roman" w:hAnsi="Times New Roman" w:cs="Times New Roman"/>
          <w:sz w:val="24"/>
          <w:szCs w:val="24"/>
        </w:rPr>
        <w:t>2 – ____________________________</w:t>
      </w:r>
    </w:p>
    <w:sectPr w:rsidR="00CE7C9D" w:rsidRPr="00F8693E" w:rsidSect="00EE05C9">
      <w:headerReference w:type="default" r:id="rId10"/>
      <w:footerReference w:type="default" r:id="rId11"/>
      <w:type w:val="continuous"/>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D4D25" w14:textId="77777777" w:rsidR="00EE05C9" w:rsidRDefault="00EE05C9" w:rsidP="006145B4">
      <w:pPr>
        <w:spacing w:after="0" w:line="240" w:lineRule="auto"/>
      </w:pPr>
      <w:r>
        <w:separator/>
      </w:r>
    </w:p>
  </w:endnote>
  <w:endnote w:type="continuationSeparator" w:id="0">
    <w:p w14:paraId="419535C3" w14:textId="77777777" w:rsidR="00EE05C9" w:rsidRDefault="00EE05C9" w:rsidP="00614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532B1" w14:textId="6203FD81" w:rsidR="00F8693E" w:rsidRDefault="005850C9">
    <w:pPr>
      <w:pStyle w:val="Rodap"/>
    </w:pPr>
    <w:r>
      <w:rPr>
        <w:noProof/>
        <w:lang w:eastAsia="pt-BR"/>
      </w:rPr>
      <w:drawing>
        <wp:anchor distT="0" distB="0" distL="114300" distR="114300" simplePos="0" relativeHeight="251657728" behindDoc="1" locked="0" layoutInCell="1" allowOverlap="1" wp14:anchorId="4E21299C" wp14:editId="33405B70">
          <wp:simplePos x="0" y="0"/>
          <wp:positionH relativeFrom="page">
            <wp:align>right</wp:align>
          </wp:positionH>
          <wp:positionV relativeFrom="paragraph">
            <wp:posOffset>19050</wp:posOffset>
          </wp:positionV>
          <wp:extent cx="7560000" cy="500044"/>
          <wp:effectExtent l="0" t="0" r="3175" b="0"/>
          <wp:wrapNone/>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m 30"/>
                  <pic:cNvPicPr/>
                </pic:nvPicPr>
                <pic:blipFill>
                  <a:blip r:embed="rId1"/>
                  <a:stretch>
                    <a:fillRect/>
                  </a:stretch>
                </pic:blipFill>
                <pic:spPr>
                  <a:xfrm>
                    <a:off x="0" y="0"/>
                    <a:ext cx="7560000" cy="50004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0886F" w14:textId="77777777" w:rsidR="00EE05C9" w:rsidRDefault="00EE05C9" w:rsidP="006145B4">
      <w:pPr>
        <w:spacing w:after="0" w:line="240" w:lineRule="auto"/>
      </w:pPr>
      <w:r>
        <w:separator/>
      </w:r>
    </w:p>
  </w:footnote>
  <w:footnote w:type="continuationSeparator" w:id="0">
    <w:p w14:paraId="719F9184" w14:textId="77777777" w:rsidR="00EE05C9" w:rsidRDefault="00EE05C9" w:rsidP="006145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6FC2F" w14:textId="16A63181" w:rsidR="006145B4" w:rsidRDefault="00F8693E">
    <w:pPr>
      <w:pStyle w:val="Cabealho"/>
    </w:pPr>
    <w:r w:rsidRPr="001F055A">
      <w:rPr>
        <w:rFonts w:ascii="Arial" w:hAnsi="Arial" w:cs="Arial"/>
        <w:noProof/>
        <w:sz w:val="20"/>
        <w:szCs w:val="20"/>
        <w:lang w:eastAsia="pt-BR"/>
      </w:rPr>
      <w:drawing>
        <wp:anchor distT="0" distB="0" distL="114300" distR="114300" simplePos="0" relativeHeight="251656704" behindDoc="0" locked="0" layoutInCell="1" allowOverlap="0" wp14:anchorId="46840221" wp14:editId="0C51F8F1">
          <wp:simplePos x="0" y="0"/>
          <wp:positionH relativeFrom="page">
            <wp:posOffset>3810</wp:posOffset>
          </wp:positionH>
          <wp:positionV relativeFrom="page">
            <wp:posOffset>20320</wp:posOffset>
          </wp:positionV>
          <wp:extent cx="7537450" cy="1231900"/>
          <wp:effectExtent l="0" t="0" r="6350" b="6350"/>
          <wp:wrapTopAndBottom/>
          <wp:docPr id="3"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7537450" cy="1231900"/>
                  </a:xfrm>
                  <a:prstGeom prst="rect">
                    <a:avLst/>
                  </a:prstGeom>
                </pic:spPr>
              </pic:pic>
            </a:graphicData>
          </a:graphic>
          <wp14:sizeRelV relativeFrom="margin">
            <wp14:pctHeight>0</wp14:pctHeight>
          </wp14:sizeRelV>
        </wp:anchor>
      </w:drawing>
    </w:r>
    <w:sdt>
      <w:sdtPr>
        <w:id w:val="209154263"/>
        <w:docPartObj>
          <w:docPartGallery w:val="Watermarks"/>
          <w:docPartUnique/>
        </w:docPartObj>
      </w:sdtPr>
      <w:sdtEndPr/>
      <w:sdtContent>
        <w:r w:rsidR="00B503EE">
          <w:pict w14:anchorId="777076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116658" o:spid="_x0000_s1025" type="#_x0000_t136" style="position:absolute;margin-left:0;margin-top:0;width:447.6pt;height:191.8pt;rotation:315;z-index:-251657728;mso-position-horizontal:center;mso-position-horizontal-relative:margin;mso-position-vertical:center;mso-position-vertical-relative:margin" o:allowincell="f" fillcolor="silver" stroked="f">
              <v:textpath style="font-family:&quot;calibri&quot;;font-size:1pt" string="MINUTA"/>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70B4B"/>
    <w:multiLevelType w:val="hybridMultilevel"/>
    <w:tmpl w:val="BA34DFE6"/>
    <w:lvl w:ilvl="0" w:tplc="FA5E91D6">
      <w:start w:val="1"/>
      <w:numFmt w:val="lowerLetter"/>
      <w:lvlText w:val="%1)"/>
      <w:lvlJc w:val="left"/>
      <w:pPr>
        <w:ind w:left="4749" w:hanging="360"/>
      </w:pPr>
      <w:rPr>
        <w:b w:val="0"/>
        <w:bCs/>
      </w:rPr>
    </w:lvl>
    <w:lvl w:ilvl="1" w:tplc="04160019" w:tentative="1">
      <w:start w:val="1"/>
      <w:numFmt w:val="lowerLetter"/>
      <w:lvlText w:val="%2."/>
      <w:lvlJc w:val="left"/>
      <w:pPr>
        <w:ind w:left="5469" w:hanging="360"/>
      </w:pPr>
    </w:lvl>
    <w:lvl w:ilvl="2" w:tplc="0416001B">
      <w:start w:val="1"/>
      <w:numFmt w:val="lowerRoman"/>
      <w:lvlText w:val="%3."/>
      <w:lvlJc w:val="right"/>
      <w:pPr>
        <w:ind w:left="6189" w:hanging="180"/>
      </w:pPr>
    </w:lvl>
    <w:lvl w:ilvl="3" w:tplc="0416000F" w:tentative="1">
      <w:start w:val="1"/>
      <w:numFmt w:val="decimal"/>
      <w:lvlText w:val="%4."/>
      <w:lvlJc w:val="left"/>
      <w:pPr>
        <w:ind w:left="6909" w:hanging="360"/>
      </w:pPr>
    </w:lvl>
    <w:lvl w:ilvl="4" w:tplc="04160019" w:tentative="1">
      <w:start w:val="1"/>
      <w:numFmt w:val="lowerLetter"/>
      <w:lvlText w:val="%5."/>
      <w:lvlJc w:val="left"/>
      <w:pPr>
        <w:ind w:left="7629" w:hanging="360"/>
      </w:pPr>
    </w:lvl>
    <w:lvl w:ilvl="5" w:tplc="0416001B" w:tentative="1">
      <w:start w:val="1"/>
      <w:numFmt w:val="lowerRoman"/>
      <w:lvlText w:val="%6."/>
      <w:lvlJc w:val="right"/>
      <w:pPr>
        <w:ind w:left="8349" w:hanging="180"/>
      </w:pPr>
    </w:lvl>
    <w:lvl w:ilvl="6" w:tplc="0416000F" w:tentative="1">
      <w:start w:val="1"/>
      <w:numFmt w:val="decimal"/>
      <w:lvlText w:val="%7."/>
      <w:lvlJc w:val="left"/>
      <w:pPr>
        <w:ind w:left="9069" w:hanging="360"/>
      </w:pPr>
    </w:lvl>
    <w:lvl w:ilvl="7" w:tplc="04160019" w:tentative="1">
      <w:start w:val="1"/>
      <w:numFmt w:val="lowerLetter"/>
      <w:lvlText w:val="%8."/>
      <w:lvlJc w:val="left"/>
      <w:pPr>
        <w:ind w:left="9789" w:hanging="360"/>
      </w:pPr>
    </w:lvl>
    <w:lvl w:ilvl="8" w:tplc="0416001B" w:tentative="1">
      <w:start w:val="1"/>
      <w:numFmt w:val="lowerRoman"/>
      <w:lvlText w:val="%9."/>
      <w:lvlJc w:val="right"/>
      <w:pPr>
        <w:ind w:left="10509" w:hanging="180"/>
      </w:pPr>
    </w:lvl>
  </w:abstractNum>
  <w:abstractNum w:abstractNumId="2" w15:restartNumberingAfterBreak="0">
    <w:nsid w:val="074E641A"/>
    <w:multiLevelType w:val="hybridMultilevel"/>
    <w:tmpl w:val="BA34DFE6"/>
    <w:lvl w:ilvl="0" w:tplc="FA5E91D6">
      <w:start w:val="1"/>
      <w:numFmt w:val="lowerLetter"/>
      <w:lvlText w:val="%1)"/>
      <w:lvlJc w:val="left"/>
      <w:pPr>
        <w:ind w:left="4749" w:hanging="360"/>
      </w:pPr>
      <w:rPr>
        <w:b w:val="0"/>
        <w:bCs/>
      </w:rPr>
    </w:lvl>
    <w:lvl w:ilvl="1" w:tplc="04160019" w:tentative="1">
      <w:start w:val="1"/>
      <w:numFmt w:val="lowerLetter"/>
      <w:lvlText w:val="%2."/>
      <w:lvlJc w:val="left"/>
      <w:pPr>
        <w:ind w:left="5469" w:hanging="360"/>
      </w:pPr>
    </w:lvl>
    <w:lvl w:ilvl="2" w:tplc="0416001B" w:tentative="1">
      <w:start w:val="1"/>
      <w:numFmt w:val="lowerRoman"/>
      <w:lvlText w:val="%3."/>
      <w:lvlJc w:val="right"/>
      <w:pPr>
        <w:ind w:left="6189" w:hanging="180"/>
      </w:pPr>
    </w:lvl>
    <w:lvl w:ilvl="3" w:tplc="0416000F" w:tentative="1">
      <w:start w:val="1"/>
      <w:numFmt w:val="decimal"/>
      <w:lvlText w:val="%4."/>
      <w:lvlJc w:val="left"/>
      <w:pPr>
        <w:ind w:left="6909" w:hanging="360"/>
      </w:pPr>
    </w:lvl>
    <w:lvl w:ilvl="4" w:tplc="04160019" w:tentative="1">
      <w:start w:val="1"/>
      <w:numFmt w:val="lowerLetter"/>
      <w:lvlText w:val="%5."/>
      <w:lvlJc w:val="left"/>
      <w:pPr>
        <w:ind w:left="7629" w:hanging="360"/>
      </w:pPr>
    </w:lvl>
    <w:lvl w:ilvl="5" w:tplc="0416001B" w:tentative="1">
      <w:start w:val="1"/>
      <w:numFmt w:val="lowerRoman"/>
      <w:lvlText w:val="%6."/>
      <w:lvlJc w:val="right"/>
      <w:pPr>
        <w:ind w:left="8349" w:hanging="180"/>
      </w:pPr>
    </w:lvl>
    <w:lvl w:ilvl="6" w:tplc="0416000F" w:tentative="1">
      <w:start w:val="1"/>
      <w:numFmt w:val="decimal"/>
      <w:lvlText w:val="%7."/>
      <w:lvlJc w:val="left"/>
      <w:pPr>
        <w:ind w:left="9069" w:hanging="360"/>
      </w:pPr>
    </w:lvl>
    <w:lvl w:ilvl="7" w:tplc="04160019" w:tentative="1">
      <w:start w:val="1"/>
      <w:numFmt w:val="lowerLetter"/>
      <w:lvlText w:val="%8."/>
      <w:lvlJc w:val="left"/>
      <w:pPr>
        <w:ind w:left="9789" w:hanging="360"/>
      </w:pPr>
    </w:lvl>
    <w:lvl w:ilvl="8" w:tplc="0416001B" w:tentative="1">
      <w:start w:val="1"/>
      <w:numFmt w:val="lowerRoman"/>
      <w:lvlText w:val="%9."/>
      <w:lvlJc w:val="right"/>
      <w:pPr>
        <w:ind w:left="10509" w:hanging="180"/>
      </w:pPr>
    </w:lvl>
  </w:abstractNum>
  <w:abstractNum w:abstractNumId="3" w15:restartNumberingAfterBreak="0">
    <w:nsid w:val="30A61537"/>
    <w:multiLevelType w:val="multilevel"/>
    <w:tmpl w:val="6E16DD92"/>
    <w:lvl w:ilvl="0">
      <w:start w:val="1"/>
      <w:numFmt w:val="decimal"/>
      <w:lvlText w:val="%1."/>
      <w:lvlJc w:val="left"/>
      <w:pPr>
        <w:ind w:left="4472" w:hanging="360"/>
      </w:pPr>
      <w:rPr>
        <w:rFonts w:hint="default"/>
        <w:b/>
        <w:bCs/>
      </w:rPr>
    </w:lvl>
    <w:lvl w:ilvl="1">
      <w:start w:val="1"/>
      <w:numFmt w:val="upperRoman"/>
      <w:lvlText w:val="%2."/>
      <w:lvlJc w:val="right"/>
      <w:pPr>
        <w:ind w:left="8484" w:hanging="4455"/>
      </w:pPr>
      <w:rPr>
        <w:rFonts w:hint="default"/>
        <w:b w:val="0"/>
        <w:bCs/>
      </w:rPr>
    </w:lvl>
    <w:lvl w:ilvl="2">
      <w:start w:val="1"/>
      <w:numFmt w:val="decimal"/>
      <w:isLgl/>
      <w:lvlText w:val="%1.%2.%3"/>
      <w:lvlJc w:val="left"/>
      <w:pPr>
        <w:ind w:left="8484" w:hanging="4455"/>
      </w:pPr>
      <w:rPr>
        <w:rFonts w:hint="default"/>
      </w:rPr>
    </w:lvl>
    <w:lvl w:ilvl="3">
      <w:start w:val="1"/>
      <w:numFmt w:val="decimal"/>
      <w:isLgl/>
      <w:lvlText w:val="%1.%2.%3.%4"/>
      <w:lvlJc w:val="left"/>
      <w:pPr>
        <w:ind w:left="8484" w:hanging="4455"/>
      </w:pPr>
      <w:rPr>
        <w:rFonts w:hint="default"/>
      </w:rPr>
    </w:lvl>
    <w:lvl w:ilvl="4">
      <w:start w:val="1"/>
      <w:numFmt w:val="decimal"/>
      <w:isLgl/>
      <w:lvlText w:val="%1.%2.%3.%4.%5"/>
      <w:lvlJc w:val="left"/>
      <w:pPr>
        <w:ind w:left="8484" w:hanging="4455"/>
      </w:pPr>
      <w:rPr>
        <w:rFonts w:hint="default"/>
      </w:rPr>
    </w:lvl>
    <w:lvl w:ilvl="5">
      <w:start w:val="1"/>
      <w:numFmt w:val="decimal"/>
      <w:isLgl/>
      <w:lvlText w:val="%1.%2.%3.%4.%5.%6"/>
      <w:lvlJc w:val="left"/>
      <w:pPr>
        <w:ind w:left="8484" w:hanging="4455"/>
      </w:pPr>
      <w:rPr>
        <w:rFonts w:hint="default"/>
      </w:rPr>
    </w:lvl>
    <w:lvl w:ilvl="6">
      <w:start w:val="1"/>
      <w:numFmt w:val="decimal"/>
      <w:isLgl/>
      <w:lvlText w:val="%1.%2.%3.%4.%5.%6.%7"/>
      <w:lvlJc w:val="left"/>
      <w:pPr>
        <w:ind w:left="8484" w:hanging="4455"/>
      </w:pPr>
      <w:rPr>
        <w:rFonts w:hint="default"/>
      </w:rPr>
    </w:lvl>
    <w:lvl w:ilvl="7">
      <w:start w:val="1"/>
      <w:numFmt w:val="decimal"/>
      <w:isLgl/>
      <w:lvlText w:val="%1.%2.%3.%4.%5.%6.%7.%8"/>
      <w:lvlJc w:val="left"/>
      <w:pPr>
        <w:ind w:left="8484" w:hanging="4455"/>
      </w:pPr>
      <w:rPr>
        <w:rFonts w:hint="default"/>
      </w:rPr>
    </w:lvl>
    <w:lvl w:ilvl="8">
      <w:start w:val="1"/>
      <w:numFmt w:val="decimal"/>
      <w:isLgl/>
      <w:lvlText w:val="%1.%2.%3.%4.%5.%6.%7.%8.%9"/>
      <w:lvlJc w:val="left"/>
      <w:pPr>
        <w:ind w:left="8484" w:hanging="4455"/>
      </w:pPr>
      <w:rPr>
        <w:rFonts w:hint="default"/>
      </w:rPr>
    </w:lvl>
  </w:abstractNum>
  <w:abstractNum w:abstractNumId="4" w15:restartNumberingAfterBreak="0">
    <w:nsid w:val="3136202D"/>
    <w:multiLevelType w:val="hybridMultilevel"/>
    <w:tmpl w:val="1EB20F08"/>
    <w:lvl w:ilvl="0" w:tplc="04160013">
      <w:start w:val="1"/>
      <w:numFmt w:val="upperRoman"/>
      <w:lvlText w:val="%1."/>
      <w:lvlJc w:val="right"/>
      <w:pPr>
        <w:ind w:left="4389" w:hanging="360"/>
      </w:pPr>
      <w:rPr>
        <w:rFonts w:hint="default"/>
        <w:b w:val="0"/>
      </w:rPr>
    </w:lvl>
    <w:lvl w:ilvl="1" w:tplc="04160019" w:tentative="1">
      <w:start w:val="1"/>
      <w:numFmt w:val="lowerLetter"/>
      <w:lvlText w:val="%2."/>
      <w:lvlJc w:val="left"/>
      <w:pPr>
        <w:ind w:left="5109" w:hanging="360"/>
      </w:pPr>
    </w:lvl>
    <w:lvl w:ilvl="2" w:tplc="0416001B" w:tentative="1">
      <w:start w:val="1"/>
      <w:numFmt w:val="lowerRoman"/>
      <w:lvlText w:val="%3."/>
      <w:lvlJc w:val="right"/>
      <w:pPr>
        <w:ind w:left="5829" w:hanging="180"/>
      </w:pPr>
    </w:lvl>
    <w:lvl w:ilvl="3" w:tplc="0416000F" w:tentative="1">
      <w:start w:val="1"/>
      <w:numFmt w:val="decimal"/>
      <w:lvlText w:val="%4."/>
      <w:lvlJc w:val="left"/>
      <w:pPr>
        <w:ind w:left="6549" w:hanging="360"/>
      </w:pPr>
    </w:lvl>
    <w:lvl w:ilvl="4" w:tplc="04160019" w:tentative="1">
      <w:start w:val="1"/>
      <w:numFmt w:val="lowerLetter"/>
      <w:lvlText w:val="%5."/>
      <w:lvlJc w:val="left"/>
      <w:pPr>
        <w:ind w:left="7269" w:hanging="360"/>
      </w:pPr>
    </w:lvl>
    <w:lvl w:ilvl="5" w:tplc="0416001B" w:tentative="1">
      <w:start w:val="1"/>
      <w:numFmt w:val="lowerRoman"/>
      <w:lvlText w:val="%6."/>
      <w:lvlJc w:val="right"/>
      <w:pPr>
        <w:ind w:left="7989" w:hanging="180"/>
      </w:pPr>
    </w:lvl>
    <w:lvl w:ilvl="6" w:tplc="0416000F" w:tentative="1">
      <w:start w:val="1"/>
      <w:numFmt w:val="decimal"/>
      <w:lvlText w:val="%7."/>
      <w:lvlJc w:val="left"/>
      <w:pPr>
        <w:ind w:left="8709" w:hanging="360"/>
      </w:pPr>
    </w:lvl>
    <w:lvl w:ilvl="7" w:tplc="04160019" w:tentative="1">
      <w:start w:val="1"/>
      <w:numFmt w:val="lowerLetter"/>
      <w:lvlText w:val="%8."/>
      <w:lvlJc w:val="left"/>
      <w:pPr>
        <w:ind w:left="9429" w:hanging="360"/>
      </w:pPr>
    </w:lvl>
    <w:lvl w:ilvl="8" w:tplc="0416001B" w:tentative="1">
      <w:start w:val="1"/>
      <w:numFmt w:val="lowerRoman"/>
      <w:lvlText w:val="%9."/>
      <w:lvlJc w:val="right"/>
      <w:pPr>
        <w:ind w:left="10149" w:hanging="180"/>
      </w:pPr>
    </w:lvl>
  </w:abstractNum>
  <w:abstractNum w:abstractNumId="5" w15:restartNumberingAfterBreak="0">
    <w:nsid w:val="57953D4A"/>
    <w:multiLevelType w:val="multilevel"/>
    <w:tmpl w:val="E6C263C0"/>
    <w:lvl w:ilvl="0">
      <w:start w:val="1"/>
      <w:numFmt w:val="upperRoman"/>
      <w:lvlText w:val="%1."/>
      <w:lvlJc w:val="right"/>
      <w:pPr>
        <w:ind w:left="4389" w:hanging="360"/>
      </w:pPr>
      <w:rPr>
        <w:rFonts w:hint="default"/>
      </w:rPr>
    </w:lvl>
    <w:lvl w:ilvl="1">
      <w:start w:val="1"/>
      <w:numFmt w:val="upperRoman"/>
      <w:lvlText w:val="%2."/>
      <w:lvlJc w:val="right"/>
      <w:pPr>
        <w:ind w:left="8484" w:hanging="4455"/>
      </w:pPr>
      <w:rPr>
        <w:rFonts w:hint="default"/>
      </w:rPr>
    </w:lvl>
    <w:lvl w:ilvl="2">
      <w:start w:val="1"/>
      <w:numFmt w:val="decimal"/>
      <w:isLgl/>
      <w:lvlText w:val="%1.%2.%3"/>
      <w:lvlJc w:val="left"/>
      <w:pPr>
        <w:ind w:left="8484" w:hanging="4455"/>
      </w:pPr>
      <w:rPr>
        <w:rFonts w:hint="default"/>
      </w:rPr>
    </w:lvl>
    <w:lvl w:ilvl="3">
      <w:start w:val="1"/>
      <w:numFmt w:val="decimal"/>
      <w:isLgl/>
      <w:lvlText w:val="%1.%2.%3.%4"/>
      <w:lvlJc w:val="left"/>
      <w:pPr>
        <w:ind w:left="8484" w:hanging="4455"/>
      </w:pPr>
      <w:rPr>
        <w:rFonts w:hint="default"/>
      </w:rPr>
    </w:lvl>
    <w:lvl w:ilvl="4">
      <w:start w:val="1"/>
      <w:numFmt w:val="decimal"/>
      <w:isLgl/>
      <w:lvlText w:val="%1.%2.%3.%4.%5"/>
      <w:lvlJc w:val="left"/>
      <w:pPr>
        <w:ind w:left="8484" w:hanging="4455"/>
      </w:pPr>
      <w:rPr>
        <w:rFonts w:hint="default"/>
      </w:rPr>
    </w:lvl>
    <w:lvl w:ilvl="5">
      <w:start w:val="1"/>
      <w:numFmt w:val="decimal"/>
      <w:isLgl/>
      <w:lvlText w:val="%1.%2.%3.%4.%5.%6"/>
      <w:lvlJc w:val="left"/>
      <w:pPr>
        <w:ind w:left="8484" w:hanging="4455"/>
      </w:pPr>
      <w:rPr>
        <w:rFonts w:hint="default"/>
      </w:rPr>
    </w:lvl>
    <w:lvl w:ilvl="6">
      <w:start w:val="1"/>
      <w:numFmt w:val="decimal"/>
      <w:isLgl/>
      <w:lvlText w:val="%1.%2.%3.%4.%5.%6.%7"/>
      <w:lvlJc w:val="left"/>
      <w:pPr>
        <w:ind w:left="8484" w:hanging="4455"/>
      </w:pPr>
      <w:rPr>
        <w:rFonts w:hint="default"/>
      </w:rPr>
    </w:lvl>
    <w:lvl w:ilvl="7">
      <w:start w:val="1"/>
      <w:numFmt w:val="decimal"/>
      <w:isLgl/>
      <w:lvlText w:val="%1.%2.%3.%4.%5.%6.%7.%8"/>
      <w:lvlJc w:val="left"/>
      <w:pPr>
        <w:ind w:left="8484" w:hanging="4455"/>
      </w:pPr>
      <w:rPr>
        <w:rFonts w:hint="default"/>
      </w:rPr>
    </w:lvl>
    <w:lvl w:ilvl="8">
      <w:start w:val="1"/>
      <w:numFmt w:val="decimal"/>
      <w:isLgl/>
      <w:lvlText w:val="%1.%2.%3.%4.%5.%6.%7.%8.%9"/>
      <w:lvlJc w:val="left"/>
      <w:pPr>
        <w:ind w:left="8484" w:hanging="4455"/>
      </w:pPr>
      <w:rPr>
        <w:rFonts w:hint="default"/>
      </w:rPr>
    </w:lvl>
  </w:abstractNum>
  <w:abstractNum w:abstractNumId="6" w15:restartNumberingAfterBreak="0">
    <w:nsid w:val="60944B03"/>
    <w:multiLevelType w:val="hybridMultilevel"/>
    <w:tmpl w:val="CBE23D60"/>
    <w:lvl w:ilvl="0" w:tplc="0416001B">
      <w:start w:val="1"/>
      <w:numFmt w:val="lowerRoman"/>
      <w:lvlText w:val="%1."/>
      <w:lvlJc w:val="right"/>
      <w:pPr>
        <w:ind w:left="4329" w:hanging="360"/>
      </w:pPr>
      <w:rPr>
        <w:rFonts w:hint="default"/>
        <w:b/>
      </w:rPr>
    </w:lvl>
    <w:lvl w:ilvl="1" w:tplc="04160019" w:tentative="1">
      <w:start w:val="1"/>
      <w:numFmt w:val="lowerLetter"/>
      <w:lvlText w:val="%2."/>
      <w:lvlJc w:val="left"/>
      <w:pPr>
        <w:ind w:left="5049" w:hanging="360"/>
      </w:pPr>
    </w:lvl>
    <w:lvl w:ilvl="2" w:tplc="0416001B" w:tentative="1">
      <w:start w:val="1"/>
      <w:numFmt w:val="lowerRoman"/>
      <w:lvlText w:val="%3."/>
      <w:lvlJc w:val="right"/>
      <w:pPr>
        <w:ind w:left="5769" w:hanging="180"/>
      </w:pPr>
    </w:lvl>
    <w:lvl w:ilvl="3" w:tplc="0416000F" w:tentative="1">
      <w:start w:val="1"/>
      <w:numFmt w:val="decimal"/>
      <w:lvlText w:val="%4."/>
      <w:lvlJc w:val="left"/>
      <w:pPr>
        <w:ind w:left="6489" w:hanging="360"/>
      </w:pPr>
    </w:lvl>
    <w:lvl w:ilvl="4" w:tplc="04160019" w:tentative="1">
      <w:start w:val="1"/>
      <w:numFmt w:val="lowerLetter"/>
      <w:lvlText w:val="%5."/>
      <w:lvlJc w:val="left"/>
      <w:pPr>
        <w:ind w:left="7209" w:hanging="360"/>
      </w:pPr>
    </w:lvl>
    <w:lvl w:ilvl="5" w:tplc="0416001B" w:tentative="1">
      <w:start w:val="1"/>
      <w:numFmt w:val="lowerRoman"/>
      <w:lvlText w:val="%6."/>
      <w:lvlJc w:val="right"/>
      <w:pPr>
        <w:ind w:left="7929" w:hanging="180"/>
      </w:pPr>
    </w:lvl>
    <w:lvl w:ilvl="6" w:tplc="0416000F" w:tentative="1">
      <w:start w:val="1"/>
      <w:numFmt w:val="decimal"/>
      <w:lvlText w:val="%7."/>
      <w:lvlJc w:val="left"/>
      <w:pPr>
        <w:ind w:left="8649" w:hanging="360"/>
      </w:pPr>
    </w:lvl>
    <w:lvl w:ilvl="7" w:tplc="04160019" w:tentative="1">
      <w:start w:val="1"/>
      <w:numFmt w:val="lowerLetter"/>
      <w:lvlText w:val="%8."/>
      <w:lvlJc w:val="left"/>
      <w:pPr>
        <w:ind w:left="9369" w:hanging="360"/>
      </w:pPr>
    </w:lvl>
    <w:lvl w:ilvl="8" w:tplc="0416001B" w:tentative="1">
      <w:start w:val="1"/>
      <w:numFmt w:val="lowerRoman"/>
      <w:lvlText w:val="%9."/>
      <w:lvlJc w:val="right"/>
      <w:pPr>
        <w:ind w:left="10089" w:hanging="180"/>
      </w:pPr>
    </w:lvl>
  </w:abstractNum>
  <w:abstractNum w:abstractNumId="7" w15:restartNumberingAfterBreak="0">
    <w:nsid w:val="659B4004"/>
    <w:multiLevelType w:val="hybridMultilevel"/>
    <w:tmpl w:val="486482CC"/>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76B41B3"/>
    <w:multiLevelType w:val="hybridMultilevel"/>
    <w:tmpl w:val="CBE23D60"/>
    <w:lvl w:ilvl="0" w:tplc="0416001B">
      <w:start w:val="1"/>
      <w:numFmt w:val="lowerRoman"/>
      <w:lvlText w:val="%1."/>
      <w:lvlJc w:val="right"/>
      <w:pPr>
        <w:ind w:left="4329" w:hanging="360"/>
      </w:pPr>
      <w:rPr>
        <w:rFonts w:hint="default"/>
        <w:b/>
      </w:rPr>
    </w:lvl>
    <w:lvl w:ilvl="1" w:tplc="04160019" w:tentative="1">
      <w:start w:val="1"/>
      <w:numFmt w:val="lowerLetter"/>
      <w:lvlText w:val="%2."/>
      <w:lvlJc w:val="left"/>
      <w:pPr>
        <w:ind w:left="5049" w:hanging="360"/>
      </w:pPr>
    </w:lvl>
    <w:lvl w:ilvl="2" w:tplc="0416001B" w:tentative="1">
      <w:start w:val="1"/>
      <w:numFmt w:val="lowerRoman"/>
      <w:lvlText w:val="%3."/>
      <w:lvlJc w:val="right"/>
      <w:pPr>
        <w:ind w:left="5769" w:hanging="180"/>
      </w:pPr>
    </w:lvl>
    <w:lvl w:ilvl="3" w:tplc="0416000F" w:tentative="1">
      <w:start w:val="1"/>
      <w:numFmt w:val="decimal"/>
      <w:lvlText w:val="%4."/>
      <w:lvlJc w:val="left"/>
      <w:pPr>
        <w:ind w:left="6489" w:hanging="360"/>
      </w:pPr>
    </w:lvl>
    <w:lvl w:ilvl="4" w:tplc="04160019" w:tentative="1">
      <w:start w:val="1"/>
      <w:numFmt w:val="lowerLetter"/>
      <w:lvlText w:val="%5."/>
      <w:lvlJc w:val="left"/>
      <w:pPr>
        <w:ind w:left="7209" w:hanging="360"/>
      </w:pPr>
    </w:lvl>
    <w:lvl w:ilvl="5" w:tplc="0416001B" w:tentative="1">
      <w:start w:val="1"/>
      <w:numFmt w:val="lowerRoman"/>
      <w:lvlText w:val="%6."/>
      <w:lvlJc w:val="right"/>
      <w:pPr>
        <w:ind w:left="7929" w:hanging="180"/>
      </w:pPr>
    </w:lvl>
    <w:lvl w:ilvl="6" w:tplc="0416000F" w:tentative="1">
      <w:start w:val="1"/>
      <w:numFmt w:val="decimal"/>
      <w:lvlText w:val="%7."/>
      <w:lvlJc w:val="left"/>
      <w:pPr>
        <w:ind w:left="8649" w:hanging="360"/>
      </w:pPr>
    </w:lvl>
    <w:lvl w:ilvl="7" w:tplc="04160019" w:tentative="1">
      <w:start w:val="1"/>
      <w:numFmt w:val="lowerLetter"/>
      <w:lvlText w:val="%8."/>
      <w:lvlJc w:val="left"/>
      <w:pPr>
        <w:ind w:left="9369" w:hanging="360"/>
      </w:pPr>
    </w:lvl>
    <w:lvl w:ilvl="8" w:tplc="0416001B" w:tentative="1">
      <w:start w:val="1"/>
      <w:numFmt w:val="lowerRoman"/>
      <w:lvlText w:val="%9."/>
      <w:lvlJc w:val="right"/>
      <w:pPr>
        <w:ind w:left="10089" w:hanging="180"/>
      </w:pPr>
    </w:lvl>
  </w:abstractNum>
  <w:abstractNum w:abstractNumId="9" w15:restartNumberingAfterBreak="0">
    <w:nsid w:val="6DF07254"/>
    <w:multiLevelType w:val="hybridMultilevel"/>
    <w:tmpl w:val="86A02286"/>
    <w:lvl w:ilvl="0" w:tplc="C1D21302">
      <w:start w:val="1"/>
      <w:numFmt w:val="upperRoman"/>
      <w:lvlText w:val="%1."/>
      <w:lvlJc w:val="right"/>
      <w:pPr>
        <w:ind w:left="4329" w:hanging="360"/>
      </w:pPr>
      <w:rPr>
        <w:rFonts w:hint="default"/>
        <w:b/>
      </w:rPr>
    </w:lvl>
    <w:lvl w:ilvl="1" w:tplc="04160019" w:tentative="1">
      <w:start w:val="1"/>
      <w:numFmt w:val="lowerLetter"/>
      <w:lvlText w:val="%2."/>
      <w:lvlJc w:val="left"/>
      <w:pPr>
        <w:ind w:left="5049" w:hanging="360"/>
      </w:pPr>
    </w:lvl>
    <w:lvl w:ilvl="2" w:tplc="0416001B" w:tentative="1">
      <w:start w:val="1"/>
      <w:numFmt w:val="lowerRoman"/>
      <w:lvlText w:val="%3."/>
      <w:lvlJc w:val="right"/>
      <w:pPr>
        <w:ind w:left="5769" w:hanging="180"/>
      </w:pPr>
    </w:lvl>
    <w:lvl w:ilvl="3" w:tplc="0416000F" w:tentative="1">
      <w:start w:val="1"/>
      <w:numFmt w:val="decimal"/>
      <w:lvlText w:val="%4."/>
      <w:lvlJc w:val="left"/>
      <w:pPr>
        <w:ind w:left="6489" w:hanging="360"/>
      </w:pPr>
    </w:lvl>
    <w:lvl w:ilvl="4" w:tplc="04160019" w:tentative="1">
      <w:start w:val="1"/>
      <w:numFmt w:val="lowerLetter"/>
      <w:lvlText w:val="%5."/>
      <w:lvlJc w:val="left"/>
      <w:pPr>
        <w:ind w:left="7209" w:hanging="360"/>
      </w:pPr>
    </w:lvl>
    <w:lvl w:ilvl="5" w:tplc="0416001B" w:tentative="1">
      <w:start w:val="1"/>
      <w:numFmt w:val="lowerRoman"/>
      <w:lvlText w:val="%6."/>
      <w:lvlJc w:val="right"/>
      <w:pPr>
        <w:ind w:left="7929" w:hanging="180"/>
      </w:pPr>
    </w:lvl>
    <w:lvl w:ilvl="6" w:tplc="0416000F" w:tentative="1">
      <w:start w:val="1"/>
      <w:numFmt w:val="decimal"/>
      <w:lvlText w:val="%7."/>
      <w:lvlJc w:val="left"/>
      <w:pPr>
        <w:ind w:left="8649" w:hanging="360"/>
      </w:pPr>
    </w:lvl>
    <w:lvl w:ilvl="7" w:tplc="04160019" w:tentative="1">
      <w:start w:val="1"/>
      <w:numFmt w:val="lowerLetter"/>
      <w:lvlText w:val="%8."/>
      <w:lvlJc w:val="left"/>
      <w:pPr>
        <w:ind w:left="9369" w:hanging="360"/>
      </w:pPr>
    </w:lvl>
    <w:lvl w:ilvl="8" w:tplc="0416001B" w:tentative="1">
      <w:start w:val="1"/>
      <w:numFmt w:val="lowerRoman"/>
      <w:lvlText w:val="%9."/>
      <w:lvlJc w:val="right"/>
      <w:pPr>
        <w:ind w:left="10089" w:hanging="180"/>
      </w:pPr>
    </w:lvl>
  </w:abstractNum>
  <w:abstractNum w:abstractNumId="10" w15:restartNumberingAfterBreak="0">
    <w:nsid w:val="7B77643B"/>
    <w:multiLevelType w:val="multilevel"/>
    <w:tmpl w:val="0E8C76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4"/>
  </w:num>
  <w:num w:numId="4">
    <w:abstractNumId w:val="9"/>
  </w:num>
  <w:num w:numId="5">
    <w:abstractNumId w:val="5"/>
  </w:num>
  <w:num w:numId="6">
    <w:abstractNumId w:val="7"/>
  </w:num>
  <w:num w:numId="7">
    <w:abstractNumId w:val="6"/>
  </w:num>
  <w:num w:numId="8">
    <w:abstractNumId w:val="8"/>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activeWritingStyle w:appName="MSWord" w:lang="pt-BR" w:vendorID="64" w:dllVersion="6" w:nlCheck="1" w:checkStyle="0"/>
  <w:activeWritingStyle w:appName="MSWord" w:lang="pt-BR" w:vendorID="64" w:dllVersion="4096" w:nlCheck="1" w:checkStyle="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D3"/>
    <w:rsid w:val="0004130A"/>
    <w:rsid w:val="00057081"/>
    <w:rsid w:val="000A1B0C"/>
    <w:rsid w:val="000B0AD3"/>
    <w:rsid w:val="000E708F"/>
    <w:rsid w:val="000F65DE"/>
    <w:rsid w:val="001222A4"/>
    <w:rsid w:val="00133A2A"/>
    <w:rsid w:val="0013514C"/>
    <w:rsid w:val="00161E6F"/>
    <w:rsid w:val="001A673D"/>
    <w:rsid w:val="001D2ECF"/>
    <w:rsid w:val="002460C9"/>
    <w:rsid w:val="00257984"/>
    <w:rsid w:val="002A72B7"/>
    <w:rsid w:val="002E68C0"/>
    <w:rsid w:val="0031257F"/>
    <w:rsid w:val="00330680"/>
    <w:rsid w:val="00332629"/>
    <w:rsid w:val="00342428"/>
    <w:rsid w:val="00351134"/>
    <w:rsid w:val="00391C62"/>
    <w:rsid w:val="003958A4"/>
    <w:rsid w:val="00396D01"/>
    <w:rsid w:val="003A4A18"/>
    <w:rsid w:val="003E3533"/>
    <w:rsid w:val="0040302E"/>
    <w:rsid w:val="004048F4"/>
    <w:rsid w:val="0042477D"/>
    <w:rsid w:val="004573A2"/>
    <w:rsid w:val="004735DD"/>
    <w:rsid w:val="004926F0"/>
    <w:rsid w:val="00496200"/>
    <w:rsid w:val="004D21B8"/>
    <w:rsid w:val="004D6F4E"/>
    <w:rsid w:val="004F7DA6"/>
    <w:rsid w:val="005137A8"/>
    <w:rsid w:val="00514E9E"/>
    <w:rsid w:val="00520711"/>
    <w:rsid w:val="0052294A"/>
    <w:rsid w:val="0053630C"/>
    <w:rsid w:val="00582CC3"/>
    <w:rsid w:val="005850C9"/>
    <w:rsid w:val="005E099F"/>
    <w:rsid w:val="005F5E4F"/>
    <w:rsid w:val="00601230"/>
    <w:rsid w:val="006145B4"/>
    <w:rsid w:val="00625510"/>
    <w:rsid w:val="006436AC"/>
    <w:rsid w:val="00672C30"/>
    <w:rsid w:val="00674C8B"/>
    <w:rsid w:val="006C3C85"/>
    <w:rsid w:val="006D7500"/>
    <w:rsid w:val="006F6138"/>
    <w:rsid w:val="0070405A"/>
    <w:rsid w:val="007132F6"/>
    <w:rsid w:val="00761FC9"/>
    <w:rsid w:val="00765896"/>
    <w:rsid w:val="007A5859"/>
    <w:rsid w:val="007B79FE"/>
    <w:rsid w:val="007F1B89"/>
    <w:rsid w:val="007F3391"/>
    <w:rsid w:val="007F3EF3"/>
    <w:rsid w:val="008167E9"/>
    <w:rsid w:val="00833773"/>
    <w:rsid w:val="00840E15"/>
    <w:rsid w:val="00857781"/>
    <w:rsid w:val="008917E3"/>
    <w:rsid w:val="008935D8"/>
    <w:rsid w:val="008B75C8"/>
    <w:rsid w:val="008E4379"/>
    <w:rsid w:val="008F3783"/>
    <w:rsid w:val="008F754C"/>
    <w:rsid w:val="00911B4E"/>
    <w:rsid w:val="00916236"/>
    <w:rsid w:val="00916978"/>
    <w:rsid w:val="0092386D"/>
    <w:rsid w:val="009445B9"/>
    <w:rsid w:val="009706D4"/>
    <w:rsid w:val="00972A65"/>
    <w:rsid w:val="0099669C"/>
    <w:rsid w:val="009C282B"/>
    <w:rsid w:val="009C63AD"/>
    <w:rsid w:val="00A009C8"/>
    <w:rsid w:val="00A20678"/>
    <w:rsid w:val="00A352F7"/>
    <w:rsid w:val="00AB7DE0"/>
    <w:rsid w:val="00AD79A5"/>
    <w:rsid w:val="00AE7348"/>
    <w:rsid w:val="00AF1C9A"/>
    <w:rsid w:val="00AF68FC"/>
    <w:rsid w:val="00B503EE"/>
    <w:rsid w:val="00B571FB"/>
    <w:rsid w:val="00B63CAD"/>
    <w:rsid w:val="00B76C87"/>
    <w:rsid w:val="00B82B5E"/>
    <w:rsid w:val="00B92A3C"/>
    <w:rsid w:val="00B9682A"/>
    <w:rsid w:val="00BD07BD"/>
    <w:rsid w:val="00BD1FA7"/>
    <w:rsid w:val="00C02A18"/>
    <w:rsid w:val="00C5109E"/>
    <w:rsid w:val="00C55467"/>
    <w:rsid w:val="00C66EEE"/>
    <w:rsid w:val="00C834AB"/>
    <w:rsid w:val="00C97FC4"/>
    <w:rsid w:val="00CE7C9D"/>
    <w:rsid w:val="00CF2D8D"/>
    <w:rsid w:val="00CF305A"/>
    <w:rsid w:val="00D01E51"/>
    <w:rsid w:val="00D115A0"/>
    <w:rsid w:val="00D136E8"/>
    <w:rsid w:val="00D35488"/>
    <w:rsid w:val="00D5612C"/>
    <w:rsid w:val="00D705B9"/>
    <w:rsid w:val="00D919B4"/>
    <w:rsid w:val="00DA1316"/>
    <w:rsid w:val="00DA582A"/>
    <w:rsid w:val="00DA5DA8"/>
    <w:rsid w:val="00DB1481"/>
    <w:rsid w:val="00DD50AC"/>
    <w:rsid w:val="00DE2B31"/>
    <w:rsid w:val="00DE4181"/>
    <w:rsid w:val="00DF5F51"/>
    <w:rsid w:val="00E24B54"/>
    <w:rsid w:val="00E55E06"/>
    <w:rsid w:val="00E602EE"/>
    <w:rsid w:val="00E6433C"/>
    <w:rsid w:val="00E9444C"/>
    <w:rsid w:val="00E94F64"/>
    <w:rsid w:val="00ED38A9"/>
    <w:rsid w:val="00EE05C9"/>
    <w:rsid w:val="00EF7575"/>
    <w:rsid w:val="00F03879"/>
    <w:rsid w:val="00F36D29"/>
    <w:rsid w:val="00F3768F"/>
    <w:rsid w:val="00F72849"/>
    <w:rsid w:val="00F831BA"/>
    <w:rsid w:val="00F8693E"/>
    <w:rsid w:val="00F90714"/>
    <w:rsid w:val="00FB1AAE"/>
    <w:rsid w:val="00FB5475"/>
    <w:rsid w:val="00FF3F6C"/>
    <w:rsid w:val="0279B47B"/>
    <w:rsid w:val="046A016D"/>
    <w:rsid w:val="057594DA"/>
    <w:rsid w:val="059284C7"/>
    <w:rsid w:val="0733FD41"/>
    <w:rsid w:val="09DA1335"/>
    <w:rsid w:val="0CBE32FE"/>
    <w:rsid w:val="0E363007"/>
    <w:rsid w:val="118B5980"/>
    <w:rsid w:val="136A72DB"/>
    <w:rsid w:val="15976DBA"/>
    <w:rsid w:val="16F8C468"/>
    <w:rsid w:val="179DAAA8"/>
    <w:rsid w:val="19BA5E9C"/>
    <w:rsid w:val="1AC671C7"/>
    <w:rsid w:val="1DA27F9F"/>
    <w:rsid w:val="20C888A5"/>
    <w:rsid w:val="22157491"/>
    <w:rsid w:val="24F4E40B"/>
    <w:rsid w:val="26818064"/>
    <w:rsid w:val="26A15477"/>
    <w:rsid w:val="27CB30C3"/>
    <w:rsid w:val="2BB88D99"/>
    <w:rsid w:val="2DE7EEB8"/>
    <w:rsid w:val="30DC5758"/>
    <w:rsid w:val="32D584A4"/>
    <w:rsid w:val="338B8439"/>
    <w:rsid w:val="355F6FDF"/>
    <w:rsid w:val="38D97B2E"/>
    <w:rsid w:val="3B0289E2"/>
    <w:rsid w:val="3B40746C"/>
    <w:rsid w:val="3BF30FBD"/>
    <w:rsid w:val="3D133981"/>
    <w:rsid w:val="413797AB"/>
    <w:rsid w:val="4283841E"/>
    <w:rsid w:val="43D92BD0"/>
    <w:rsid w:val="44062DA1"/>
    <w:rsid w:val="444269C9"/>
    <w:rsid w:val="4726CDC1"/>
    <w:rsid w:val="4CF2CB27"/>
    <w:rsid w:val="4D8C5BB3"/>
    <w:rsid w:val="4FA41934"/>
    <w:rsid w:val="4FB8F09F"/>
    <w:rsid w:val="4FCF4156"/>
    <w:rsid w:val="51FFDDC7"/>
    <w:rsid w:val="52840FE9"/>
    <w:rsid w:val="5373DC6E"/>
    <w:rsid w:val="5536B49D"/>
    <w:rsid w:val="5965E0F1"/>
    <w:rsid w:val="5EE8E3E8"/>
    <w:rsid w:val="5F9B0C38"/>
    <w:rsid w:val="6083BC47"/>
    <w:rsid w:val="62EFD23B"/>
    <w:rsid w:val="62F1CA10"/>
    <w:rsid w:val="63908A96"/>
    <w:rsid w:val="65F946E7"/>
    <w:rsid w:val="66464373"/>
    <w:rsid w:val="6766212C"/>
    <w:rsid w:val="67973F0B"/>
    <w:rsid w:val="6F240268"/>
    <w:rsid w:val="70652B9F"/>
    <w:rsid w:val="73DAD005"/>
    <w:rsid w:val="73DD9B8E"/>
    <w:rsid w:val="75CB4847"/>
    <w:rsid w:val="76894C4C"/>
    <w:rsid w:val="76F6FEDE"/>
    <w:rsid w:val="773159BA"/>
    <w:rsid w:val="7AE07DF4"/>
    <w:rsid w:val="7B18F570"/>
    <w:rsid w:val="7FEC66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B9E45"/>
  <w15:docId w15:val="{CA64BD6B-BDAE-41C5-BD09-D05275A5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6145B4"/>
    <w:pPr>
      <w:keepNext/>
      <w:numPr>
        <w:numId w:val="1"/>
      </w:numPr>
      <w:suppressAutoHyphens/>
      <w:spacing w:after="0" w:line="240" w:lineRule="auto"/>
      <w:jc w:val="center"/>
      <w:outlineLvl w:val="0"/>
    </w:pPr>
    <w:rPr>
      <w:rFonts w:ascii="Times New Roman" w:eastAsia="MS Mincho" w:hAnsi="Times New Roman" w:cs="Times New Roman"/>
      <w:sz w:val="36"/>
      <w:szCs w:val="20"/>
      <w:lang w:eastAsia="ar-SA"/>
    </w:rPr>
  </w:style>
  <w:style w:type="paragraph" w:styleId="Ttulo2">
    <w:name w:val="heading 2"/>
    <w:basedOn w:val="Normal"/>
    <w:next w:val="Normal"/>
    <w:link w:val="Ttulo2Char"/>
    <w:qFormat/>
    <w:rsid w:val="006145B4"/>
    <w:pPr>
      <w:keepNext/>
      <w:numPr>
        <w:ilvl w:val="1"/>
        <w:numId w:val="1"/>
      </w:numPr>
      <w:suppressAutoHyphens/>
      <w:spacing w:after="0" w:line="240" w:lineRule="auto"/>
      <w:jc w:val="center"/>
      <w:outlineLvl w:val="1"/>
    </w:pPr>
    <w:rPr>
      <w:rFonts w:ascii="Times New Roman" w:eastAsia="MS Mincho" w:hAnsi="Times New Roman" w:cs="Times New Roman"/>
      <w:sz w:val="24"/>
      <w:szCs w:val="20"/>
      <w:lang w:eastAsia="ar-SA"/>
    </w:rPr>
  </w:style>
  <w:style w:type="paragraph" w:styleId="Ttulo3">
    <w:name w:val="heading 3"/>
    <w:basedOn w:val="Normal"/>
    <w:next w:val="Normal"/>
    <w:link w:val="Ttulo3Char"/>
    <w:qFormat/>
    <w:rsid w:val="006145B4"/>
    <w:pPr>
      <w:keepNext/>
      <w:numPr>
        <w:ilvl w:val="2"/>
        <w:numId w:val="1"/>
      </w:numPr>
      <w:shd w:val="clear" w:color="auto" w:fill="FFFFFF"/>
      <w:suppressAutoHyphens/>
      <w:spacing w:after="0" w:line="240" w:lineRule="auto"/>
      <w:jc w:val="center"/>
      <w:outlineLvl w:val="2"/>
    </w:pPr>
    <w:rPr>
      <w:rFonts w:ascii="Times New Roman" w:eastAsia="MS Mincho" w:hAnsi="Times New Roman" w:cs="Times New Roman"/>
      <w:b/>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145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145B4"/>
  </w:style>
  <w:style w:type="paragraph" w:styleId="Rodap">
    <w:name w:val="footer"/>
    <w:basedOn w:val="Normal"/>
    <w:link w:val="RodapChar"/>
    <w:uiPriority w:val="99"/>
    <w:unhideWhenUsed/>
    <w:rsid w:val="006145B4"/>
    <w:pPr>
      <w:tabs>
        <w:tab w:val="center" w:pos="4252"/>
        <w:tab w:val="right" w:pos="8504"/>
      </w:tabs>
      <w:spacing w:after="0" w:line="240" w:lineRule="auto"/>
    </w:pPr>
  </w:style>
  <w:style w:type="character" w:customStyle="1" w:styleId="RodapChar">
    <w:name w:val="Rodapé Char"/>
    <w:basedOn w:val="Fontepargpadro"/>
    <w:link w:val="Rodap"/>
    <w:uiPriority w:val="99"/>
    <w:rsid w:val="006145B4"/>
  </w:style>
  <w:style w:type="paragraph" w:styleId="Textodebalo">
    <w:name w:val="Balloon Text"/>
    <w:basedOn w:val="Normal"/>
    <w:link w:val="TextodebaloChar"/>
    <w:uiPriority w:val="99"/>
    <w:semiHidden/>
    <w:unhideWhenUsed/>
    <w:rsid w:val="006145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45B4"/>
    <w:rPr>
      <w:rFonts w:ascii="Tahoma" w:hAnsi="Tahoma" w:cs="Tahoma"/>
      <w:sz w:val="16"/>
      <w:szCs w:val="16"/>
    </w:rPr>
  </w:style>
  <w:style w:type="character" w:customStyle="1" w:styleId="Ttulo1Char">
    <w:name w:val="Título 1 Char"/>
    <w:basedOn w:val="Fontepargpadro"/>
    <w:link w:val="Ttulo1"/>
    <w:rsid w:val="006145B4"/>
    <w:rPr>
      <w:rFonts w:ascii="Times New Roman" w:eastAsia="MS Mincho" w:hAnsi="Times New Roman" w:cs="Times New Roman"/>
      <w:sz w:val="36"/>
      <w:szCs w:val="20"/>
      <w:lang w:eastAsia="ar-SA"/>
    </w:rPr>
  </w:style>
  <w:style w:type="character" w:customStyle="1" w:styleId="Ttulo2Char">
    <w:name w:val="Título 2 Char"/>
    <w:basedOn w:val="Fontepargpadro"/>
    <w:link w:val="Ttulo2"/>
    <w:rsid w:val="006145B4"/>
    <w:rPr>
      <w:rFonts w:ascii="Times New Roman" w:eastAsia="MS Mincho" w:hAnsi="Times New Roman" w:cs="Times New Roman"/>
      <w:sz w:val="24"/>
      <w:szCs w:val="20"/>
      <w:lang w:eastAsia="ar-SA"/>
    </w:rPr>
  </w:style>
  <w:style w:type="character" w:customStyle="1" w:styleId="Ttulo3Char">
    <w:name w:val="Título 3 Char"/>
    <w:basedOn w:val="Fontepargpadro"/>
    <w:link w:val="Ttulo3"/>
    <w:rsid w:val="006145B4"/>
    <w:rPr>
      <w:rFonts w:ascii="Times New Roman" w:eastAsia="MS Mincho" w:hAnsi="Times New Roman" w:cs="Times New Roman"/>
      <w:b/>
      <w:szCs w:val="20"/>
      <w:shd w:val="clear" w:color="auto" w:fill="FFFFFF"/>
      <w:lang w:eastAsia="ar-SA"/>
    </w:rPr>
  </w:style>
  <w:style w:type="paragraph" w:styleId="PargrafodaLista">
    <w:name w:val="List Paragraph"/>
    <w:basedOn w:val="Normal"/>
    <w:uiPriority w:val="34"/>
    <w:qFormat/>
    <w:rsid w:val="00F90714"/>
    <w:pPr>
      <w:ind w:left="720"/>
      <w:contextualSpacing/>
    </w:pPr>
  </w:style>
  <w:style w:type="paragraph" w:styleId="Ttulo">
    <w:name w:val="Title"/>
    <w:basedOn w:val="Normal"/>
    <w:next w:val="Normal"/>
    <w:link w:val="TtuloChar"/>
    <w:uiPriority w:val="10"/>
    <w:qFormat/>
    <w:rsid w:val="00FB1A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FB1AA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4F840855A318D4DA7EF2B7B8FCC82BD" ma:contentTypeVersion="20" ma:contentTypeDescription="Crie um novo documento." ma:contentTypeScope="" ma:versionID="a6402e3d5bbbf39215e53c5f8953cfdb">
  <xsd:schema xmlns:xsd="http://www.w3.org/2001/XMLSchema" xmlns:xs="http://www.w3.org/2001/XMLSchema" xmlns:p="http://schemas.microsoft.com/office/2006/metadata/properties" xmlns:ns2="9cbc7065-cdb1-4b30-9dde-ac9b1a07b2eb" xmlns:ns3="efea972e-d8c3-404d-936d-2027315786f0" targetNamespace="http://schemas.microsoft.com/office/2006/metadata/properties" ma:root="true" ma:fieldsID="229f5d0ad215638df4a8a1e169dcdeaa" ns2:_="" ns3:_="">
    <xsd:import namespace="9cbc7065-cdb1-4b30-9dde-ac9b1a07b2eb"/>
    <xsd:import namespace="efea972e-d8c3-404d-936d-202731578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Data"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c7065-cdb1-4b30-9dde-ac9b1a07b2eb"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TaxCatchAll" ma:index="25" nillable="true" ma:displayName="Taxonomy Catch All Column" ma:hidden="true" ma:list="{4ba802d2-a9f6-477e-a76d-37dd86360b12}" ma:internalName="TaxCatchAll" ma:showField="CatchAllData" ma:web="9cbc7065-cdb1-4b30-9dde-ac9b1a07b2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ea972e-d8c3-404d-936d-2027315786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Data" ma:index="22" nillable="true" ma:displayName="Data" ma:format="DateTime" ma:internalName="Data">
      <xsd:simpleType>
        <xsd:restriction base="dms:DateTime"/>
      </xsd:simpleType>
    </xsd:element>
    <xsd:element name="lcf76f155ced4ddcb4097134ff3c332f" ma:index="24" nillable="true" ma:taxonomy="true" ma:internalName="lcf76f155ced4ddcb4097134ff3c332f" ma:taxonomyFieldName="MediaServiceImageTags" ma:displayName="Marcações de imagem" ma:readOnly="false" ma:fieldId="{5cf76f15-5ced-4ddc-b409-7134ff3c332f}" ma:taxonomyMulti="true" ma:sspId="b1bfc3e6-9f78-42b7-ab6c-4681478e41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fea972e-d8c3-404d-936d-2027315786f0" xsi:nil="true"/>
    <Data xmlns="efea972e-d8c3-404d-936d-2027315786f0" xsi:nil="true"/>
    <TaxCatchAll xmlns="9cbc7065-cdb1-4b30-9dde-ac9b1a07b2eb" xsi:nil="true"/>
    <lcf76f155ced4ddcb4097134ff3c332f xmlns="efea972e-d8c3-404d-936d-2027315786f0">
      <Terms xmlns="http://schemas.microsoft.com/office/infopath/2007/PartnerControls"/>
    </lcf76f155ced4ddcb4097134ff3c332f>
    <SharedWithUsers xmlns="9cbc7065-cdb1-4b30-9dde-ac9b1a07b2eb">
      <UserInfo>
        <DisplayName/>
        <AccountId xsi:nil="true"/>
        <AccountType/>
      </UserInfo>
    </SharedWithUsers>
    <MediaLengthInSeconds xmlns="efea972e-d8c3-404d-936d-2027315786f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84ED75-D523-48C8-89A3-DBC56BB61C6E}"/>
</file>

<file path=customXml/itemProps2.xml><?xml version="1.0" encoding="utf-8"?>
<ds:datastoreItem xmlns:ds="http://schemas.openxmlformats.org/officeDocument/2006/customXml" ds:itemID="{E2AD6479-3B99-4A35-957A-376501F331B1}">
  <ds:schemaRefs>
    <ds:schemaRef ds:uri="http://purl.org/dc/elements/1.1/"/>
    <ds:schemaRef ds:uri="efea972e-d8c3-404d-936d-2027315786f0"/>
    <ds:schemaRef ds:uri="9cbc7065-cdb1-4b30-9dde-ac9b1a07b2eb"/>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1EA187A-E59D-47CA-AC68-7CC5467D72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7</Pages>
  <Words>1959</Words>
  <Characters>10581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 Franco Ribeiro</dc:creator>
  <cp:lastModifiedBy>Marcelo Aparecido Gabriel</cp:lastModifiedBy>
  <cp:revision>12</cp:revision>
  <cp:lastPrinted>2017-03-08T12:28:00Z</cp:lastPrinted>
  <dcterms:created xsi:type="dcterms:W3CDTF">2022-05-18T22:37:00Z</dcterms:created>
  <dcterms:modified xsi:type="dcterms:W3CDTF">2024-06-25T20:09:00Z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0x010100A4F840855A318D4DA7EF2B7B8FCC82BD</vt:lpwstr>
  </property>
  <property fmtid="{D5CDD505-2E9C-101B-9397-08002B2CF9AE}" pid="3" name="MediaServiceImageTags">
    <vt:lpwstr/>
  </property>
  <property fmtid="{D5CDD505-2E9C-101B-9397-08002B2CF9AE}" pid="4" name="Order">
    <vt:r8>119748400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ies>
</file>