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BB0F14">
        <w:rPr>
          <w:b/>
          <w:sz w:val="22"/>
          <w:szCs w:val="22"/>
        </w:rPr>
        <w:t>94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B0F14">
        <w:rPr>
          <w:b/>
          <w:sz w:val="22"/>
          <w:szCs w:val="22"/>
        </w:rPr>
        <w:t>02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</w:t>
      </w:r>
      <w:r w:rsidR="00BB0F14">
        <w:rPr>
          <w:b/>
          <w:sz w:val="22"/>
          <w:szCs w:val="22"/>
        </w:rPr>
        <w:t>I</w:t>
      </w:r>
      <w:r w:rsidR="00B56022">
        <w:rPr>
          <w:b/>
          <w:sz w:val="22"/>
          <w:szCs w:val="22"/>
        </w:rPr>
        <w:t>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3E10A8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:rsidR="0040720E" w:rsidRPr="003E10A8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BB0F1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BB0F14">
        <w:rPr>
          <w:rFonts w:ascii="Times New Roman" w:hAnsi="Times New Roman" w:cs="Times New Roman"/>
          <w:sz w:val="22"/>
          <w:szCs w:val="22"/>
        </w:rPr>
        <w:t>Analista Técnico II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0F14">
        <w:rPr>
          <w:rFonts w:ascii="Times New Roman" w:hAnsi="Times New Roman" w:cs="Times New Roman"/>
          <w:sz w:val="22"/>
          <w:szCs w:val="22"/>
        </w:rPr>
        <w:t>Jurídico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BB0F14">
        <w:rPr>
          <w:rFonts w:ascii="Times New Roman" w:hAnsi="Times New Roman" w:cs="Times New Roman"/>
          <w:sz w:val="22"/>
          <w:szCs w:val="22"/>
        </w:rPr>
        <w:t>PAULO ROBERTO SIQUEIRA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E87054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BB0F14">
        <w:rPr>
          <w:rFonts w:ascii="Times New Roman" w:hAnsi="Times New Roman" w:cs="Times New Roman"/>
          <w:sz w:val="22"/>
          <w:szCs w:val="22"/>
        </w:rPr>
        <w:t>Assessor</w:t>
      </w:r>
      <w:r w:rsidR="00FA0DED">
        <w:rPr>
          <w:rFonts w:ascii="Times New Roman" w:hAnsi="Times New Roman" w:cs="Times New Roman"/>
          <w:sz w:val="22"/>
          <w:szCs w:val="22"/>
        </w:rPr>
        <w:t xml:space="preserve"> </w:t>
      </w:r>
      <w:r w:rsidR="00BF04D9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BB0F14">
        <w:rPr>
          <w:rFonts w:ascii="Times New Roman" w:hAnsi="Times New Roman" w:cs="Times New Roman"/>
          <w:sz w:val="22"/>
          <w:szCs w:val="22"/>
        </w:rPr>
        <w:t>Jurídico Contencioso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</w:t>
      </w:r>
      <w:r w:rsidR="00B6223E">
        <w:rPr>
          <w:sz w:val="22"/>
          <w:szCs w:val="22"/>
        </w:rPr>
        <w:t>/SP e dá outras providências;</w:t>
      </w:r>
    </w:p>
    <w:p w:rsidR="00C63321" w:rsidRDefault="00C63321" w:rsidP="00C63321">
      <w:pPr>
        <w:jc w:val="both"/>
        <w:rPr>
          <w:sz w:val="22"/>
          <w:szCs w:val="22"/>
        </w:rPr>
      </w:pPr>
    </w:p>
    <w:p w:rsidR="00B6223E" w:rsidRPr="00C63321" w:rsidRDefault="00B6223E" w:rsidP="00C63321">
      <w:pPr>
        <w:jc w:val="both"/>
        <w:rPr>
          <w:sz w:val="22"/>
          <w:szCs w:val="22"/>
        </w:rPr>
      </w:pPr>
      <w:r w:rsidRPr="00B6223E">
        <w:rPr>
          <w:sz w:val="22"/>
          <w:szCs w:val="22"/>
        </w:rPr>
        <w:t>Considerando a Deliberação Plenária DPOSP nº 0673-01/2024, que a</w:t>
      </w:r>
      <w:r>
        <w:rPr>
          <w:sz w:val="22"/>
          <w:szCs w:val="22"/>
        </w:rPr>
        <w:t xml:space="preserve">prova a regulamentação do Anexo </w:t>
      </w:r>
      <w:bookmarkStart w:id="1" w:name="_GoBack"/>
      <w:bookmarkEnd w:id="1"/>
      <w:r w:rsidRPr="00B6223E">
        <w:rPr>
          <w:sz w:val="22"/>
          <w:szCs w:val="22"/>
        </w:rPr>
        <w:t xml:space="preserve">II que consta no Regimento Interno do CAU/SP, as Atribuições de Áreas </w:t>
      </w:r>
      <w:r>
        <w:rPr>
          <w:sz w:val="22"/>
          <w:szCs w:val="22"/>
        </w:rPr>
        <w:t xml:space="preserve">e Caderno de Perfis, nos termos </w:t>
      </w:r>
      <w:r w:rsidRPr="00B6223E">
        <w:rPr>
          <w:sz w:val="22"/>
          <w:szCs w:val="22"/>
        </w:rPr>
        <w:t>propostos no Art.6º, parágrafo segundo do RI-CAU/SP; e,</w:t>
      </w:r>
      <w:r w:rsidRPr="00B6223E">
        <w:rPr>
          <w:sz w:val="22"/>
          <w:szCs w:val="22"/>
        </w:rPr>
        <w:cr/>
      </w: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BB0F14">
        <w:rPr>
          <w:sz w:val="22"/>
          <w:szCs w:val="22"/>
        </w:rPr>
        <w:t>0214637</w:t>
      </w:r>
      <w:r w:rsidR="00CE4347">
        <w:rPr>
          <w:sz w:val="22"/>
          <w:szCs w:val="22"/>
        </w:rPr>
        <w:t xml:space="preserve"> e o Encaminham</w:t>
      </w:r>
      <w:r w:rsidR="00FA0DED">
        <w:rPr>
          <w:sz w:val="22"/>
          <w:szCs w:val="22"/>
        </w:rPr>
        <w:t>ento conforme</w:t>
      </w:r>
      <w:r w:rsidR="00CE4347">
        <w:rPr>
          <w:sz w:val="22"/>
          <w:szCs w:val="22"/>
        </w:rPr>
        <w:t xml:space="preserve"> SEI nº </w:t>
      </w:r>
      <w:r w:rsidR="00BB0F14">
        <w:rPr>
          <w:sz w:val="22"/>
          <w:szCs w:val="22"/>
        </w:rPr>
        <w:t>0216237</w:t>
      </w:r>
      <w:r w:rsidR="00632B44">
        <w:rPr>
          <w:sz w:val="22"/>
          <w:szCs w:val="22"/>
        </w:rPr>
        <w:t>,</w:t>
      </w:r>
      <w:r w:rsidR="00BF04D9">
        <w:rPr>
          <w:sz w:val="22"/>
          <w:szCs w:val="22"/>
        </w:rPr>
        <w:t xml:space="preserve"> </w:t>
      </w:r>
      <w:r w:rsidR="00CE4347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CE4347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BB0F14" w:rsidRPr="00BB0F14">
        <w:rPr>
          <w:sz w:val="22"/>
          <w:szCs w:val="22"/>
        </w:rPr>
        <w:t>00179.002115/2024-82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BB0F14">
        <w:rPr>
          <w:sz w:val="22"/>
          <w:szCs w:val="22"/>
        </w:rPr>
        <w:t>Assessor</w:t>
      </w:r>
      <w:r w:rsidR="00953FFD">
        <w:rPr>
          <w:sz w:val="22"/>
          <w:szCs w:val="22"/>
        </w:rPr>
        <w:t xml:space="preserve"> – Aplicação: </w:t>
      </w:r>
      <w:r w:rsidR="00BB0F14">
        <w:rPr>
          <w:sz w:val="22"/>
          <w:szCs w:val="22"/>
        </w:rPr>
        <w:t>Jurídico Contencioso</w:t>
      </w:r>
      <w:r w:rsidRPr="00C63321">
        <w:rPr>
          <w:sz w:val="22"/>
        </w:rPr>
        <w:t xml:space="preserve"> do CAU/SP, durante férias d</w:t>
      </w:r>
      <w:r w:rsidR="00330198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BB0F14">
        <w:rPr>
          <w:sz w:val="22"/>
        </w:rPr>
        <w:t>06 de maio de 2024</w:t>
      </w:r>
      <w:r w:rsidR="00330198">
        <w:rPr>
          <w:sz w:val="22"/>
        </w:rPr>
        <w:t xml:space="preserve"> a </w:t>
      </w:r>
      <w:r w:rsidR="00BB0F14">
        <w:rPr>
          <w:sz w:val="22"/>
        </w:rPr>
        <w:t>04</w:t>
      </w:r>
      <w:r w:rsidR="00330198">
        <w:rPr>
          <w:sz w:val="22"/>
        </w:rPr>
        <w:t xml:space="preserve"> </w:t>
      </w:r>
      <w:r w:rsidR="006B1B1F">
        <w:rPr>
          <w:sz w:val="22"/>
        </w:rPr>
        <w:t xml:space="preserve">de </w:t>
      </w:r>
      <w:r w:rsidR="00BB0F14">
        <w:rPr>
          <w:sz w:val="22"/>
        </w:rPr>
        <w:t>junho</w:t>
      </w:r>
      <w:r w:rsidR="0088462A">
        <w:rPr>
          <w:sz w:val="22"/>
        </w:rPr>
        <w:t xml:space="preserve"> </w:t>
      </w:r>
      <w:r w:rsidR="0019710B">
        <w:rPr>
          <w:sz w:val="22"/>
        </w:rPr>
        <w:t>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BB0F14">
        <w:rPr>
          <w:sz w:val="22"/>
        </w:rPr>
        <w:t>o</w:t>
      </w:r>
      <w:r w:rsidR="005C57A2">
        <w:rPr>
          <w:sz w:val="22"/>
        </w:rPr>
        <w:t xml:space="preserve"> empregad</w:t>
      </w:r>
      <w:r w:rsidR="00BB0F14">
        <w:rPr>
          <w:sz w:val="22"/>
        </w:rPr>
        <w:t>o</w:t>
      </w:r>
      <w:r w:rsidR="005C57A2">
        <w:rPr>
          <w:sz w:val="22"/>
        </w:rPr>
        <w:t xml:space="preserve"> públic</w:t>
      </w:r>
      <w:r w:rsidR="00BB0F14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BB0F14">
        <w:rPr>
          <w:sz w:val="22"/>
          <w:szCs w:val="22"/>
        </w:rPr>
        <w:t>Analista Técnico II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BB0F14">
        <w:rPr>
          <w:sz w:val="22"/>
          <w:szCs w:val="22"/>
        </w:rPr>
        <w:t>Jurídico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BB0F14">
        <w:rPr>
          <w:sz w:val="22"/>
          <w:szCs w:val="22"/>
        </w:rPr>
        <w:t>PAULO ROBERTO SIQUEIRA</w:t>
      </w:r>
      <w:r w:rsidRPr="00C63321">
        <w:rPr>
          <w:sz w:val="22"/>
        </w:rPr>
        <w:t xml:space="preserve">, matrícula </w:t>
      </w:r>
      <w:r w:rsidR="00330198">
        <w:rPr>
          <w:sz w:val="22"/>
        </w:rPr>
        <w:t>3</w:t>
      </w:r>
      <w:r w:rsidR="00FA0DED">
        <w:rPr>
          <w:sz w:val="22"/>
        </w:rPr>
        <w:t>1</w:t>
      </w:r>
      <w:r w:rsidR="00BB0F14">
        <w:rPr>
          <w:sz w:val="22"/>
        </w:rPr>
        <w:t>3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BB0F14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BB0F14">
        <w:rPr>
          <w:sz w:val="22"/>
        </w:rPr>
        <w:t>o</w:t>
      </w:r>
      <w:r w:rsidR="00043814">
        <w:rPr>
          <w:sz w:val="22"/>
        </w:rPr>
        <w:t xml:space="preserve"> profissional designad</w:t>
      </w:r>
      <w:r w:rsidR="00BB0F14">
        <w:rPr>
          <w:sz w:val="22"/>
        </w:rPr>
        <w:t>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</w:t>
      </w:r>
      <w:r w:rsidR="00BB0F14" w:rsidRPr="00BB0F14">
        <w:rPr>
          <w:sz w:val="22"/>
        </w:rPr>
        <w:t>salarial vigente aprovada pela Deliberação Plenária</w:t>
      </w:r>
      <w:r w:rsidR="00BB0F14">
        <w:rPr>
          <w:sz w:val="22"/>
        </w:rPr>
        <w:t xml:space="preserve"> </w:t>
      </w:r>
      <w:r w:rsidR="00BB0F14" w:rsidRPr="00BB0F14">
        <w:rPr>
          <w:sz w:val="22"/>
        </w:rPr>
        <w:t>DPOSP Nº 0607-03/2023, de 29 de junho de 2023.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BB0F14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BB0F14">
        <w:rPr>
          <w:sz w:val="22"/>
        </w:rPr>
        <w:t>o</w:t>
      </w:r>
      <w:r w:rsidR="001C6D09">
        <w:rPr>
          <w:sz w:val="22"/>
        </w:rPr>
        <w:t xml:space="preserve"> empregad</w:t>
      </w:r>
      <w:r w:rsidR="00BB0F14">
        <w:rPr>
          <w:sz w:val="22"/>
        </w:rPr>
        <w:t>o</w:t>
      </w:r>
      <w:r w:rsidR="001C6D09">
        <w:rPr>
          <w:sz w:val="22"/>
        </w:rPr>
        <w:t xml:space="preserve"> substitut</w:t>
      </w:r>
      <w:r w:rsidR="00BB0F14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BB0F14">
        <w:rPr>
          <w:sz w:val="22"/>
        </w:rPr>
        <w:t>Analista Técnico II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BB0F14">
        <w:rPr>
          <w:sz w:val="22"/>
          <w:szCs w:val="22"/>
        </w:rPr>
        <w:t>Jurídico</w:t>
      </w:r>
      <w:r w:rsidRPr="00C63321">
        <w:rPr>
          <w:sz w:val="22"/>
        </w:rPr>
        <w:t xml:space="preserve"> do CAU/SP cumulativamente com as funções de </w:t>
      </w:r>
      <w:r w:rsidR="00BB0F14">
        <w:rPr>
          <w:sz w:val="22"/>
        </w:rPr>
        <w:t>Assessor</w:t>
      </w:r>
      <w:r w:rsidR="00953FFD">
        <w:rPr>
          <w:sz w:val="22"/>
          <w:szCs w:val="22"/>
        </w:rPr>
        <w:t xml:space="preserve"> – Aplicação: </w:t>
      </w:r>
      <w:r w:rsidR="00BB0F14">
        <w:rPr>
          <w:sz w:val="22"/>
          <w:szCs w:val="22"/>
        </w:rPr>
        <w:t>Jurídico Contencioso</w:t>
      </w:r>
      <w:r w:rsidRPr="00C63321">
        <w:rPr>
          <w:sz w:val="22"/>
        </w:rPr>
        <w:t xml:space="preserve"> do CAU/SP, conforme </w:t>
      </w:r>
      <w:r w:rsidR="00BB0F14">
        <w:rPr>
          <w:sz w:val="22"/>
        </w:rPr>
        <w:t xml:space="preserve">atribuições </w:t>
      </w:r>
      <w:r w:rsidR="00BB0F14" w:rsidRPr="00BB0F14">
        <w:rPr>
          <w:sz w:val="22"/>
        </w:rPr>
        <w:t>previstas no caderno</w:t>
      </w:r>
      <w:r w:rsidR="00BB0F14">
        <w:rPr>
          <w:sz w:val="22"/>
        </w:rPr>
        <w:t xml:space="preserve"> </w:t>
      </w:r>
      <w:r w:rsidR="00BB0F14" w:rsidRPr="00BB0F14">
        <w:rPr>
          <w:sz w:val="22"/>
        </w:rPr>
        <w:t>de perfis aprovado pela Deliberação Plenária DPOSP nº 0673-01/2024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BB0F14">
        <w:rPr>
          <w:sz w:val="22"/>
          <w:szCs w:val="22"/>
        </w:rPr>
        <w:t>02</w:t>
      </w:r>
      <w:r w:rsidRPr="000C1520">
        <w:rPr>
          <w:sz w:val="22"/>
          <w:szCs w:val="22"/>
        </w:rPr>
        <w:t xml:space="preserve"> de </w:t>
      </w:r>
      <w:r w:rsidR="00BB0F14">
        <w:rPr>
          <w:sz w:val="22"/>
          <w:szCs w:val="22"/>
        </w:rPr>
        <w:t>maio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sectPr w:rsidR="00043814" w:rsidRP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A2" w:rsidRDefault="00B12AA2">
      <w:r>
        <w:separator/>
      </w:r>
    </w:p>
  </w:endnote>
  <w:endnote w:type="continuationSeparator" w:id="0">
    <w:p w:rsidR="00B12AA2" w:rsidRDefault="00B1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A2" w:rsidRDefault="00B12AA2">
      <w:r>
        <w:separator/>
      </w:r>
    </w:p>
  </w:footnote>
  <w:footnote w:type="continuationSeparator" w:id="0">
    <w:p w:rsidR="00B12AA2" w:rsidRDefault="00B1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1012FCC"/>
    <w:multiLevelType w:val="hybridMultilevel"/>
    <w:tmpl w:val="A148CF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6"/>
  </w:num>
  <w:num w:numId="5">
    <w:abstractNumId w:val="29"/>
  </w:num>
  <w:num w:numId="6">
    <w:abstractNumId w:val="17"/>
  </w:num>
  <w:num w:numId="7">
    <w:abstractNumId w:val="31"/>
  </w:num>
  <w:num w:numId="8">
    <w:abstractNumId w:val="12"/>
  </w:num>
  <w:num w:numId="9">
    <w:abstractNumId w:val="15"/>
  </w:num>
  <w:num w:numId="10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22"/>
  </w:num>
  <w:num w:numId="26">
    <w:abstractNumId w:val="33"/>
  </w:num>
  <w:num w:numId="27">
    <w:abstractNumId w:val="21"/>
  </w:num>
  <w:num w:numId="28">
    <w:abstractNumId w:val="13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2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0CA3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B08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198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0F7E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D2C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215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10A8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A6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3851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650E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921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2AA2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23E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0F14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347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3E9A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6B03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05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0DED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4BB3536B-8AE4-4ADE-97BA-5B517DAE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2024-04-30T17:34:00Z</dcterms:created>
  <dcterms:modified xsi:type="dcterms:W3CDTF">2024-04-30T17:42:00Z</dcterms:modified>
</cp:coreProperties>
</file>