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146ED7" w14:textId="505692F0" w:rsidR="001B0D3F" w:rsidRPr="0043615B" w:rsidRDefault="001B0D3F" w:rsidP="00992D91">
      <w:pPr>
        <w:spacing w:after="0" w:line="240" w:lineRule="auto"/>
        <w:ind w:right="-568"/>
        <w:jc w:val="center"/>
        <w:rPr>
          <w:rFonts w:ascii="Times New Roman" w:hAnsi="Times New Roman"/>
          <w:b/>
          <w:bCs/>
          <w:color w:val="000000" w:themeColor="text1"/>
        </w:rPr>
      </w:pPr>
      <w:r w:rsidRPr="0043615B">
        <w:rPr>
          <w:rFonts w:ascii="Times New Roman" w:hAnsi="Times New Roman"/>
          <w:b/>
          <w:bCs/>
          <w:color w:val="000000" w:themeColor="text1"/>
        </w:rPr>
        <w:t>PORTARIA DE DELEGAÇÃO CAU/SP Nº</w:t>
      </w:r>
      <w:r w:rsidR="0021233B" w:rsidRPr="0043615B">
        <w:rPr>
          <w:rFonts w:ascii="Times New Roman" w:hAnsi="Times New Roman"/>
          <w:b/>
          <w:bCs/>
          <w:color w:val="000000" w:themeColor="text1"/>
        </w:rPr>
        <w:t xml:space="preserve"> 4</w:t>
      </w:r>
      <w:r w:rsidR="0043615B" w:rsidRPr="0043615B">
        <w:rPr>
          <w:rFonts w:ascii="Times New Roman" w:hAnsi="Times New Roman"/>
          <w:b/>
          <w:bCs/>
          <w:color w:val="000000" w:themeColor="text1"/>
        </w:rPr>
        <w:t>6</w:t>
      </w:r>
      <w:r w:rsidR="0021233B" w:rsidRPr="0043615B">
        <w:rPr>
          <w:rFonts w:ascii="Times New Roman" w:hAnsi="Times New Roman"/>
          <w:b/>
          <w:bCs/>
          <w:color w:val="000000" w:themeColor="text1"/>
        </w:rPr>
        <w:t xml:space="preserve">, </w:t>
      </w:r>
      <w:r w:rsidRPr="0043615B">
        <w:rPr>
          <w:rFonts w:ascii="Times New Roman" w:hAnsi="Times New Roman"/>
          <w:b/>
          <w:bCs/>
          <w:color w:val="000000" w:themeColor="text1"/>
        </w:rPr>
        <w:t xml:space="preserve">DE </w:t>
      </w:r>
      <w:r w:rsidR="0043615B" w:rsidRPr="0043615B">
        <w:rPr>
          <w:rFonts w:ascii="Times New Roman" w:hAnsi="Times New Roman"/>
          <w:b/>
          <w:bCs/>
          <w:color w:val="000000" w:themeColor="text1"/>
        </w:rPr>
        <w:t>0</w:t>
      </w:r>
      <w:r w:rsidR="00F319AE">
        <w:rPr>
          <w:rFonts w:ascii="Times New Roman" w:hAnsi="Times New Roman"/>
          <w:b/>
          <w:bCs/>
          <w:color w:val="000000" w:themeColor="text1"/>
        </w:rPr>
        <w:t>7</w:t>
      </w:r>
      <w:r w:rsidR="0043615B" w:rsidRPr="0043615B">
        <w:rPr>
          <w:rFonts w:ascii="Times New Roman" w:hAnsi="Times New Roman"/>
          <w:b/>
          <w:bCs/>
          <w:color w:val="000000" w:themeColor="text1"/>
        </w:rPr>
        <w:t xml:space="preserve"> </w:t>
      </w:r>
      <w:r w:rsidRPr="0043615B">
        <w:rPr>
          <w:rFonts w:ascii="Times New Roman" w:hAnsi="Times New Roman"/>
          <w:b/>
          <w:bCs/>
          <w:color w:val="000000" w:themeColor="text1"/>
        </w:rPr>
        <w:t xml:space="preserve">DE </w:t>
      </w:r>
      <w:r w:rsidR="0043615B" w:rsidRPr="0043615B">
        <w:rPr>
          <w:rFonts w:ascii="Times New Roman" w:hAnsi="Times New Roman"/>
          <w:b/>
          <w:bCs/>
          <w:color w:val="000000" w:themeColor="text1"/>
        </w:rPr>
        <w:t>MAIO</w:t>
      </w:r>
      <w:r w:rsidRPr="0043615B">
        <w:rPr>
          <w:rFonts w:ascii="Times New Roman" w:hAnsi="Times New Roman"/>
          <w:b/>
          <w:bCs/>
          <w:color w:val="FF0000"/>
        </w:rPr>
        <w:t xml:space="preserve"> </w:t>
      </w:r>
      <w:r w:rsidRPr="0043615B">
        <w:rPr>
          <w:rFonts w:ascii="Times New Roman" w:hAnsi="Times New Roman"/>
          <w:b/>
          <w:bCs/>
          <w:color w:val="000000" w:themeColor="text1"/>
        </w:rPr>
        <w:t>DE 202</w:t>
      </w:r>
      <w:r w:rsidR="0043615B" w:rsidRPr="0043615B">
        <w:rPr>
          <w:rFonts w:ascii="Times New Roman" w:hAnsi="Times New Roman"/>
          <w:b/>
          <w:bCs/>
          <w:color w:val="000000" w:themeColor="text1"/>
        </w:rPr>
        <w:t>4</w:t>
      </w:r>
      <w:r w:rsidRPr="0043615B">
        <w:rPr>
          <w:rFonts w:ascii="Times New Roman" w:hAnsi="Times New Roman"/>
          <w:b/>
          <w:bCs/>
          <w:color w:val="000000" w:themeColor="text1"/>
        </w:rPr>
        <w:t>.</w:t>
      </w:r>
    </w:p>
    <w:p w14:paraId="565B58D3" w14:textId="77777777" w:rsidR="00F54037" w:rsidRPr="0043615B" w:rsidRDefault="00F54037" w:rsidP="00992D91">
      <w:pPr>
        <w:spacing w:after="0" w:line="240" w:lineRule="auto"/>
        <w:ind w:right="-568"/>
        <w:jc w:val="both"/>
        <w:rPr>
          <w:rFonts w:ascii="Times New Roman" w:hAnsi="Times New Roman"/>
          <w:b/>
          <w:bCs/>
          <w:color w:val="000000" w:themeColor="text1"/>
        </w:rPr>
      </w:pPr>
    </w:p>
    <w:p w14:paraId="0269BD7A" w14:textId="1596FC50" w:rsidR="00753B0B" w:rsidRPr="0043615B" w:rsidRDefault="0043615B" w:rsidP="0043615B">
      <w:pPr>
        <w:spacing w:after="0" w:line="240" w:lineRule="auto"/>
        <w:ind w:left="4536" w:right="-1"/>
        <w:jc w:val="both"/>
        <w:rPr>
          <w:rFonts w:ascii="Times New Roman" w:hAnsi="Times New Roman"/>
          <w:color w:val="000000" w:themeColor="text1"/>
        </w:rPr>
      </w:pPr>
      <w:r w:rsidRPr="0043615B">
        <w:rPr>
          <w:rFonts w:ascii="Times New Roman" w:hAnsi="Times New Roman"/>
          <w:color w:val="000000" w:themeColor="text1"/>
        </w:rPr>
        <w:t>Delega poderes ao ocupante do cargo de Gerente Geral do CAU/SP e Revoga a Portaria de Delegação CAU/SP nº 043, de 14 de janeiro de 2021.</w:t>
      </w:r>
    </w:p>
    <w:p w14:paraId="5C5A3A97" w14:textId="77777777" w:rsidR="0043615B" w:rsidRPr="0043615B" w:rsidRDefault="0043615B" w:rsidP="00992D91">
      <w:pPr>
        <w:spacing w:after="0" w:line="240" w:lineRule="auto"/>
        <w:ind w:left="4536" w:right="-568"/>
        <w:jc w:val="both"/>
        <w:rPr>
          <w:rFonts w:ascii="Times New Roman" w:hAnsi="Times New Roman"/>
          <w:color w:val="000000" w:themeColor="text1"/>
        </w:rPr>
      </w:pPr>
    </w:p>
    <w:p w14:paraId="5F1E1535"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A Presidente do Conselho de Arquitetura e Urbanismo de São Paulo – CAU/SP, no uso de suas atribuições legais previstas no artigo 35, incisos III da Lei 12.378/2010, e no art. 155, do Regimento Interno do CAU/SP, e ainda,</w:t>
      </w:r>
    </w:p>
    <w:p w14:paraId="20206ECB"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 </w:t>
      </w:r>
    </w:p>
    <w:p w14:paraId="174721BD"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Considerando que o art. 155, XLIII, XLIV, XLV, do Regimento Interno do CAU/SP atribui à Presidente da Autarquia as competências para celebrar contratos, atestados, certidões, certificados e atos de sua competência pelo CAU/SP;</w:t>
      </w:r>
    </w:p>
    <w:p w14:paraId="1EE607C9"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 </w:t>
      </w:r>
    </w:p>
    <w:p w14:paraId="79C55F5E"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Considerando que o art. 155, LXII, do Regimento Interno do CAU/SP atribui à Presidente da Autarquia a competência para “delegar aos agentes do quadro funcional do CAU/SP as atribuições de gestão e administração” prevista no Regimento Interno do CAU/SP; e,</w:t>
      </w:r>
    </w:p>
    <w:p w14:paraId="23E87F94"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 </w:t>
      </w:r>
    </w:p>
    <w:p w14:paraId="29730FEF"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Considerando a Deliberação Plenária DPOSP nº 0673-01/2024, que aprova a regulamentação do Anexo II que consta no Regimento Interno do CAU/SP, as Atribuições de Áreas e Caderno de Perfis, nos termos propostos no Art.6º, parágrafo segundo do RI-CAU/SP; e,</w:t>
      </w:r>
    </w:p>
    <w:p w14:paraId="3E36FC05"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 </w:t>
      </w:r>
    </w:p>
    <w:p w14:paraId="5E6F2E7F"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 </w:t>
      </w:r>
    </w:p>
    <w:p w14:paraId="6A57A071"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b/>
          <w:bCs/>
          <w:color w:val="000000"/>
          <w:lang w:eastAsia="pt-BR"/>
        </w:rPr>
        <w:t>RESOLVE</w:t>
      </w:r>
      <w:r w:rsidRPr="0043615B">
        <w:rPr>
          <w:rFonts w:ascii="Times New Roman" w:eastAsia="Times New Roman" w:hAnsi="Times New Roman"/>
          <w:color w:val="000000"/>
          <w:lang w:eastAsia="pt-BR"/>
        </w:rPr>
        <w:t>:</w:t>
      </w:r>
    </w:p>
    <w:p w14:paraId="3EB2F4E1"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 </w:t>
      </w:r>
    </w:p>
    <w:p w14:paraId="72692FCE"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 </w:t>
      </w:r>
    </w:p>
    <w:p w14:paraId="485BEA65"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Art. 1º Delegar ao ocupante do cargo de Gerente Geral do CAU/SP, nos limites de atuação previstas neste ato normativo, os poderes necessários para:</w:t>
      </w:r>
    </w:p>
    <w:p w14:paraId="093C0893"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 xml:space="preserve">I – </w:t>
      </w:r>
      <w:proofErr w:type="gramStart"/>
      <w:r w:rsidRPr="0043615B">
        <w:rPr>
          <w:rFonts w:ascii="Times New Roman" w:eastAsia="Times New Roman" w:hAnsi="Times New Roman"/>
          <w:color w:val="000000"/>
          <w:lang w:eastAsia="pt-BR"/>
        </w:rPr>
        <w:t>proceder e assinar</w:t>
      </w:r>
      <w:proofErr w:type="gramEnd"/>
      <w:r w:rsidRPr="0043615B">
        <w:rPr>
          <w:rFonts w:ascii="Times New Roman" w:eastAsia="Times New Roman" w:hAnsi="Times New Roman"/>
          <w:color w:val="000000"/>
          <w:lang w:eastAsia="pt-BR"/>
        </w:rPr>
        <w:t xml:space="preserve"> os despachos de mero encaminhamento, sem cunho decisório;</w:t>
      </w:r>
    </w:p>
    <w:p w14:paraId="5F21A7BF"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 xml:space="preserve">II – </w:t>
      </w:r>
      <w:proofErr w:type="gramStart"/>
      <w:r w:rsidRPr="0043615B">
        <w:rPr>
          <w:rFonts w:ascii="Times New Roman" w:eastAsia="Times New Roman" w:hAnsi="Times New Roman"/>
          <w:color w:val="000000"/>
          <w:lang w:eastAsia="pt-BR"/>
        </w:rPr>
        <w:t>assinar</w:t>
      </w:r>
      <w:proofErr w:type="gramEnd"/>
      <w:r w:rsidRPr="0043615B">
        <w:rPr>
          <w:rFonts w:ascii="Times New Roman" w:eastAsia="Times New Roman" w:hAnsi="Times New Roman"/>
          <w:color w:val="000000"/>
          <w:lang w:eastAsia="pt-BR"/>
        </w:rPr>
        <w:t xml:space="preserve"> os documentos relativos à gestão dos recursos humanos do CAU/SP, tais como lançamento na CPTS, contratação de empregados, rescisão contratual, férias, alteração salarial, declarações, entre outros que se fizerem necessários ao atendimento da necessidade de encaminhamento administrativo para atendimento da finalidade de que trata o presente inciso.</w:t>
      </w:r>
    </w:p>
    <w:p w14:paraId="292D3B01"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 </w:t>
      </w:r>
    </w:p>
    <w:p w14:paraId="473D6F6D"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Art. 2º A delegação de poderes de que trata a presente Portaria abrange os empregados investidos nas funções por meio de contrato de trabalho ou por meio de portaria de designação, de forma interina ou por prazo indeterminado.</w:t>
      </w:r>
    </w:p>
    <w:p w14:paraId="1AE88F2D"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 </w:t>
      </w:r>
    </w:p>
    <w:p w14:paraId="66C97E5F"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Art. 3º Fica revogada a Portaria de Delegação CAU/SP nº 043, de 14 de janeiro de 2021.</w:t>
      </w:r>
    </w:p>
    <w:p w14:paraId="5B01F839"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 </w:t>
      </w:r>
    </w:p>
    <w:p w14:paraId="759C8A41"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Art. 4º A presente Portaria entra em vigor na data de sua publicação.</w:t>
      </w:r>
    </w:p>
    <w:p w14:paraId="1170E0DE"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 </w:t>
      </w:r>
    </w:p>
    <w:p w14:paraId="326F64DD" w14:textId="77777777" w:rsidR="0043615B" w:rsidRPr="0043615B" w:rsidRDefault="0043615B" w:rsidP="0043615B">
      <w:pPr>
        <w:spacing w:after="0" w:line="240" w:lineRule="auto"/>
        <w:jc w:val="both"/>
        <w:rPr>
          <w:rFonts w:ascii="Times New Roman" w:eastAsia="Times New Roman" w:hAnsi="Times New Roman"/>
          <w:color w:val="000000"/>
          <w:lang w:eastAsia="pt-BR"/>
        </w:rPr>
      </w:pPr>
      <w:r w:rsidRPr="0043615B">
        <w:rPr>
          <w:rFonts w:ascii="Times New Roman" w:eastAsia="Times New Roman" w:hAnsi="Times New Roman"/>
          <w:color w:val="000000"/>
          <w:lang w:eastAsia="pt-BR"/>
        </w:rPr>
        <w:t> </w:t>
      </w:r>
    </w:p>
    <w:p w14:paraId="767D3F4F" w14:textId="2786C239" w:rsidR="0043615B" w:rsidRPr="0043615B" w:rsidRDefault="0043615B" w:rsidP="0043615B">
      <w:pPr>
        <w:spacing w:before="100" w:beforeAutospacing="1" w:after="100" w:afterAutospacing="1" w:line="240" w:lineRule="auto"/>
        <w:jc w:val="center"/>
        <w:rPr>
          <w:rFonts w:ascii="Times New Roman" w:eastAsia="Times New Roman" w:hAnsi="Times New Roman"/>
          <w:color w:val="000000"/>
          <w:lang w:eastAsia="pt-BR"/>
        </w:rPr>
      </w:pPr>
      <w:r w:rsidRPr="0043615B">
        <w:rPr>
          <w:rFonts w:ascii="Times New Roman" w:eastAsia="Times New Roman" w:hAnsi="Times New Roman"/>
          <w:color w:val="000000"/>
          <w:lang w:eastAsia="pt-BR"/>
        </w:rPr>
        <w:t xml:space="preserve">São Paulo, </w:t>
      </w:r>
      <w:r>
        <w:rPr>
          <w:rFonts w:ascii="Times New Roman" w:eastAsia="Times New Roman" w:hAnsi="Times New Roman"/>
          <w:color w:val="000000"/>
          <w:lang w:eastAsia="pt-BR"/>
        </w:rPr>
        <w:t>0</w:t>
      </w:r>
      <w:r w:rsidR="00F319AE">
        <w:rPr>
          <w:rFonts w:ascii="Times New Roman" w:eastAsia="Times New Roman" w:hAnsi="Times New Roman"/>
          <w:color w:val="000000"/>
          <w:lang w:eastAsia="pt-BR"/>
        </w:rPr>
        <w:t>7</w:t>
      </w:r>
      <w:bookmarkStart w:id="0" w:name="_GoBack"/>
      <w:bookmarkEnd w:id="0"/>
      <w:r w:rsidRPr="0043615B">
        <w:rPr>
          <w:rFonts w:ascii="Times New Roman" w:eastAsia="Times New Roman" w:hAnsi="Times New Roman"/>
          <w:color w:val="000000"/>
          <w:lang w:eastAsia="pt-BR"/>
        </w:rPr>
        <w:t xml:space="preserve"> de </w:t>
      </w:r>
      <w:r>
        <w:rPr>
          <w:rFonts w:ascii="Times New Roman" w:eastAsia="Times New Roman" w:hAnsi="Times New Roman"/>
          <w:color w:val="000000"/>
          <w:lang w:eastAsia="pt-BR"/>
        </w:rPr>
        <w:t>maio</w:t>
      </w:r>
      <w:r w:rsidRPr="0043615B">
        <w:rPr>
          <w:rFonts w:ascii="Times New Roman" w:eastAsia="Times New Roman" w:hAnsi="Times New Roman"/>
          <w:color w:val="000000"/>
          <w:lang w:eastAsia="pt-BR"/>
        </w:rPr>
        <w:t xml:space="preserve"> de 2024.</w:t>
      </w:r>
    </w:p>
    <w:p w14:paraId="3DF2AF69" w14:textId="77777777" w:rsidR="0043615B" w:rsidRPr="0043615B" w:rsidRDefault="0043615B" w:rsidP="0043615B">
      <w:pPr>
        <w:spacing w:before="100" w:beforeAutospacing="1" w:after="100" w:afterAutospacing="1" w:line="240" w:lineRule="auto"/>
        <w:jc w:val="center"/>
        <w:rPr>
          <w:rFonts w:ascii="Times New Roman" w:eastAsia="Times New Roman" w:hAnsi="Times New Roman"/>
          <w:color w:val="000000"/>
          <w:lang w:eastAsia="pt-BR"/>
        </w:rPr>
      </w:pPr>
      <w:r w:rsidRPr="0043615B">
        <w:rPr>
          <w:rFonts w:ascii="Times New Roman" w:eastAsia="Times New Roman" w:hAnsi="Times New Roman"/>
          <w:color w:val="000000"/>
          <w:lang w:eastAsia="pt-BR"/>
        </w:rPr>
        <w:t> </w:t>
      </w:r>
    </w:p>
    <w:p w14:paraId="224036C6" w14:textId="77777777" w:rsidR="0043615B" w:rsidRPr="0043615B" w:rsidRDefault="0043615B" w:rsidP="0043615B">
      <w:pPr>
        <w:spacing w:before="120" w:after="120" w:line="240" w:lineRule="auto"/>
        <w:ind w:left="120" w:right="120"/>
        <w:jc w:val="center"/>
        <w:rPr>
          <w:rFonts w:ascii="Times New Roman" w:eastAsia="Times New Roman" w:hAnsi="Times New Roman"/>
          <w:color w:val="000000"/>
          <w:lang w:eastAsia="pt-BR"/>
        </w:rPr>
      </w:pPr>
      <w:r w:rsidRPr="0043615B">
        <w:rPr>
          <w:rFonts w:ascii="Times New Roman" w:eastAsia="Times New Roman" w:hAnsi="Times New Roman"/>
          <w:b/>
          <w:bCs/>
          <w:color w:val="000000"/>
          <w:lang w:eastAsia="pt-BR"/>
        </w:rPr>
        <w:t>Camila Moreno de Camargo</w:t>
      </w:r>
    </w:p>
    <w:p w14:paraId="5B16E29D" w14:textId="71959D00" w:rsidR="0043615B" w:rsidRPr="0043615B" w:rsidRDefault="0043615B" w:rsidP="0043615B">
      <w:pPr>
        <w:spacing w:after="0" w:line="240" w:lineRule="auto"/>
        <w:jc w:val="center"/>
        <w:rPr>
          <w:rFonts w:ascii="Times New Roman" w:eastAsia="Times New Roman" w:hAnsi="Times New Roman"/>
          <w:color w:val="000000"/>
          <w:lang w:eastAsia="pt-BR"/>
        </w:rPr>
      </w:pPr>
      <w:r w:rsidRPr="0043615B">
        <w:rPr>
          <w:rFonts w:ascii="Times New Roman" w:eastAsia="Times New Roman" w:hAnsi="Times New Roman"/>
          <w:color w:val="000000"/>
          <w:lang w:eastAsia="pt-BR"/>
        </w:rPr>
        <w:t>Presidente do CAU/SP </w:t>
      </w:r>
    </w:p>
    <w:p w14:paraId="1078F788" w14:textId="73F37D62" w:rsidR="001806A0" w:rsidRPr="0043615B" w:rsidRDefault="001806A0" w:rsidP="0043615B">
      <w:pPr>
        <w:spacing w:after="0" w:line="240" w:lineRule="auto"/>
        <w:ind w:right="-568"/>
        <w:jc w:val="both"/>
        <w:rPr>
          <w:rFonts w:ascii="Times New Roman" w:hAnsi="Times New Roman"/>
        </w:rPr>
      </w:pPr>
    </w:p>
    <w:sectPr w:rsidR="001806A0" w:rsidRPr="0043615B" w:rsidSect="0021233B">
      <w:headerReference w:type="even" r:id="rId12"/>
      <w:headerReference w:type="default" r:id="rId13"/>
      <w:footerReference w:type="default" r:id="rId14"/>
      <w:headerReference w:type="first" r:id="rId15"/>
      <w:pgSz w:w="11906" w:h="16838"/>
      <w:pgMar w:top="1843" w:right="1701" w:bottom="1417" w:left="1701" w:header="708" w:footer="4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2FA9C" w14:textId="77777777" w:rsidR="00610B14" w:rsidRDefault="00610B14" w:rsidP="0082171B">
      <w:pPr>
        <w:spacing w:after="0" w:line="240" w:lineRule="auto"/>
      </w:pPr>
      <w:r>
        <w:separator/>
      </w:r>
    </w:p>
  </w:endnote>
  <w:endnote w:type="continuationSeparator" w:id="0">
    <w:p w14:paraId="378D487B" w14:textId="77777777" w:rsidR="00610B14" w:rsidRDefault="00610B14" w:rsidP="00821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9C191" w14:textId="3AD361D9" w:rsidR="0021233B" w:rsidRPr="0021233B" w:rsidRDefault="0021233B" w:rsidP="0021233B">
    <w:pPr>
      <w:pStyle w:val="Rodap"/>
      <w:tabs>
        <w:tab w:val="clear" w:pos="8504"/>
        <w:tab w:val="right" w:pos="8080"/>
      </w:tabs>
      <w:ind w:right="-568"/>
      <w:jc w:val="right"/>
      <w:rPr>
        <w:rFonts w:ascii="Times New Roman" w:hAnsi="Times New Roman"/>
      </w:rPr>
    </w:pPr>
    <w:r w:rsidRPr="0021233B">
      <w:rPr>
        <w:rFonts w:ascii="Times New Roman" w:hAnsi="Times New Roman"/>
      </w:rPr>
      <w:t xml:space="preserve">Portaria de Delegação CAU/SP n 045/2021 – Página </w:t>
    </w:r>
    <w:r w:rsidRPr="0021233B">
      <w:rPr>
        <w:rFonts w:ascii="Times New Roman" w:hAnsi="Times New Roman"/>
      </w:rPr>
      <w:fldChar w:fldCharType="begin"/>
    </w:r>
    <w:r w:rsidRPr="0021233B">
      <w:rPr>
        <w:rFonts w:ascii="Times New Roman" w:hAnsi="Times New Roman"/>
      </w:rPr>
      <w:instrText>PAGE  \* Arabic  \* MERGEFORMAT</w:instrText>
    </w:r>
    <w:r w:rsidRPr="0021233B">
      <w:rPr>
        <w:rFonts w:ascii="Times New Roman" w:hAnsi="Times New Roman"/>
      </w:rPr>
      <w:fldChar w:fldCharType="separate"/>
    </w:r>
    <w:r w:rsidR="00F319AE">
      <w:rPr>
        <w:rFonts w:ascii="Times New Roman" w:hAnsi="Times New Roman"/>
        <w:noProof/>
      </w:rPr>
      <w:t>1</w:t>
    </w:r>
    <w:r w:rsidRPr="0021233B">
      <w:rPr>
        <w:rFonts w:ascii="Times New Roman" w:hAnsi="Times New Roman"/>
      </w:rPr>
      <w:fldChar w:fldCharType="end"/>
    </w:r>
    <w:r w:rsidRPr="0021233B">
      <w:rPr>
        <w:rFonts w:ascii="Times New Roman" w:hAnsi="Times New Roman"/>
      </w:rPr>
      <w:t xml:space="preserve"> de </w:t>
    </w:r>
    <w:r w:rsidRPr="0021233B">
      <w:rPr>
        <w:rFonts w:ascii="Times New Roman" w:hAnsi="Times New Roman"/>
      </w:rPr>
      <w:fldChar w:fldCharType="begin"/>
    </w:r>
    <w:r w:rsidRPr="0021233B">
      <w:rPr>
        <w:rFonts w:ascii="Times New Roman" w:hAnsi="Times New Roman"/>
      </w:rPr>
      <w:instrText>NUMPAGES \ * Arábico \ * MERGEFORMAT</w:instrText>
    </w:r>
    <w:r w:rsidRPr="0021233B">
      <w:rPr>
        <w:rFonts w:ascii="Times New Roman" w:hAnsi="Times New Roman"/>
      </w:rPr>
      <w:fldChar w:fldCharType="separate"/>
    </w:r>
    <w:r w:rsidR="00F319AE">
      <w:rPr>
        <w:rFonts w:ascii="Times New Roman" w:hAnsi="Times New Roman"/>
        <w:noProof/>
      </w:rPr>
      <w:t>1</w:t>
    </w:r>
    <w:r w:rsidRPr="0021233B">
      <w:rPr>
        <w:rFonts w:ascii="Times New Roman" w:hAnsi="Times New Roman"/>
      </w:rPr>
      <w:fldChar w:fldCharType="end"/>
    </w:r>
  </w:p>
  <w:p w14:paraId="6BFF3F27" w14:textId="77777777" w:rsidR="0021233B" w:rsidRDefault="0021233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F99003" w14:textId="77777777" w:rsidR="00610B14" w:rsidRDefault="00610B14" w:rsidP="0082171B">
      <w:pPr>
        <w:spacing w:after="0" w:line="240" w:lineRule="auto"/>
      </w:pPr>
      <w:r>
        <w:separator/>
      </w:r>
    </w:p>
  </w:footnote>
  <w:footnote w:type="continuationSeparator" w:id="0">
    <w:p w14:paraId="1A951363" w14:textId="77777777" w:rsidR="00610B14" w:rsidRDefault="00610B14" w:rsidP="00821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364D2" w14:textId="77777777" w:rsidR="00777509" w:rsidRDefault="00610B14">
    <w:pPr>
      <w:pStyle w:val="Cabealho"/>
    </w:pPr>
    <w:r>
      <w:rPr>
        <w:noProof/>
        <w:lang w:eastAsia="pt-BR"/>
      </w:rPr>
      <w:pict w14:anchorId="193E7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3675" o:spid="_x0000_s2056" type="#_x0000_t75" style="position:absolute;margin-left:0;margin-top:0;width:612.25pt;height:807.85pt;z-index:-251658752;mso-position-horizontal:center;mso-position-horizontal-relative:margin;mso-position-vertical:center;mso-position-vertical-relative:margin" o:allowincell="f">
          <v:imagedata r:id="rId1" o:title="CAUSP_Papel Timbrado_original brasa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A4A9E" w14:textId="77777777" w:rsidR="00777509" w:rsidRDefault="00777509">
    <w:pPr>
      <w:pStyle w:val="Cabealho"/>
      <w:rPr>
        <w:noProof/>
        <w:lang w:eastAsia="pt-BR"/>
      </w:rPr>
    </w:pPr>
    <w:r>
      <w:rPr>
        <w:noProof/>
        <w:lang w:eastAsia="pt-BR"/>
      </w:rPr>
      <w:drawing>
        <wp:anchor distT="0" distB="0" distL="114300" distR="114300" simplePos="0" relativeHeight="251658752" behindDoc="1" locked="0" layoutInCell="1" allowOverlap="1" wp14:anchorId="0D944217" wp14:editId="0BB8333E">
          <wp:simplePos x="0" y="0"/>
          <wp:positionH relativeFrom="margin">
            <wp:align>center</wp:align>
          </wp:positionH>
          <wp:positionV relativeFrom="paragraph">
            <wp:posOffset>-361950</wp:posOffset>
          </wp:positionV>
          <wp:extent cx="7686675" cy="10579100"/>
          <wp:effectExtent l="0" t="0" r="9525" b="0"/>
          <wp:wrapNone/>
          <wp:docPr id="3" name="Imagem 3"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579100"/>
                  </a:xfrm>
                  <a:prstGeom prst="rect">
                    <a:avLst/>
                  </a:prstGeom>
                  <a:solidFill>
                    <a:schemeClr val="tx1"/>
                  </a:solidFill>
                  <a:ln>
                    <a:noFill/>
                  </a:ln>
                </pic:spPr>
              </pic:pic>
            </a:graphicData>
          </a:graphic>
          <wp14:sizeRelH relativeFrom="page">
            <wp14:pctWidth>0</wp14:pctWidth>
          </wp14:sizeRelH>
          <wp14:sizeRelV relativeFrom="page">
            <wp14:pctHeight>0</wp14:pctHeight>
          </wp14:sizeRelV>
        </wp:anchor>
      </w:drawing>
    </w:r>
  </w:p>
  <w:p w14:paraId="559D84E3" w14:textId="77777777" w:rsidR="00777509" w:rsidRDefault="00777509">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FD86C" w14:textId="77777777" w:rsidR="00777509" w:rsidRDefault="00610B14">
    <w:pPr>
      <w:pStyle w:val="Cabealho"/>
    </w:pPr>
    <w:r>
      <w:rPr>
        <w:noProof/>
        <w:lang w:eastAsia="pt-BR"/>
      </w:rPr>
      <w:pict w14:anchorId="34927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3674" o:spid="_x0000_s2055" type="#_x0000_t75" style="position:absolute;margin-left:0;margin-top:0;width:612.25pt;height:807.85pt;z-index:-251659776;mso-position-horizontal:center;mso-position-horizontal-relative:margin;mso-position-vertical:center;mso-position-vertical-relative:margin" o:allowincell="f">
          <v:imagedata r:id="rId1" o:title="CAUSP_Papel Timbrado_original brasa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7223C"/>
    <w:multiLevelType w:val="hybridMultilevel"/>
    <w:tmpl w:val="2B3E6830"/>
    <w:lvl w:ilvl="0" w:tplc="0416000D">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 w15:restartNumberingAfterBreak="0">
    <w:nsid w:val="02326287"/>
    <w:multiLevelType w:val="multilevel"/>
    <w:tmpl w:val="3894153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decimal"/>
      <w:lvlText w:val="%5."/>
      <w:lvlJc w:val="left"/>
      <w:pPr>
        <w:ind w:left="1800" w:hanging="360"/>
      </w:pPr>
      <w:rPr>
        <w:rFont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2FA5663"/>
    <w:multiLevelType w:val="hybridMultilevel"/>
    <w:tmpl w:val="45BC888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1B69F1"/>
    <w:multiLevelType w:val="hybridMultilevel"/>
    <w:tmpl w:val="0DFC038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FBF3FE7"/>
    <w:multiLevelType w:val="hybridMultilevel"/>
    <w:tmpl w:val="46CEAD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ACF22DC"/>
    <w:multiLevelType w:val="multilevel"/>
    <w:tmpl w:val="33AEF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037FA2"/>
    <w:multiLevelType w:val="multilevel"/>
    <w:tmpl w:val="9766A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FF4C3F"/>
    <w:multiLevelType w:val="multilevel"/>
    <w:tmpl w:val="94E0BC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4E149E"/>
    <w:multiLevelType w:val="hybridMultilevel"/>
    <w:tmpl w:val="AEA8D0B6"/>
    <w:lvl w:ilvl="0" w:tplc="0416000F">
      <w:start w:val="1"/>
      <w:numFmt w:val="decimal"/>
      <w:lvlText w:val="%1."/>
      <w:lvlJc w:val="left"/>
      <w:pPr>
        <w:ind w:left="1428" w:hanging="360"/>
      </w:pPr>
      <w:rPr>
        <w:rFont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2F21366A"/>
    <w:multiLevelType w:val="multilevel"/>
    <w:tmpl w:val="33AEF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8525C3"/>
    <w:multiLevelType w:val="hybridMultilevel"/>
    <w:tmpl w:val="0C3E1F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3A17712"/>
    <w:multiLevelType w:val="hybridMultilevel"/>
    <w:tmpl w:val="A7AA9270"/>
    <w:lvl w:ilvl="0" w:tplc="04160017">
      <w:start w:val="1"/>
      <w:numFmt w:val="lowerLetter"/>
      <w:lvlText w:val="%1)"/>
      <w:lvlJc w:val="left"/>
      <w:pPr>
        <w:ind w:left="720" w:hanging="360"/>
      </w:pPr>
      <w:rPr>
        <w:rFonts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4561716"/>
    <w:multiLevelType w:val="hybridMultilevel"/>
    <w:tmpl w:val="B564575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55E25E3"/>
    <w:multiLevelType w:val="multilevel"/>
    <w:tmpl w:val="6A4C6F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9A1843"/>
    <w:multiLevelType w:val="hybridMultilevel"/>
    <w:tmpl w:val="D3420DF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6E535C1"/>
    <w:multiLevelType w:val="hybridMultilevel"/>
    <w:tmpl w:val="F2B0EC7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2766138"/>
    <w:multiLevelType w:val="hybridMultilevel"/>
    <w:tmpl w:val="ED1E28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9C12966"/>
    <w:multiLevelType w:val="hybridMultilevel"/>
    <w:tmpl w:val="1A963A9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B0D8D960">
      <w:numFmt w:val="bullet"/>
      <w:lvlText w:val=""/>
      <w:lvlJc w:val="left"/>
      <w:pPr>
        <w:ind w:left="2340" w:hanging="360"/>
      </w:pPr>
      <w:rPr>
        <w:rFonts w:ascii="Symbol" w:eastAsiaTheme="minorHAnsi" w:hAnsi="Symbol" w:cs="Arial"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AD97A63"/>
    <w:multiLevelType w:val="hybridMultilevel"/>
    <w:tmpl w:val="0C3E1F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14269BE"/>
    <w:multiLevelType w:val="multilevel"/>
    <w:tmpl w:val="F086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2E2CD4"/>
    <w:multiLevelType w:val="multilevel"/>
    <w:tmpl w:val="E40648AA"/>
    <w:lvl w:ilvl="0">
      <w:start w:val="1"/>
      <w:numFmt w:val="decimal"/>
      <w:lvlText w:val="%1."/>
      <w:lvlJc w:val="left"/>
      <w:pPr>
        <w:ind w:left="502" w:hanging="360"/>
      </w:pPr>
      <w:rPr>
        <w:rFonts w:hint="default"/>
        <w:b/>
        <w:color w:val="auto"/>
      </w:rPr>
    </w:lvl>
    <w:lvl w:ilvl="1">
      <w:start w:val="1"/>
      <w:numFmt w:val="upperRoman"/>
      <w:lvlText w:val="%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D8722D5"/>
    <w:multiLevelType w:val="hybridMultilevel"/>
    <w:tmpl w:val="EDF0AF10"/>
    <w:lvl w:ilvl="0" w:tplc="0416000D">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2" w15:restartNumberingAfterBreak="0">
    <w:nsid w:val="6FCB13D6"/>
    <w:multiLevelType w:val="multilevel"/>
    <w:tmpl w:val="94E0BC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C16343"/>
    <w:multiLevelType w:val="multilevel"/>
    <w:tmpl w:val="6A4C6F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2C2A69"/>
    <w:multiLevelType w:val="hybridMultilevel"/>
    <w:tmpl w:val="51AEEA9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52D05AD"/>
    <w:multiLevelType w:val="hybridMultilevel"/>
    <w:tmpl w:val="D81404AE"/>
    <w:lvl w:ilvl="0" w:tplc="0CBCF7F4">
      <w:start w:val="1"/>
      <w:numFmt w:val="upperLetter"/>
      <w:lvlText w:val="%1)"/>
      <w:lvlJc w:val="left"/>
      <w:pPr>
        <w:ind w:left="720" w:hanging="360"/>
      </w:pPr>
      <w:rPr>
        <w:rFonts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A6F47C9"/>
    <w:multiLevelType w:val="hybridMultilevel"/>
    <w:tmpl w:val="766EBD52"/>
    <w:lvl w:ilvl="0" w:tplc="0416000B">
      <w:start w:val="1"/>
      <w:numFmt w:val="bullet"/>
      <w:lvlText w:val=""/>
      <w:lvlJc w:val="left"/>
      <w:pPr>
        <w:ind w:left="720" w:hanging="360"/>
      </w:pPr>
      <w:rPr>
        <w:rFonts w:ascii="Wingdings" w:hAnsi="Wingdings" w:hint="default"/>
      </w:rPr>
    </w:lvl>
    <w:lvl w:ilvl="1" w:tplc="0416000D">
      <w:start w:val="1"/>
      <w:numFmt w:val="bullet"/>
      <w:lvlText w:val=""/>
      <w:lvlJc w:val="left"/>
      <w:pPr>
        <w:ind w:left="1440" w:hanging="360"/>
      </w:pPr>
      <w:rPr>
        <w:rFonts w:ascii="Wingdings" w:hAnsi="Wingdings"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B537D80"/>
    <w:multiLevelType w:val="hybridMultilevel"/>
    <w:tmpl w:val="0C3E1F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BFE22FC"/>
    <w:multiLevelType w:val="hybridMultilevel"/>
    <w:tmpl w:val="C13006F6"/>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28"/>
  </w:num>
  <w:num w:numId="4">
    <w:abstractNumId w:val="1"/>
  </w:num>
  <w:num w:numId="5">
    <w:abstractNumId w:val="17"/>
  </w:num>
  <w:num w:numId="6">
    <w:abstractNumId w:val="8"/>
  </w:num>
  <w:num w:numId="7">
    <w:abstractNumId w:val="15"/>
  </w:num>
  <w:num w:numId="8">
    <w:abstractNumId w:val="14"/>
  </w:num>
  <w:num w:numId="9">
    <w:abstractNumId w:val="12"/>
  </w:num>
  <w:num w:numId="10">
    <w:abstractNumId w:val="16"/>
  </w:num>
  <w:num w:numId="11">
    <w:abstractNumId w:val="0"/>
  </w:num>
  <w:num w:numId="12">
    <w:abstractNumId w:val="21"/>
  </w:num>
  <w:num w:numId="13">
    <w:abstractNumId w:val="3"/>
  </w:num>
  <w:num w:numId="14">
    <w:abstractNumId w:val="2"/>
  </w:num>
  <w:num w:numId="15">
    <w:abstractNumId w:val="24"/>
  </w:num>
  <w:num w:numId="16">
    <w:abstractNumId w:val="4"/>
  </w:num>
  <w:num w:numId="17">
    <w:abstractNumId w:val="6"/>
  </w:num>
  <w:num w:numId="18">
    <w:abstractNumId w:val="13"/>
    <w:lvlOverride w:ilvl="0">
      <w:lvl w:ilvl="0">
        <w:numFmt w:val="decimal"/>
        <w:lvlText w:val="%1."/>
        <w:lvlJc w:val="left"/>
      </w:lvl>
    </w:lvlOverride>
  </w:num>
  <w:num w:numId="19">
    <w:abstractNumId w:val="23"/>
  </w:num>
  <w:num w:numId="20">
    <w:abstractNumId w:val="25"/>
  </w:num>
  <w:num w:numId="21">
    <w:abstractNumId w:val="11"/>
  </w:num>
  <w:num w:numId="22">
    <w:abstractNumId w:val="5"/>
    <w:lvlOverride w:ilvl="0">
      <w:lvl w:ilvl="0">
        <w:numFmt w:val="lowerRoman"/>
        <w:lvlText w:val="%1."/>
        <w:lvlJc w:val="right"/>
      </w:lvl>
    </w:lvlOverride>
  </w:num>
  <w:num w:numId="23">
    <w:abstractNumId w:val="9"/>
  </w:num>
  <w:num w:numId="24">
    <w:abstractNumId w:val="7"/>
    <w:lvlOverride w:ilvl="0">
      <w:lvl w:ilvl="0">
        <w:numFmt w:val="decimal"/>
        <w:lvlText w:val="%1."/>
        <w:lvlJc w:val="left"/>
      </w:lvl>
    </w:lvlOverride>
  </w:num>
  <w:num w:numId="25">
    <w:abstractNumId w:val="22"/>
  </w:num>
  <w:num w:numId="26">
    <w:abstractNumId w:val="18"/>
  </w:num>
  <w:num w:numId="27">
    <w:abstractNumId w:val="27"/>
  </w:num>
  <w:num w:numId="28">
    <w:abstractNumId w:val="1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pt-BR" w:vendorID="64" w:dllVersion="4096"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71B"/>
    <w:rsid w:val="00000B17"/>
    <w:rsid w:val="00005FB0"/>
    <w:rsid w:val="00007B0F"/>
    <w:rsid w:val="000107E8"/>
    <w:rsid w:val="00011DBB"/>
    <w:rsid w:val="00012A0D"/>
    <w:rsid w:val="00012DA3"/>
    <w:rsid w:val="000300E8"/>
    <w:rsid w:val="0003474D"/>
    <w:rsid w:val="000353B2"/>
    <w:rsid w:val="000378DB"/>
    <w:rsid w:val="000446B0"/>
    <w:rsid w:val="0004648B"/>
    <w:rsid w:val="00046793"/>
    <w:rsid w:val="00055617"/>
    <w:rsid w:val="0006138E"/>
    <w:rsid w:val="00063708"/>
    <w:rsid w:val="00071625"/>
    <w:rsid w:val="00076A26"/>
    <w:rsid w:val="0007732E"/>
    <w:rsid w:val="00077771"/>
    <w:rsid w:val="000814B6"/>
    <w:rsid w:val="00082575"/>
    <w:rsid w:val="00083FD0"/>
    <w:rsid w:val="000858C0"/>
    <w:rsid w:val="00085EA5"/>
    <w:rsid w:val="00095A5B"/>
    <w:rsid w:val="000A23EA"/>
    <w:rsid w:val="000A6357"/>
    <w:rsid w:val="000A683F"/>
    <w:rsid w:val="000B21FD"/>
    <w:rsid w:val="000B3B3C"/>
    <w:rsid w:val="000C0141"/>
    <w:rsid w:val="000C1395"/>
    <w:rsid w:val="000E1C7A"/>
    <w:rsid w:val="000E1F24"/>
    <w:rsid w:val="000E32FC"/>
    <w:rsid w:val="000F0A6A"/>
    <w:rsid w:val="000F477D"/>
    <w:rsid w:val="00105315"/>
    <w:rsid w:val="001111B6"/>
    <w:rsid w:val="00112633"/>
    <w:rsid w:val="001171E3"/>
    <w:rsid w:val="00120F00"/>
    <w:rsid w:val="00130CEC"/>
    <w:rsid w:val="00131398"/>
    <w:rsid w:val="00131CC5"/>
    <w:rsid w:val="00132240"/>
    <w:rsid w:val="00142F17"/>
    <w:rsid w:val="00143DFE"/>
    <w:rsid w:val="00145A31"/>
    <w:rsid w:val="001513C4"/>
    <w:rsid w:val="001607D2"/>
    <w:rsid w:val="00164ABC"/>
    <w:rsid w:val="001667A4"/>
    <w:rsid w:val="00167F85"/>
    <w:rsid w:val="0017109D"/>
    <w:rsid w:val="001712FF"/>
    <w:rsid w:val="00176FFB"/>
    <w:rsid w:val="00180674"/>
    <w:rsid w:val="001806A0"/>
    <w:rsid w:val="00184A20"/>
    <w:rsid w:val="001915A2"/>
    <w:rsid w:val="00193214"/>
    <w:rsid w:val="001937E0"/>
    <w:rsid w:val="00194DE3"/>
    <w:rsid w:val="001A7D5A"/>
    <w:rsid w:val="001B0730"/>
    <w:rsid w:val="001B0D3F"/>
    <w:rsid w:val="001B3BB4"/>
    <w:rsid w:val="001B4D93"/>
    <w:rsid w:val="001B7C60"/>
    <w:rsid w:val="001B7EC8"/>
    <w:rsid w:val="001C3A1A"/>
    <w:rsid w:val="001C527A"/>
    <w:rsid w:val="001C6CCE"/>
    <w:rsid w:val="001D1EFE"/>
    <w:rsid w:val="001D267B"/>
    <w:rsid w:val="001D4744"/>
    <w:rsid w:val="001D62D1"/>
    <w:rsid w:val="001E19C3"/>
    <w:rsid w:val="001E229C"/>
    <w:rsid w:val="001E3430"/>
    <w:rsid w:val="001F039B"/>
    <w:rsid w:val="001F211D"/>
    <w:rsid w:val="001F41AF"/>
    <w:rsid w:val="0020054B"/>
    <w:rsid w:val="002031B6"/>
    <w:rsid w:val="0021233B"/>
    <w:rsid w:val="0021788F"/>
    <w:rsid w:val="0022061B"/>
    <w:rsid w:val="00230D20"/>
    <w:rsid w:val="00232BE5"/>
    <w:rsid w:val="00236042"/>
    <w:rsid w:val="00245B03"/>
    <w:rsid w:val="00245EB3"/>
    <w:rsid w:val="002478E6"/>
    <w:rsid w:val="00254A98"/>
    <w:rsid w:val="0025525B"/>
    <w:rsid w:val="00257ABF"/>
    <w:rsid w:val="00260169"/>
    <w:rsid w:val="002617A3"/>
    <w:rsid w:val="0026275E"/>
    <w:rsid w:val="00264F3B"/>
    <w:rsid w:val="0027742D"/>
    <w:rsid w:val="002808C2"/>
    <w:rsid w:val="00285EAA"/>
    <w:rsid w:val="00290D96"/>
    <w:rsid w:val="00290E0B"/>
    <w:rsid w:val="002915F1"/>
    <w:rsid w:val="002A752C"/>
    <w:rsid w:val="002B4194"/>
    <w:rsid w:val="002B495D"/>
    <w:rsid w:val="002B61A1"/>
    <w:rsid w:val="002B7683"/>
    <w:rsid w:val="002C25E0"/>
    <w:rsid w:val="002C2651"/>
    <w:rsid w:val="002D17A1"/>
    <w:rsid w:val="002D1E75"/>
    <w:rsid w:val="002D31B6"/>
    <w:rsid w:val="002D32FB"/>
    <w:rsid w:val="002D342B"/>
    <w:rsid w:val="002D442A"/>
    <w:rsid w:val="002E5361"/>
    <w:rsid w:val="0030168A"/>
    <w:rsid w:val="00322A75"/>
    <w:rsid w:val="00323670"/>
    <w:rsid w:val="00330D26"/>
    <w:rsid w:val="003333F9"/>
    <w:rsid w:val="00337FEA"/>
    <w:rsid w:val="00340BB5"/>
    <w:rsid w:val="00344C65"/>
    <w:rsid w:val="00354119"/>
    <w:rsid w:val="00365E50"/>
    <w:rsid w:val="003718A4"/>
    <w:rsid w:val="00374F0B"/>
    <w:rsid w:val="00375ED3"/>
    <w:rsid w:val="003912EA"/>
    <w:rsid w:val="00391CCA"/>
    <w:rsid w:val="00395F5C"/>
    <w:rsid w:val="003A20FE"/>
    <w:rsid w:val="003B5820"/>
    <w:rsid w:val="003B646A"/>
    <w:rsid w:val="003C3D7D"/>
    <w:rsid w:val="003C516D"/>
    <w:rsid w:val="003C678E"/>
    <w:rsid w:val="003C70CE"/>
    <w:rsid w:val="003C75FB"/>
    <w:rsid w:val="003D2F91"/>
    <w:rsid w:val="003D42C8"/>
    <w:rsid w:val="003E10B3"/>
    <w:rsid w:val="003E6D77"/>
    <w:rsid w:val="003E78AC"/>
    <w:rsid w:val="003E7DA9"/>
    <w:rsid w:val="003F0978"/>
    <w:rsid w:val="003F6FDB"/>
    <w:rsid w:val="00400E43"/>
    <w:rsid w:val="00412587"/>
    <w:rsid w:val="004215C2"/>
    <w:rsid w:val="00433954"/>
    <w:rsid w:val="00433B6F"/>
    <w:rsid w:val="00434BBC"/>
    <w:rsid w:val="0043615B"/>
    <w:rsid w:val="00437617"/>
    <w:rsid w:val="00446957"/>
    <w:rsid w:val="004553EF"/>
    <w:rsid w:val="00464646"/>
    <w:rsid w:val="00464670"/>
    <w:rsid w:val="00491A9B"/>
    <w:rsid w:val="00494059"/>
    <w:rsid w:val="00494707"/>
    <w:rsid w:val="004960B5"/>
    <w:rsid w:val="004B5C98"/>
    <w:rsid w:val="004B5FF7"/>
    <w:rsid w:val="004C64AC"/>
    <w:rsid w:val="004C68B2"/>
    <w:rsid w:val="004D2597"/>
    <w:rsid w:val="004F0E97"/>
    <w:rsid w:val="004F3785"/>
    <w:rsid w:val="004F4958"/>
    <w:rsid w:val="0050213A"/>
    <w:rsid w:val="005033F0"/>
    <w:rsid w:val="00507817"/>
    <w:rsid w:val="00511D72"/>
    <w:rsid w:val="00513388"/>
    <w:rsid w:val="005156C2"/>
    <w:rsid w:val="005165DA"/>
    <w:rsid w:val="00522BE6"/>
    <w:rsid w:val="00524287"/>
    <w:rsid w:val="00530573"/>
    <w:rsid w:val="00543A99"/>
    <w:rsid w:val="00544C61"/>
    <w:rsid w:val="00546894"/>
    <w:rsid w:val="00553400"/>
    <w:rsid w:val="00554716"/>
    <w:rsid w:val="00554A6A"/>
    <w:rsid w:val="00563BD7"/>
    <w:rsid w:val="00567F04"/>
    <w:rsid w:val="00570283"/>
    <w:rsid w:val="00575BFA"/>
    <w:rsid w:val="0057610F"/>
    <w:rsid w:val="00577C9A"/>
    <w:rsid w:val="005843C7"/>
    <w:rsid w:val="00591322"/>
    <w:rsid w:val="00591C08"/>
    <w:rsid w:val="005A4AD9"/>
    <w:rsid w:val="005A535B"/>
    <w:rsid w:val="005B1000"/>
    <w:rsid w:val="005B25A4"/>
    <w:rsid w:val="005C074B"/>
    <w:rsid w:val="005C4610"/>
    <w:rsid w:val="005D40F7"/>
    <w:rsid w:val="005D5EBF"/>
    <w:rsid w:val="005D6A2D"/>
    <w:rsid w:val="005E3172"/>
    <w:rsid w:val="005E41EF"/>
    <w:rsid w:val="005E65E1"/>
    <w:rsid w:val="005F5847"/>
    <w:rsid w:val="00607300"/>
    <w:rsid w:val="00610B14"/>
    <w:rsid w:val="0061600F"/>
    <w:rsid w:val="0061755E"/>
    <w:rsid w:val="0063702F"/>
    <w:rsid w:val="006402DE"/>
    <w:rsid w:val="00641B0C"/>
    <w:rsid w:val="00647A3E"/>
    <w:rsid w:val="0065101A"/>
    <w:rsid w:val="00651CED"/>
    <w:rsid w:val="0066367F"/>
    <w:rsid w:val="00676132"/>
    <w:rsid w:val="0067748E"/>
    <w:rsid w:val="00677733"/>
    <w:rsid w:val="0068774D"/>
    <w:rsid w:val="00690BD2"/>
    <w:rsid w:val="006960E0"/>
    <w:rsid w:val="006A11E2"/>
    <w:rsid w:val="006A3948"/>
    <w:rsid w:val="006A6089"/>
    <w:rsid w:val="006B0D72"/>
    <w:rsid w:val="006C4C5F"/>
    <w:rsid w:val="006D6AD6"/>
    <w:rsid w:val="006E3918"/>
    <w:rsid w:val="006E4B73"/>
    <w:rsid w:val="006E6164"/>
    <w:rsid w:val="006F41A5"/>
    <w:rsid w:val="006F6D8A"/>
    <w:rsid w:val="006F7CE2"/>
    <w:rsid w:val="00700310"/>
    <w:rsid w:val="007109F6"/>
    <w:rsid w:val="00714534"/>
    <w:rsid w:val="00720CE6"/>
    <w:rsid w:val="007239A7"/>
    <w:rsid w:val="0072607E"/>
    <w:rsid w:val="00735D57"/>
    <w:rsid w:val="00736498"/>
    <w:rsid w:val="00746A65"/>
    <w:rsid w:val="00752D7B"/>
    <w:rsid w:val="00753B0B"/>
    <w:rsid w:val="007548F9"/>
    <w:rsid w:val="00761A2A"/>
    <w:rsid w:val="00762956"/>
    <w:rsid w:val="00771F0E"/>
    <w:rsid w:val="007730AD"/>
    <w:rsid w:val="00775CE9"/>
    <w:rsid w:val="00777509"/>
    <w:rsid w:val="00783CFC"/>
    <w:rsid w:val="00787BDE"/>
    <w:rsid w:val="007902D3"/>
    <w:rsid w:val="0079242D"/>
    <w:rsid w:val="00793CA9"/>
    <w:rsid w:val="007954AC"/>
    <w:rsid w:val="007A01F9"/>
    <w:rsid w:val="007A207E"/>
    <w:rsid w:val="007A2C96"/>
    <w:rsid w:val="007C7677"/>
    <w:rsid w:val="007D1D0D"/>
    <w:rsid w:val="007D3360"/>
    <w:rsid w:val="007D4116"/>
    <w:rsid w:val="007D433C"/>
    <w:rsid w:val="007D7B52"/>
    <w:rsid w:val="007E18A4"/>
    <w:rsid w:val="007E34EF"/>
    <w:rsid w:val="007F33E3"/>
    <w:rsid w:val="007F60AE"/>
    <w:rsid w:val="0080422D"/>
    <w:rsid w:val="00804825"/>
    <w:rsid w:val="0081043C"/>
    <w:rsid w:val="0082171B"/>
    <w:rsid w:val="00825355"/>
    <w:rsid w:val="008273D7"/>
    <w:rsid w:val="008317B8"/>
    <w:rsid w:val="00833D75"/>
    <w:rsid w:val="0083555A"/>
    <w:rsid w:val="008447B1"/>
    <w:rsid w:val="0086361C"/>
    <w:rsid w:val="00866A2B"/>
    <w:rsid w:val="0088116A"/>
    <w:rsid w:val="00884F77"/>
    <w:rsid w:val="00885908"/>
    <w:rsid w:val="008914C6"/>
    <w:rsid w:val="00891E8D"/>
    <w:rsid w:val="008926FC"/>
    <w:rsid w:val="008960E8"/>
    <w:rsid w:val="008A5D52"/>
    <w:rsid w:val="008B06DE"/>
    <w:rsid w:val="008B4876"/>
    <w:rsid w:val="008B667D"/>
    <w:rsid w:val="008D3EC8"/>
    <w:rsid w:val="008D51EF"/>
    <w:rsid w:val="008D71CC"/>
    <w:rsid w:val="008F16F7"/>
    <w:rsid w:val="008F41AF"/>
    <w:rsid w:val="00901E6B"/>
    <w:rsid w:val="009025EE"/>
    <w:rsid w:val="00920160"/>
    <w:rsid w:val="00927229"/>
    <w:rsid w:val="00932844"/>
    <w:rsid w:val="00940742"/>
    <w:rsid w:val="00945838"/>
    <w:rsid w:val="009528E4"/>
    <w:rsid w:val="00953C7E"/>
    <w:rsid w:val="009553C3"/>
    <w:rsid w:val="00955925"/>
    <w:rsid w:val="00961031"/>
    <w:rsid w:val="009649D8"/>
    <w:rsid w:val="00973065"/>
    <w:rsid w:val="00975C9F"/>
    <w:rsid w:val="00981892"/>
    <w:rsid w:val="00982BC1"/>
    <w:rsid w:val="00983F48"/>
    <w:rsid w:val="00992D91"/>
    <w:rsid w:val="009948FE"/>
    <w:rsid w:val="00996597"/>
    <w:rsid w:val="009A02F0"/>
    <w:rsid w:val="009A17B8"/>
    <w:rsid w:val="009B0A65"/>
    <w:rsid w:val="009B0EF0"/>
    <w:rsid w:val="009C1924"/>
    <w:rsid w:val="009C4E1E"/>
    <w:rsid w:val="009D08BA"/>
    <w:rsid w:val="009D0B62"/>
    <w:rsid w:val="009D2AE2"/>
    <w:rsid w:val="009E059A"/>
    <w:rsid w:val="009E347B"/>
    <w:rsid w:val="009E5094"/>
    <w:rsid w:val="009E7045"/>
    <w:rsid w:val="009F04CD"/>
    <w:rsid w:val="009F59C7"/>
    <w:rsid w:val="009F75EA"/>
    <w:rsid w:val="00A177BD"/>
    <w:rsid w:val="00A20A18"/>
    <w:rsid w:val="00A21463"/>
    <w:rsid w:val="00A26F79"/>
    <w:rsid w:val="00A31B8D"/>
    <w:rsid w:val="00A3495C"/>
    <w:rsid w:val="00A41034"/>
    <w:rsid w:val="00A4103F"/>
    <w:rsid w:val="00A415BD"/>
    <w:rsid w:val="00A50199"/>
    <w:rsid w:val="00A52A43"/>
    <w:rsid w:val="00A57E67"/>
    <w:rsid w:val="00A640EB"/>
    <w:rsid w:val="00A6502C"/>
    <w:rsid w:val="00A7199B"/>
    <w:rsid w:val="00A821AE"/>
    <w:rsid w:val="00A863A0"/>
    <w:rsid w:val="00A9021E"/>
    <w:rsid w:val="00A96209"/>
    <w:rsid w:val="00AA227E"/>
    <w:rsid w:val="00AB274D"/>
    <w:rsid w:val="00AE68CF"/>
    <w:rsid w:val="00AE7C54"/>
    <w:rsid w:val="00AF030E"/>
    <w:rsid w:val="00AF0BB6"/>
    <w:rsid w:val="00AF5615"/>
    <w:rsid w:val="00AF56A1"/>
    <w:rsid w:val="00AF7093"/>
    <w:rsid w:val="00AF7F1B"/>
    <w:rsid w:val="00B04C67"/>
    <w:rsid w:val="00B15830"/>
    <w:rsid w:val="00B15C3C"/>
    <w:rsid w:val="00B2227E"/>
    <w:rsid w:val="00B2789B"/>
    <w:rsid w:val="00B279B9"/>
    <w:rsid w:val="00B33472"/>
    <w:rsid w:val="00B4057D"/>
    <w:rsid w:val="00B40824"/>
    <w:rsid w:val="00B65ED2"/>
    <w:rsid w:val="00B66F75"/>
    <w:rsid w:val="00B67976"/>
    <w:rsid w:val="00B821DF"/>
    <w:rsid w:val="00B83DA1"/>
    <w:rsid w:val="00B93A3A"/>
    <w:rsid w:val="00B94099"/>
    <w:rsid w:val="00B94B29"/>
    <w:rsid w:val="00BA3D33"/>
    <w:rsid w:val="00BA72D5"/>
    <w:rsid w:val="00BB002D"/>
    <w:rsid w:val="00BB770F"/>
    <w:rsid w:val="00BC33F1"/>
    <w:rsid w:val="00BE09EA"/>
    <w:rsid w:val="00BF05F0"/>
    <w:rsid w:val="00BF3AB5"/>
    <w:rsid w:val="00BF4D3D"/>
    <w:rsid w:val="00C000A5"/>
    <w:rsid w:val="00C00D39"/>
    <w:rsid w:val="00C02993"/>
    <w:rsid w:val="00C04E53"/>
    <w:rsid w:val="00C066B1"/>
    <w:rsid w:val="00C25100"/>
    <w:rsid w:val="00C34D4E"/>
    <w:rsid w:val="00C37D5A"/>
    <w:rsid w:val="00C40E5B"/>
    <w:rsid w:val="00C40E87"/>
    <w:rsid w:val="00C4333E"/>
    <w:rsid w:val="00C5049B"/>
    <w:rsid w:val="00C52892"/>
    <w:rsid w:val="00C5358D"/>
    <w:rsid w:val="00C55DCB"/>
    <w:rsid w:val="00C57420"/>
    <w:rsid w:val="00C65902"/>
    <w:rsid w:val="00C6727E"/>
    <w:rsid w:val="00C70221"/>
    <w:rsid w:val="00C719C2"/>
    <w:rsid w:val="00C71B6E"/>
    <w:rsid w:val="00C72B49"/>
    <w:rsid w:val="00C74C04"/>
    <w:rsid w:val="00C75957"/>
    <w:rsid w:val="00C75BF0"/>
    <w:rsid w:val="00C76A6C"/>
    <w:rsid w:val="00C76E19"/>
    <w:rsid w:val="00C81AA5"/>
    <w:rsid w:val="00C90EBD"/>
    <w:rsid w:val="00C96FA0"/>
    <w:rsid w:val="00CA0F75"/>
    <w:rsid w:val="00CA2128"/>
    <w:rsid w:val="00CA31E2"/>
    <w:rsid w:val="00CC0F9C"/>
    <w:rsid w:val="00CC2A51"/>
    <w:rsid w:val="00CC3DFC"/>
    <w:rsid w:val="00CC58CA"/>
    <w:rsid w:val="00CD0408"/>
    <w:rsid w:val="00CD1034"/>
    <w:rsid w:val="00CD13DB"/>
    <w:rsid w:val="00CD190F"/>
    <w:rsid w:val="00CF0B3F"/>
    <w:rsid w:val="00D038D8"/>
    <w:rsid w:val="00D068D6"/>
    <w:rsid w:val="00D128F4"/>
    <w:rsid w:val="00D12ABC"/>
    <w:rsid w:val="00D21E0B"/>
    <w:rsid w:val="00D2438B"/>
    <w:rsid w:val="00D24A12"/>
    <w:rsid w:val="00D2563F"/>
    <w:rsid w:val="00D26C64"/>
    <w:rsid w:val="00D27F13"/>
    <w:rsid w:val="00D356B6"/>
    <w:rsid w:val="00D37335"/>
    <w:rsid w:val="00D37BCB"/>
    <w:rsid w:val="00D4412F"/>
    <w:rsid w:val="00D475A1"/>
    <w:rsid w:val="00D62A8C"/>
    <w:rsid w:val="00D67BB7"/>
    <w:rsid w:val="00D72AB6"/>
    <w:rsid w:val="00D804C7"/>
    <w:rsid w:val="00D909D7"/>
    <w:rsid w:val="00DA6AFA"/>
    <w:rsid w:val="00DB1F38"/>
    <w:rsid w:val="00DB2886"/>
    <w:rsid w:val="00DC3064"/>
    <w:rsid w:val="00DC4085"/>
    <w:rsid w:val="00DC68DA"/>
    <w:rsid w:val="00DD08D5"/>
    <w:rsid w:val="00DD0FAF"/>
    <w:rsid w:val="00DD32A0"/>
    <w:rsid w:val="00DD75C5"/>
    <w:rsid w:val="00DE3191"/>
    <w:rsid w:val="00DE34C9"/>
    <w:rsid w:val="00DF1C47"/>
    <w:rsid w:val="00DF2020"/>
    <w:rsid w:val="00DF3C40"/>
    <w:rsid w:val="00E0358B"/>
    <w:rsid w:val="00E220C8"/>
    <w:rsid w:val="00E22FE5"/>
    <w:rsid w:val="00E24453"/>
    <w:rsid w:val="00E26E32"/>
    <w:rsid w:val="00E313E9"/>
    <w:rsid w:val="00E314E0"/>
    <w:rsid w:val="00E3262F"/>
    <w:rsid w:val="00E37BED"/>
    <w:rsid w:val="00E37D3F"/>
    <w:rsid w:val="00E40306"/>
    <w:rsid w:val="00E420F0"/>
    <w:rsid w:val="00E443E4"/>
    <w:rsid w:val="00E45DE1"/>
    <w:rsid w:val="00E470E4"/>
    <w:rsid w:val="00E50F14"/>
    <w:rsid w:val="00E5280B"/>
    <w:rsid w:val="00E57179"/>
    <w:rsid w:val="00E574BE"/>
    <w:rsid w:val="00E579C9"/>
    <w:rsid w:val="00E57CD3"/>
    <w:rsid w:val="00E668F1"/>
    <w:rsid w:val="00E71639"/>
    <w:rsid w:val="00E852B1"/>
    <w:rsid w:val="00E8774A"/>
    <w:rsid w:val="00E93E7E"/>
    <w:rsid w:val="00E952C2"/>
    <w:rsid w:val="00E9693D"/>
    <w:rsid w:val="00EA0F0D"/>
    <w:rsid w:val="00EA175D"/>
    <w:rsid w:val="00EA4405"/>
    <w:rsid w:val="00EA7B2A"/>
    <w:rsid w:val="00EB0A3F"/>
    <w:rsid w:val="00EB1F3C"/>
    <w:rsid w:val="00EB51C3"/>
    <w:rsid w:val="00EB6788"/>
    <w:rsid w:val="00EB7761"/>
    <w:rsid w:val="00EC0EFF"/>
    <w:rsid w:val="00EC32A5"/>
    <w:rsid w:val="00EC3358"/>
    <w:rsid w:val="00EC3572"/>
    <w:rsid w:val="00EC46BD"/>
    <w:rsid w:val="00EC6574"/>
    <w:rsid w:val="00ED0F9B"/>
    <w:rsid w:val="00ED5169"/>
    <w:rsid w:val="00EE3367"/>
    <w:rsid w:val="00EF12E8"/>
    <w:rsid w:val="00EF4FAA"/>
    <w:rsid w:val="00EF7A21"/>
    <w:rsid w:val="00EF7C15"/>
    <w:rsid w:val="00F00680"/>
    <w:rsid w:val="00F037C3"/>
    <w:rsid w:val="00F06652"/>
    <w:rsid w:val="00F12079"/>
    <w:rsid w:val="00F20238"/>
    <w:rsid w:val="00F319AE"/>
    <w:rsid w:val="00F40BBC"/>
    <w:rsid w:val="00F42EE3"/>
    <w:rsid w:val="00F47EAE"/>
    <w:rsid w:val="00F54037"/>
    <w:rsid w:val="00F56139"/>
    <w:rsid w:val="00F6197D"/>
    <w:rsid w:val="00F626A2"/>
    <w:rsid w:val="00F6364E"/>
    <w:rsid w:val="00F64919"/>
    <w:rsid w:val="00F74318"/>
    <w:rsid w:val="00F87F27"/>
    <w:rsid w:val="00F912AC"/>
    <w:rsid w:val="00FA0356"/>
    <w:rsid w:val="00FA08B5"/>
    <w:rsid w:val="00FA3575"/>
    <w:rsid w:val="00FA3E91"/>
    <w:rsid w:val="00FA6A96"/>
    <w:rsid w:val="00FB2DA2"/>
    <w:rsid w:val="00FB51DB"/>
    <w:rsid w:val="00FC2DA5"/>
    <w:rsid w:val="00FC5D1A"/>
    <w:rsid w:val="00FC62E1"/>
    <w:rsid w:val="00FD4378"/>
    <w:rsid w:val="00FD4438"/>
    <w:rsid w:val="00FD7551"/>
    <w:rsid w:val="00FE14C9"/>
    <w:rsid w:val="00FE5E0F"/>
    <w:rsid w:val="00FF0D45"/>
    <w:rsid w:val="00FF4389"/>
    <w:rsid w:val="00FF7A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8686746"/>
  <w15:docId w15:val="{667EE6D4-361A-4A4E-964B-6D5E3B03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link w:val="Ttulo1Char"/>
    <w:uiPriority w:val="9"/>
    <w:qFormat/>
    <w:rsid w:val="004B5FF7"/>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217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2171B"/>
  </w:style>
  <w:style w:type="paragraph" w:styleId="Rodap">
    <w:name w:val="footer"/>
    <w:basedOn w:val="Normal"/>
    <w:link w:val="RodapChar"/>
    <w:uiPriority w:val="99"/>
    <w:unhideWhenUsed/>
    <w:rsid w:val="0082171B"/>
    <w:pPr>
      <w:tabs>
        <w:tab w:val="center" w:pos="4252"/>
        <w:tab w:val="right" w:pos="8504"/>
      </w:tabs>
      <w:spacing w:after="0" w:line="240" w:lineRule="auto"/>
    </w:pPr>
  </w:style>
  <w:style w:type="character" w:customStyle="1" w:styleId="RodapChar">
    <w:name w:val="Rodapé Char"/>
    <w:basedOn w:val="Fontepargpadro"/>
    <w:link w:val="Rodap"/>
    <w:uiPriority w:val="99"/>
    <w:rsid w:val="0082171B"/>
  </w:style>
  <w:style w:type="paragraph" w:styleId="NormalWeb">
    <w:name w:val="Normal (Web)"/>
    <w:basedOn w:val="Normal"/>
    <w:uiPriority w:val="99"/>
    <w:rsid w:val="00464646"/>
    <w:pPr>
      <w:suppressAutoHyphens/>
      <w:spacing w:before="280" w:after="280" w:line="240" w:lineRule="auto"/>
    </w:pPr>
    <w:rPr>
      <w:rFonts w:ascii="Times New Roman" w:eastAsia="Times New Roman" w:hAnsi="Times New Roman"/>
      <w:sz w:val="24"/>
      <w:szCs w:val="24"/>
      <w:lang w:eastAsia="zh-CN"/>
    </w:rPr>
  </w:style>
  <w:style w:type="paragraph" w:styleId="PargrafodaLista">
    <w:name w:val="List Paragraph"/>
    <w:basedOn w:val="Normal"/>
    <w:uiPriority w:val="34"/>
    <w:qFormat/>
    <w:rsid w:val="00464646"/>
    <w:pPr>
      <w:suppressAutoHyphens/>
      <w:spacing w:after="0" w:line="240" w:lineRule="auto"/>
      <w:ind w:left="720"/>
      <w:contextualSpacing/>
    </w:pPr>
    <w:rPr>
      <w:rFonts w:ascii="Cambria" w:eastAsia="Cambria" w:hAnsi="Cambria" w:cs="Cambria"/>
      <w:sz w:val="24"/>
      <w:szCs w:val="24"/>
      <w:lang w:eastAsia="zh-CN"/>
    </w:rPr>
  </w:style>
  <w:style w:type="character" w:styleId="Hyperlink">
    <w:name w:val="Hyperlink"/>
    <w:basedOn w:val="Fontepargpadro"/>
    <w:uiPriority w:val="99"/>
    <w:unhideWhenUsed/>
    <w:rsid w:val="00464646"/>
    <w:rPr>
      <w:color w:val="0563C1" w:themeColor="hyperlink"/>
      <w:u w:val="single"/>
    </w:rPr>
  </w:style>
  <w:style w:type="table" w:styleId="Tabelacomgrade">
    <w:name w:val="Table Grid"/>
    <w:basedOn w:val="Tabelanormal"/>
    <w:uiPriority w:val="59"/>
    <w:rsid w:val="00FA0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1">
    <w:name w:val="Plain Table 1"/>
    <w:basedOn w:val="Tabelanormal"/>
    <w:uiPriority w:val="41"/>
    <w:rsid w:val="002808C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comgrade1">
    <w:name w:val="Tabela com grade1"/>
    <w:basedOn w:val="Tabelanormal"/>
    <w:next w:val="Tabelacomgrade"/>
    <w:uiPriority w:val="39"/>
    <w:rsid w:val="007775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5561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55617"/>
    <w:rPr>
      <w:rFonts w:ascii="Segoe UI" w:hAnsi="Segoe UI" w:cs="Segoe UI"/>
      <w:sz w:val="18"/>
      <w:szCs w:val="18"/>
      <w:lang w:eastAsia="en-US"/>
    </w:rPr>
  </w:style>
  <w:style w:type="character" w:styleId="Nmerodepgina">
    <w:name w:val="page number"/>
    <w:basedOn w:val="Fontepargpadro"/>
    <w:uiPriority w:val="99"/>
    <w:unhideWhenUsed/>
    <w:rsid w:val="007F60AE"/>
  </w:style>
  <w:style w:type="character" w:styleId="Refdecomentrio">
    <w:name w:val="annotation reference"/>
    <w:basedOn w:val="Fontepargpadro"/>
    <w:uiPriority w:val="99"/>
    <w:semiHidden/>
    <w:unhideWhenUsed/>
    <w:rsid w:val="00D26C64"/>
    <w:rPr>
      <w:sz w:val="16"/>
      <w:szCs w:val="16"/>
    </w:rPr>
  </w:style>
  <w:style w:type="paragraph" w:styleId="Textodecomentrio">
    <w:name w:val="annotation text"/>
    <w:basedOn w:val="Normal"/>
    <w:link w:val="TextodecomentrioChar"/>
    <w:uiPriority w:val="99"/>
    <w:semiHidden/>
    <w:unhideWhenUsed/>
    <w:rsid w:val="00D26C6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26C64"/>
    <w:rPr>
      <w:lang w:eastAsia="en-US"/>
    </w:rPr>
  </w:style>
  <w:style w:type="paragraph" w:styleId="Assuntodocomentrio">
    <w:name w:val="annotation subject"/>
    <w:basedOn w:val="Textodecomentrio"/>
    <w:next w:val="Textodecomentrio"/>
    <w:link w:val="AssuntodocomentrioChar"/>
    <w:uiPriority w:val="99"/>
    <w:semiHidden/>
    <w:unhideWhenUsed/>
    <w:rsid w:val="00D26C64"/>
    <w:rPr>
      <w:b/>
      <w:bCs/>
    </w:rPr>
  </w:style>
  <w:style w:type="character" w:customStyle="1" w:styleId="AssuntodocomentrioChar">
    <w:name w:val="Assunto do comentário Char"/>
    <w:basedOn w:val="TextodecomentrioChar"/>
    <w:link w:val="Assuntodocomentrio"/>
    <w:uiPriority w:val="99"/>
    <w:semiHidden/>
    <w:rsid w:val="00D26C64"/>
    <w:rPr>
      <w:b/>
      <w:bCs/>
      <w:lang w:eastAsia="en-US"/>
    </w:rPr>
  </w:style>
  <w:style w:type="table" w:customStyle="1" w:styleId="Tabelacomgrade2">
    <w:name w:val="Tabela com grade2"/>
    <w:basedOn w:val="Tabelanormal"/>
    <w:next w:val="Tabelacomgrade"/>
    <w:uiPriority w:val="39"/>
    <w:rsid w:val="005165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67773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77733"/>
    <w:rPr>
      <w:lang w:eastAsia="en-US"/>
    </w:rPr>
  </w:style>
  <w:style w:type="character" w:styleId="Refdenotaderodap">
    <w:name w:val="footnote reference"/>
    <w:basedOn w:val="Fontepargpadro"/>
    <w:uiPriority w:val="99"/>
    <w:semiHidden/>
    <w:unhideWhenUsed/>
    <w:rsid w:val="00677733"/>
    <w:rPr>
      <w:vertAlign w:val="superscript"/>
    </w:rPr>
  </w:style>
  <w:style w:type="character" w:styleId="TextodoEspaoReservado">
    <w:name w:val="Placeholder Text"/>
    <w:basedOn w:val="Fontepargpadro"/>
    <w:uiPriority w:val="99"/>
    <w:semiHidden/>
    <w:rsid w:val="00761A2A"/>
    <w:rPr>
      <w:color w:val="808080"/>
    </w:rPr>
  </w:style>
  <w:style w:type="character" w:styleId="Forte">
    <w:name w:val="Strong"/>
    <w:basedOn w:val="Fontepargpadro"/>
    <w:uiPriority w:val="22"/>
    <w:qFormat/>
    <w:rsid w:val="004B5FF7"/>
    <w:rPr>
      <w:b/>
      <w:bCs/>
    </w:rPr>
  </w:style>
  <w:style w:type="character" w:customStyle="1" w:styleId="Ttulo1Char">
    <w:name w:val="Título 1 Char"/>
    <w:basedOn w:val="Fontepargpadro"/>
    <w:link w:val="Ttulo1"/>
    <w:uiPriority w:val="9"/>
    <w:rsid w:val="004B5FF7"/>
    <w:rPr>
      <w:rFonts w:ascii="Times New Roman" w:eastAsia="Times New Roman" w:hAnsi="Times New Roman"/>
      <w:b/>
      <w:bCs/>
      <w:kern w:val="36"/>
      <w:sz w:val="48"/>
      <w:szCs w:val="48"/>
    </w:rPr>
  </w:style>
  <w:style w:type="character" w:customStyle="1" w:styleId="markeekyaxatm">
    <w:name w:val="markeekyaxatm"/>
    <w:basedOn w:val="Fontepargpadro"/>
    <w:rsid w:val="00160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26443">
      <w:bodyDiv w:val="1"/>
      <w:marLeft w:val="0"/>
      <w:marRight w:val="0"/>
      <w:marTop w:val="0"/>
      <w:marBottom w:val="0"/>
      <w:divBdr>
        <w:top w:val="none" w:sz="0" w:space="0" w:color="auto"/>
        <w:left w:val="none" w:sz="0" w:space="0" w:color="auto"/>
        <w:bottom w:val="none" w:sz="0" w:space="0" w:color="auto"/>
        <w:right w:val="none" w:sz="0" w:space="0" w:color="auto"/>
      </w:divBdr>
    </w:div>
    <w:div w:id="106431990">
      <w:bodyDiv w:val="1"/>
      <w:marLeft w:val="0"/>
      <w:marRight w:val="0"/>
      <w:marTop w:val="0"/>
      <w:marBottom w:val="0"/>
      <w:divBdr>
        <w:top w:val="none" w:sz="0" w:space="0" w:color="auto"/>
        <w:left w:val="none" w:sz="0" w:space="0" w:color="auto"/>
        <w:bottom w:val="none" w:sz="0" w:space="0" w:color="auto"/>
        <w:right w:val="none" w:sz="0" w:space="0" w:color="auto"/>
      </w:divBdr>
    </w:div>
    <w:div w:id="126896381">
      <w:bodyDiv w:val="1"/>
      <w:marLeft w:val="0"/>
      <w:marRight w:val="0"/>
      <w:marTop w:val="0"/>
      <w:marBottom w:val="0"/>
      <w:divBdr>
        <w:top w:val="none" w:sz="0" w:space="0" w:color="auto"/>
        <w:left w:val="none" w:sz="0" w:space="0" w:color="auto"/>
        <w:bottom w:val="none" w:sz="0" w:space="0" w:color="auto"/>
        <w:right w:val="none" w:sz="0" w:space="0" w:color="auto"/>
      </w:divBdr>
    </w:div>
    <w:div w:id="200750772">
      <w:bodyDiv w:val="1"/>
      <w:marLeft w:val="0"/>
      <w:marRight w:val="0"/>
      <w:marTop w:val="0"/>
      <w:marBottom w:val="0"/>
      <w:divBdr>
        <w:top w:val="none" w:sz="0" w:space="0" w:color="auto"/>
        <w:left w:val="none" w:sz="0" w:space="0" w:color="auto"/>
        <w:bottom w:val="none" w:sz="0" w:space="0" w:color="auto"/>
        <w:right w:val="none" w:sz="0" w:space="0" w:color="auto"/>
      </w:divBdr>
    </w:div>
    <w:div w:id="244849525">
      <w:bodyDiv w:val="1"/>
      <w:marLeft w:val="0"/>
      <w:marRight w:val="0"/>
      <w:marTop w:val="0"/>
      <w:marBottom w:val="0"/>
      <w:divBdr>
        <w:top w:val="none" w:sz="0" w:space="0" w:color="auto"/>
        <w:left w:val="none" w:sz="0" w:space="0" w:color="auto"/>
        <w:bottom w:val="none" w:sz="0" w:space="0" w:color="auto"/>
        <w:right w:val="none" w:sz="0" w:space="0" w:color="auto"/>
      </w:divBdr>
    </w:div>
    <w:div w:id="278684746">
      <w:bodyDiv w:val="1"/>
      <w:marLeft w:val="0"/>
      <w:marRight w:val="0"/>
      <w:marTop w:val="0"/>
      <w:marBottom w:val="0"/>
      <w:divBdr>
        <w:top w:val="none" w:sz="0" w:space="0" w:color="auto"/>
        <w:left w:val="none" w:sz="0" w:space="0" w:color="auto"/>
        <w:bottom w:val="none" w:sz="0" w:space="0" w:color="auto"/>
        <w:right w:val="none" w:sz="0" w:space="0" w:color="auto"/>
      </w:divBdr>
    </w:div>
    <w:div w:id="282924959">
      <w:bodyDiv w:val="1"/>
      <w:marLeft w:val="0"/>
      <w:marRight w:val="0"/>
      <w:marTop w:val="0"/>
      <w:marBottom w:val="0"/>
      <w:divBdr>
        <w:top w:val="none" w:sz="0" w:space="0" w:color="auto"/>
        <w:left w:val="none" w:sz="0" w:space="0" w:color="auto"/>
        <w:bottom w:val="none" w:sz="0" w:space="0" w:color="auto"/>
        <w:right w:val="none" w:sz="0" w:space="0" w:color="auto"/>
      </w:divBdr>
    </w:div>
    <w:div w:id="373312876">
      <w:bodyDiv w:val="1"/>
      <w:marLeft w:val="0"/>
      <w:marRight w:val="0"/>
      <w:marTop w:val="0"/>
      <w:marBottom w:val="0"/>
      <w:divBdr>
        <w:top w:val="none" w:sz="0" w:space="0" w:color="auto"/>
        <w:left w:val="none" w:sz="0" w:space="0" w:color="auto"/>
        <w:bottom w:val="none" w:sz="0" w:space="0" w:color="auto"/>
        <w:right w:val="none" w:sz="0" w:space="0" w:color="auto"/>
      </w:divBdr>
    </w:div>
    <w:div w:id="447504584">
      <w:bodyDiv w:val="1"/>
      <w:marLeft w:val="0"/>
      <w:marRight w:val="0"/>
      <w:marTop w:val="0"/>
      <w:marBottom w:val="0"/>
      <w:divBdr>
        <w:top w:val="none" w:sz="0" w:space="0" w:color="auto"/>
        <w:left w:val="none" w:sz="0" w:space="0" w:color="auto"/>
        <w:bottom w:val="none" w:sz="0" w:space="0" w:color="auto"/>
        <w:right w:val="none" w:sz="0" w:space="0" w:color="auto"/>
      </w:divBdr>
    </w:div>
    <w:div w:id="480578229">
      <w:bodyDiv w:val="1"/>
      <w:marLeft w:val="0"/>
      <w:marRight w:val="0"/>
      <w:marTop w:val="0"/>
      <w:marBottom w:val="0"/>
      <w:divBdr>
        <w:top w:val="none" w:sz="0" w:space="0" w:color="auto"/>
        <w:left w:val="none" w:sz="0" w:space="0" w:color="auto"/>
        <w:bottom w:val="none" w:sz="0" w:space="0" w:color="auto"/>
        <w:right w:val="none" w:sz="0" w:space="0" w:color="auto"/>
      </w:divBdr>
      <w:divsChild>
        <w:div w:id="1992053700">
          <w:marLeft w:val="0"/>
          <w:marRight w:val="0"/>
          <w:marTop w:val="0"/>
          <w:marBottom w:val="0"/>
          <w:divBdr>
            <w:top w:val="none" w:sz="0" w:space="0" w:color="auto"/>
            <w:left w:val="none" w:sz="0" w:space="0" w:color="auto"/>
            <w:bottom w:val="none" w:sz="0" w:space="0" w:color="auto"/>
            <w:right w:val="none" w:sz="0" w:space="0" w:color="auto"/>
          </w:divBdr>
        </w:div>
        <w:div w:id="817769456">
          <w:marLeft w:val="0"/>
          <w:marRight w:val="0"/>
          <w:marTop w:val="0"/>
          <w:marBottom w:val="0"/>
          <w:divBdr>
            <w:top w:val="none" w:sz="0" w:space="0" w:color="auto"/>
            <w:left w:val="none" w:sz="0" w:space="0" w:color="auto"/>
            <w:bottom w:val="none" w:sz="0" w:space="0" w:color="auto"/>
            <w:right w:val="none" w:sz="0" w:space="0" w:color="auto"/>
          </w:divBdr>
        </w:div>
        <w:div w:id="388266098">
          <w:marLeft w:val="0"/>
          <w:marRight w:val="0"/>
          <w:marTop w:val="0"/>
          <w:marBottom w:val="0"/>
          <w:divBdr>
            <w:top w:val="none" w:sz="0" w:space="0" w:color="auto"/>
            <w:left w:val="none" w:sz="0" w:space="0" w:color="auto"/>
            <w:bottom w:val="none" w:sz="0" w:space="0" w:color="auto"/>
            <w:right w:val="none" w:sz="0" w:space="0" w:color="auto"/>
          </w:divBdr>
          <w:divsChild>
            <w:div w:id="985625565">
              <w:marLeft w:val="0"/>
              <w:marRight w:val="0"/>
              <w:marTop w:val="75"/>
              <w:marBottom w:val="75"/>
              <w:divBdr>
                <w:top w:val="none" w:sz="0" w:space="0" w:color="auto"/>
                <w:left w:val="none" w:sz="0" w:space="0" w:color="auto"/>
                <w:bottom w:val="none" w:sz="0" w:space="0" w:color="auto"/>
                <w:right w:val="none" w:sz="0" w:space="0" w:color="auto"/>
              </w:divBdr>
            </w:div>
            <w:div w:id="337969793">
              <w:marLeft w:val="0"/>
              <w:marRight w:val="0"/>
              <w:marTop w:val="75"/>
              <w:marBottom w:val="75"/>
              <w:divBdr>
                <w:top w:val="none" w:sz="0" w:space="0" w:color="auto"/>
                <w:left w:val="none" w:sz="0" w:space="0" w:color="auto"/>
                <w:bottom w:val="none" w:sz="0" w:space="0" w:color="auto"/>
                <w:right w:val="none" w:sz="0" w:space="0" w:color="auto"/>
              </w:divBdr>
            </w:div>
          </w:divsChild>
        </w:div>
        <w:div w:id="1249459315">
          <w:marLeft w:val="0"/>
          <w:marRight w:val="0"/>
          <w:marTop w:val="0"/>
          <w:marBottom w:val="0"/>
          <w:divBdr>
            <w:top w:val="none" w:sz="0" w:space="0" w:color="auto"/>
            <w:left w:val="none" w:sz="0" w:space="0" w:color="auto"/>
            <w:bottom w:val="none" w:sz="0" w:space="0" w:color="auto"/>
            <w:right w:val="none" w:sz="0" w:space="0" w:color="auto"/>
          </w:divBdr>
        </w:div>
        <w:div w:id="665983911">
          <w:marLeft w:val="0"/>
          <w:marRight w:val="0"/>
          <w:marTop w:val="0"/>
          <w:marBottom w:val="0"/>
          <w:divBdr>
            <w:top w:val="none" w:sz="0" w:space="0" w:color="auto"/>
            <w:left w:val="none" w:sz="0" w:space="0" w:color="auto"/>
            <w:bottom w:val="none" w:sz="0" w:space="0" w:color="auto"/>
            <w:right w:val="none" w:sz="0" w:space="0" w:color="auto"/>
          </w:divBdr>
        </w:div>
        <w:div w:id="37976667">
          <w:marLeft w:val="0"/>
          <w:marRight w:val="0"/>
          <w:marTop w:val="0"/>
          <w:marBottom w:val="0"/>
          <w:divBdr>
            <w:top w:val="none" w:sz="0" w:space="0" w:color="auto"/>
            <w:left w:val="none" w:sz="0" w:space="0" w:color="auto"/>
            <w:bottom w:val="none" w:sz="0" w:space="0" w:color="auto"/>
            <w:right w:val="none" w:sz="0" w:space="0" w:color="auto"/>
          </w:divBdr>
          <w:divsChild>
            <w:div w:id="14443504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96190403">
      <w:bodyDiv w:val="1"/>
      <w:marLeft w:val="0"/>
      <w:marRight w:val="0"/>
      <w:marTop w:val="0"/>
      <w:marBottom w:val="0"/>
      <w:divBdr>
        <w:top w:val="none" w:sz="0" w:space="0" w:color="auto"/>
        <w:left w:val="none" w:sz="0" w:space="0" w:color="auto"/>
        <w:bottom w:val="none" w:sz="0" w:space="0" w:color="auto"/>
        <w:right w:val="none" w:sz="0" w:space="0" w:color="auto"/>
      </w:divBdr>
    </w:div>
    <w:div w:id="541987568">
      <w:bodyDiv w:val="1"/>
      <w:marLeft w:val="0"/>
      <w:marRight w:val="0"/>
      <w:marTop w:val="0"/>
      <w:marBottom w:val="0"/>
      <w:divBdr>
        <w:top w:val="none" w:sz="0" w:space="0" w:color="auto"/>
        <w:left w:val="none" w:sz="0" w:space="0" w:color="auto"/>
        <w:bottom w:val="none" w:sz="0" w:space="0" w:color="auto"/>
        <w:right w:val="none" w:sz="0" w:space="0" w:color="auto"/>
      </w:divBdr>
    </w:div>
    <w:div w:id="562985254">
      <w:bodyDiv w:val="1"/>
      <w:marLeft w:val="0"/>
      <w:marRight w:val="0"/>
      <w:marTop w:val="0"/>
      <w:marBottom w:val="0"/>
      <w:divBdr>
        <w:top w:val="none" w:sz="0" w:space="0" w:color="auto"/>
        <w:left w:val="none" w:sz="0" w:space="0" w:color="auto"/>
        <w:bottom w:val="none" w:sz="0" w:space="0" w:color="auto"/>
        <w:right w:val="none" w:sz="0" w:space="0" w:color="auto"/>
      </w:divBdr>
    </w:div>
    <w:div w:id="689182463">
      <w:bodyDiv w:val="1"/>
      <w:marLeft w:val="0"/>
      <w:marRight w:val="0"/>
      <w:marTop w:val="0"/>
      <w:marBottom w:val="0"/>
      <w:divBdr>
        <w:top w:val="none" w:sz="0" w:space="0" w:color="auto"/>
        <w:left w:val="none" w:sz="0" w:space="0" w:color="auto"/>
        <w:bottom w:val="none" w:sz="0" w:space="0" w:color="auto"/>
        <w:right w:val="none" w:sz="0" w:space="0" w:color="auto"/>
      </w:divBdr>
    </w:div>
    <w:div w:id="693966320">
      <w:bodyDiv w:val="1"/>
      <w:marLeft w:val="0"/>
      <w:marRight w:val="0"/>
      <w:marTop w:val="0"/>
      <w:marBottom w:val="0"/>
      <w:divBdr>
        <w:top w:val="none" w:sz="0" w:space="0" w:color="auto"/>
        <w:left w:val="none" w:sz="0" w:space="0" w:color="auto"/>
        <w:bottom w:val="none" w:sz="0" w:space="0" w:color="auto"/>
        <w:right w:val="none" w:sz="0" w:space="0" w:color="auto"/>
      </w:divBdr>
    </w:div>
    <w:div w:id="708182445">
      <w:bodyDiv w:val="1"/>
      <w:marLeft w:val="0"/>
      <w:marRight w:val="0"/>
      <w:marTop w:val="0"/>
      <w:marBottom w:val="0"/>
      <w:divBdr>
        <w:top w:val="none" w:sz="0" w:space="0" w:color="auto"/>
        <w:left w:val="none" w:sz="0" w:space="0" w:color="auto"/>
        <w:bottom w:val="none" w:sz="0" w:space="0" w:color="auto"/>
        <w:right w:val="none" w:sz="0" w:space="0" w:color="auto"/>
      </w:divBdr>
    </w:div>
    <w:div w:id="776290873">
      <w:bodyDiv w:val="1"/>
      <w:marLeft w:val="0"/>
      <w:marRight w:val="0"/>
      <w:marTop w:val="0"/>
      <w:marBottom w:val="0"/>
      <w:divBdr>
        <w:top w:val="none" w:sz="0" w:space="0" w:color="auto"/>
        <w:left w:val="none" w:sz="0" w:space="0" w:color="auto"/>
        <w:bottom w:val="none" w:sz="0" w:space="0" w:color="auto"/>
        <w:right w:val="none" w:sz="0" w:space="0" w:color="auto"/>
      </w:divBdr>
    </w:div>
    <w:div w:id="815530482">
      <w:bodyDiv w:val="1"/>
      <w:marLeft w:val="0"/>
      <w:marRight w:val="0"/>
      <w:marTop w:val="0"/>
      <w:marBottom w:val="0"/>
      <w:divBdr>
        <w:top w:val="none" w:sz="0" w:space="0" w:color="auto"/>
        <w:left w:val="none" w:sz="0" w:space="0" w:color="auto"/>
        <w:bottom w:val="none" w:sz="0" w:space="0" w:color="auto"/>
        <w:right w:val="none" w:sz="0" w:space="0" w:color="auto"/>
      </w:divBdr>
    </w:div>
    <w:div w:id="846289584">
      <w:bodyDiv w:val="1"/>
      <w:marLeft w:val="0"/>
      <w:marRight w:val="0"/>
      <w:marTop w:val="0"/>
      <w:marBottom w:val="0"/>
      <w:divBdr>
        <w:top w:val="none" w:sz="0" w:space="0" w:color="auto"/>
        <w:left w:val="none" w:sz="0" w:space="0" w:color="auto"/>
        <w:bottom w:val="none" w:sz="0" w:space="0" w:color="auto"/>
        <w:right w:val="none" w:sz="0" w:space="0" w:color="auto"/>
      </w:divBdr>
    </w:div>
    <w:div w:id="852916910">
      <w:bodyDiv w:val="1"/>
      <w:marLeft w:val="0"/>
      <w:marRight w:val="0"/>
      <w:marTop w:val="0"/>
      <w:marBottom w:val="0"/>
      <w:divBdr>
        <w:top w:val="none" w:sz="0" w:space="0" w:color="auto"/>
        <w:left w:val="none" w:sz="0" w:space="0" w:color="auto"/>
        <w:bottom w:val="none" w:sz="0" w:space="0" w:color="auto"/>
        <w:right w:val="none" w:sz="0" w:space="0" w:color="auto"/>
      </w:divBdr>
      <w:divsChild>
        <w:div w:id="488786553">
          <w:marLeft w:val="0"/>
          <w:marRight w:val="0"/>
          <w:marTop w:val="0"/>
          <w:marBottom w:val="0"/>
          <w:divBdr>
            <w:top w:val="none" w:sz="0" w:space="0" w:color="auto"/>
            <w:left w:val="none" w:sz="0" w:space="0" w:color="auto"/>
            <w:bottom w:val="none" w:sz="0" w:space="0" w:color="auto"/>
            <w:right w:val="none" w:sz="0" w:space="0" w:color="auto"/>
          </w:divBdr>
        </w:div>
      </w:divsChild>
    </w:div>
    <w:div w:id="967321682">
      <w:bodyDiv w:val="1"/>
      <w:marLeft w:val="0"/>
      <w:marRight w:val="0"/>
      <w:marTop w:val="0"/>
      <w:marBottom w:val="0"/>
      <w:divBdr>
        <w:top w:val="none" w:sz="0" w:space="0" w:color="auto"/>
        <w:left w:val="none" w:sz="0" w:space="0" w:color="auto"/>
        <w:bottom w:val="none" w:sz="0" w:space="0" w:color="auto"/>
        <w:right w:val="none" w:sz="0" w:space="0" w:color="auto"/>
      </w:divBdr>
    </w:div>
    <w:div w:id="986207945">
      <w:bodyDiv w:val="1"/>
      <w:marLeft w:val="0"/>
      <w:marRight w:val="0"/>
      <w:marTop w:val="0"/>
      <w:marBottom w:val="0"/>
      <w:divBdr>
        <w:top w:val="none" w:sz="0" w:space="0" w:color="auto"/>
        <w:left w:val="none" w:sz="0" w:space="0" w:color="auto"/>
        <w:bottom w:val="none" w:sz="0" w:space="0" w:color="auto"/>
        <w:right w:val="none" w:sz="0" w:space="0" w:color="auto"/>
      </w:divBdr>
    </w:div>
    <w:div w:id="1102800064">
      <w:bodyDiv w:val="1"/>
      <w:marLeft w:val="0"/>
      <w:marRight w:val="0"/>
      <w:marTop w:val="0"/>
      <w:marBottom w:val="0"/>
      <w:divBdr>
        <w:top w:val="none" w:sz="0" w:space="0" w:color="auto"/>
        <w:left w:val="none" w:sz="0" w:space="0" w:color="auto"/>
        <w:bottom w:val="none" w:sz="0" w:space="0" w:color="auto"/>
        <w:right w:val="none" w:sz="0" w:space="0" w:color="auto"/>
      </w:divBdr>
    </w:div>
    <w:div w:id="1168055979">
      <w:bodyDiv w:val="1"/>
      <w:marLeft w:val="0"/>
      <w:marRight w:val="0"/>
      <w:marTop w:val="0"/>
      <w:marBottom w:val="0"/>
      <w:divBdr>
        <w:top w:val="none" w:sz="0" w:space="0" w:color="auto"/>
        <w:left w:val="none" w:sz="0" w:space="0" w:color="auto"/>
        <w:bottom w:val="none" w:sz="0" w:space="0" w:color="auto"/>
        <w:right w:val="none" w:sz="0" w:space="0" w:color="auto"/>
      </w:divBdr>
    </w:div>
    <w:div w:id="1225096400">
      <w:bodyDiv w:val="1"/>
      <w:marLeft w:val="0"/>
      <w:marRight w:val="0"/>
      <w:marTop w:val="0"/>
      <w:marBottom w:val="0"/>
      <w:divBdr>
        <w:top w:val="none" w:sz="0" w:space="0" w:color="auto"/>
        <w:left w:val="none" w:sz="0" w:space="0" w:color="auto"/>
        <w:bottom w:val="none" w:sz="0" w:space="0" w:color="auto"/>
        <w:right w:val="none" w:sz="0" w:space="0" w:color="auto"/>
      </w:divBdr>
    </w:div>
    <w:div w:id="1257716397">
      <w:bodyDiv w:val="1"/>
      <w:marLeft w:val="0"/>
      <w:marRight w:val="0"/>
      <w:marTop w:val="0"/>
      <w:marBottom w:val="0"/>
      <w:divBdr>
        <w:top w:val="none" w:sz="0" w:space="0" w:color="auto"/>
        <w:left w:val="none" w:sz="0" w:space="0" w:color="auto"/>
        <w:bottom w:val="none" w:sz="0" w:space="0" w:color="auto"/>
        <w:right w:val="none" w:sz="0" w:space="0" w:color="auto"/>
      </w:divBdr>
    </w:div>
    <w:div w:id="1328247600">
      <w:bodyDiv w:val="1"/>
      <w:marLeft w:val="0"/>
      <w:marRight w:val="0"/>
      <w:marTop w:val="0"/>
      <w:marBottom w:val="0"/>
      <w:divBdr>
        <w:top w:val="none" w:sz="0" w:space="0" w:color="auto"/>
        <w:left w:val="none" w:sz="0" w:space="0" w:color="auto"/>
        <w:bottom w:val="none" w:sz="0" w:space="0" w:color="auto"/>
        <w:right w:val="none" w:sz="0" w:space="0" w:color="auto"/>
      </w:divBdr>
    </w:div>
    <w:div w:id="1407023576">
      <w:bodyDiv w:val="1"/>
      <w:marLeft w:val="0"/>
      <w:marRight w:val="0"/>
      <w:marTop w:val="0"/>
      <w:marBottom w:val="0"/>
      <w:divBdr>
        <w:top w:val="none" w:sz="0" w:space="0" w:color="auto"/>
        <w:left w:val="none" w:sz="0" w:space="0" w:color="auto"/>
        <w:bottom w:val="none" w:sz="0" w:space="0" w:color="auto"/>
        <w:right w:val="none" w:sz="0" w:space="0" w:color="auto"/>
      </w:divBdr>
    </w:div>
    <w:div w:id="1419863746">
      <w:bodyDiv w:val="1"/>
      <w:marLeft w:val="0"/>
      <w:marRight w:val="0"/>
      <w:marTop w:val="0"/>
      <w:marBottom w:val="0"/>
      <w:divBdr>
        <w:top w:val="none" w:sz="0" w:space="0" w:color="auto"/>
        <w:left w:val="none" w:sz="0" w:space="0" w:color="auto"/>
        <w:bottom w:val="none" w:sz="0" w:space="0" w:color="auto"/>
        <w:right w:val="none" w:sz="0" w:space="0" w:color="auto"/>
      </w:divBdr>
    </w:div>
    <w:div w:id="1591935181">
      <w:bodyDiv w:val="1"/>
      <w:marLeft w:val="0"/>
      <w:marRight w:val="0"/>
      <w:marTop w:val="0"/>
      <w:marBottom w:val="0"/>
      <w:divBdr>
        <w:top w:val="none" w:sz="0" w:space="0" w:color="auto"/>
        <w:left w:val="none" w:sz="0" w:space="0" w:color="auto"/>
        <w:bottom w:val="none" w:sz="0" w:space="0" w:color="auto"/>
        <w:right w:val="none" w:sz="0" w:space="0" w:color="auto"/>
      </w:divBdr>
    </w:div>
    <w:div w:id="1597862488">
      <w:bodyDiv w:val="1"/>
      <w:marLeft w:val="0"/>
      <w:marRight w:val="0"/>
      <w:marTop w:val="0"/>
      <w:marBottom w:val="0"/>
      <w:divBdr>
        <w:top w:val="none" w:sz="0" w:space="0" w:color="auto"/>
        <w:left w:val="none" w:sz="0" w:space="0" w:color="auto"/>
        <w:bottom w:val="none" w:sz="0" w:space="0" w:color="auto"/>
        <w:right w:val="none" w:sz="0" w:space="0" w:color="auto"/>
      </w:divBdr>
    </w:div>
    <w:div w:id="1601639048">
      <w:bodyDiv w:val="1"/>
      <w:marLeft w:val="0"/>
      <w:marRight w:val="0"/>
      <w:marTop w:val="0"/>
      <w:marBottom w:val="0"/>
      <w:divBdr>
        <w:top w:val="none" w:sz="0" w:space="0" w:color="auto"/>
        <w:left w:val="none" w:sz="0" w:space="0" w:color="auto"/>
        <w:bottom w:val="none" w:sz="0" w:space="0" w:color="auto"/>
        <w:right w:val="none" w:sz="0" w:space="0" w:color="auto"/>
      </w:divBdr>
    </w:div>
    <w:div w:id="1606617037">
      <w:bodyDiv w:val="1"/>
      <w:marLeft w:val="0"/>
      <w:marRight w:val="0"/>
      <w:marTop w:val="0"/>
      <w:marBottom w:val="0"/>
      <w:divBdr>
        <w:top w:val="none" w:sz="0" w:space="0" w:color="auto"/>
        <w:left w:val="none" w:sz="0" w:space="0" w:color="auto"/>
        <w:bottom w:val="none" w:sz="0" w:space="0" w:color="auto"/>
        <w:right w:val="none" w:sz="0" w:space="0" w:color="auto"/>
      </w:divBdr>
    </w:div>
    <w:div w:id="1613047877">
      <w:bodyDiv w:val="1"/>
      <w:marLeft w:val="0"/>
      <w:marRight w:val="0"/>
      <w:marTop w:val="0"/>
      <w:marBottom w:val="0"/>
      <w:divBdr>
        <w:top w:val="none" w:sz="0" w:space="0" w:color="auto"/>
        <w:left w:val="none" w:sz="0" w:space="0" w:color="auto"/>
        <w:bottom w:val="none" w:sz="0" w:space="0" w:color="auto"/>
        <w:right w:val="none" w:sz="0" w:space="0" w:color="auto"/>
      </w:divBdr>
    </w:div>
    <w:div w:id="1623077183">
      <w:bodyDiv w:val="1"/>
      <w:marLeft w:val="0"/>
      <w:marRight w:val="0"/>
      <w:marTop w:val="0"/>
      <w:marBottom w:val="0"/>
      <w:divBdr>
        <w:top w:val="none" w:sz="0" w:space="0" w:color="auto"/>
        <w:left w:val="none" w:sz="0" w:space="0" w:color="auto"/>
        <w:bottom w:val="none" w:sz="0" w:space="0" w:color="auto"/>
        <w:right w:val="none" w:sz="0" w:space="0" w:color="auto"/>
      </w:divBdr>
    </w:div>
    <w:div w:id="1694723201">
      <w:bodyDiv w:val="1"/>
      <w:marLeft w:val="0"/>
      <w:marRight w:val="0"/>
      <w:marTop w:val="0"/>
      <w:marBottom w:val="0"/>
      <w:divBdr>
        <w:top w:val="none" w:sz="0" w:space="0" w:color="auto"/>
        <w:left w:val="none" w:sz="0" w:space="0" w:color="auto"/>
        <w:bottom w:val="none" w:sz="0" w:space="0" w:color="auto"/>
        <w:right w:val="none" w:sz="0" w:space="0" w:color="auto"/>
      </w:divBdr>
    </w:div>
    <w:div w:id="1698315124">
      <w:bodyDiv w:val="1"/>
      <w:marLeft w:val="0"/>
      <w:marRight w:val="0"/>
      <w:marTop w:val="0"/>
      <w:marBottom w:val="0"/>
      <w:divBdr>
        <w:top w:val="none" w:sz="0" w:space="0" w:color="auto"/>
        <w:left w:val="none" w:sz="0" w:space="0" w:color="auto"/>
        <w:bottom w:val="none" w:sz="0" w:space="0" w:color="auto"/>
        <w:right w:val="none" w:sz="0" w:space="0" w:color="auto"/>
      </w:divBdr>
      <w:divsChild>
        <w:div w:id="271476258">
          <w:marLeft w:val="0"/>
          <w:marRight w:val="0"/>
          <w:marTop w:val="0"/>
          <w:marBottom w:val="0"/>
          <w:divBdr>
            <w:top w:val="none" w:sz="0" w:space="0" w:color="auto"/>
            <w:left w:val="none" w:sz="0" w:space="0" w:color="auto"/>
            <w:bottom w:val="none" w:sz="0" w:space="0" w:color="auto"/>
            <w:right w:val="none" w:sz="0" w:space="0" w:color="auto"/>
          </w:divBdr>
          <w:divsChild>
            <w:div w:id="9049487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722746888">
      <w:bodyDiv w:val="1"/>
      <w:marLeft w:val="0"/>
      <w:marRight w:val="0"/>
      <w:marTop w:val="0"/>
      <w:marBottom w:val="0"/>
      <w:divBdr>
        <w:top w:val="none" w:sz="0" w:space="0" w:color="auto"/>
        <w:left w:val="none" w:sz="0" w:space="0" w:color="auto"/>
        <w:bottom w:val="none" w:sz="0" w:space="0" w:color="auto"/>
        <w:right w:val="none" w:sz="0" w:space="0" w:color="auto"/>
      </w:divBdr>
    </w:div>
    <w:div w:id="1725449698">
      <w:bodyDiv w:val="1"/>
      <w:marLeft w:val="0"/>
      <w:marRight w:val="0"/>
      <w:marTop w:val="0"/>
      <w:marBottom w:val="0"/>
      <w:divBdr>
        <w:top w:val="none" w:sz="0" w:space="0" w:color="auto"/>
        <w:left w:val="none" w:sz="0" w:space="0" w:color="auto"/>
        <w:bottom w:val="none" w:sz="0" w:space="0" w:color="auto"/>
        <w:right w:val="none" w:sz="0" w:space="0" w:color="auto"/>
      </w:divBdr>
    </w:div>
    <w:div w:id="1768840992">
      <w:bodyDiv w:val="1"/>
      <w:marLeft w:val="0"/>
      <w:marRight w:val="0"/>
      <w:marTop w:val="0"/>
      <w:marBottom w:val="0"/>
      <w:divBdr>
        <w:top w:val="none" w:sz="0" w:space="0" w:color="auto"/>
        <w:left w:val="none" w:sz="0" w:space="0" w:color="auto"/>
        <w:bottom w:val="none" w:sz="0" w:space="0" w:color="auto"/>
        <w:right w:val="none" w:sz="0" w:space="0" w:color="auto"/>
      </w:divBdr>
    </w:div>
    <w:div w:id="1770349715">
      <w:bodyDiv w:val="1"/>
      <w:marLeft w:val="0"/>
      <w:marRight w:val="0"/>
      <w:marTop w:val="0"/>
      <w:marBottom w:val="0"/>
      <w:divBdr>
        <w:top w:val="none" w:sz="0" w:space="0" w:color="auto"/>
        <w:left w:val="none" w:sz="0" w:space="0" w:color="auto"/>
        <w:bottom w:val="none" w:sz="0" w:space="0" w:color="auto"/>
        <w:right w:val="none" w:sz="0" w:space="0" w:color="auto"/>
      </w:divBdr>
    </w:div>
    <w:div w:id="1857187632">
      <w:bodyDiv w:val="1"/>
      <w:marLeft w:val="0"/>
      <w:marRight w:val="0"/>
      <w:marTop w:val="0"/>
      <w:marBottom w:val="0"/>
      <w:divBdr>
        <w:top w:val="none" w:sz="0" w:space="0" w:color="auto"/>
        <w:left w:val="none" w:sz="0" w:space="0" w:color="auto"/>
        <w:bottom w:val="none" w:sz="0" w:space="0" w:color="auto"/>
        <w:right w:val="none" w:sz="0" w:space="0" w:color="auto"/>
      </w:divBdr>
    </w:div>
    <w:div w:id="1981761924">
      <w:bodyDiv w:val="1"/>
      <w:marLeft w:val="0"/>
      <w:marRight w:val="0"/>
      <w:marTop w:val="0"/>
      <w:marBottom w:val="0"/>
      <w:divBdr>
        <w:top w:val="none" w:sz="0" w:space="0" w:color="auto"/>
        <w:left w:val="none" w:sz="0" w:space="0" w:color="auto"/>
        <w:bottom w:val="none" w:sz="0" w:space="0" w:color="auto"/>
        <w:right w:val="none" w:sz="0" w:space="0" w:color="auto"/>
      </w:divBdr>
    </w:div>
    <w:div w:id="2076731350">
      <w:bodyDiv w:val="1"/>
      <w:marLeft w:val="0"/>
      <w:marRight w:val="0"/>
      <w:marTop w:val="0"/>
      <w:marBottom w:val="0"/>
      <w:divBdr>
        <w:top w:val="none" w:sz="0" w:space="0" w:color="auto"/>
        <w:left w:val="none" w:sz="0" w:space="0" w:color="auto"/>
        <w:bottom w:val="none" w:sz="0" w:space="0" w:color="auto"/>
        <w:right w:val="none" w:sz="0" w:space="0" w:color="auto"/>
      </w:divBdr>
    </w:div>
    <w:div w:id="210202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2021</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fea972e-d8c3-404d-936d-2027315786f0" xsi:nil="true"/>
    <Data xmlns="efea972e-d8c3-404d-936d-2027315786f0" xsi:nil="true"/>
    <TaxCatchAll xmlns="9cbc7065-cdb1-4b30-9dde-ac9b1a07b2eb" xsi:nil="true"/>
    <lcf76f155ced4ddcb4097134ff3c332f xmlns="efea972e-d8c3-404d-936d-2027315786f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4F840855A318D4DA7EF2B7B8FCC82BD" ma:contentTypeVersion="18" ma:contentTypeDescription="Crie um novo documento." ma:contentTypeScope="" ma:versionID="ebde8f0a18014ddb8a7710955b73c5d3">
  <xsd:schema xmlns:xsd="http://www.w3.org/2001/XMLSchema" xmlns:xs="http://www.w3.org/2001/XMLSchema" xmlns:p="http://schemas.microsoft.com/office/2006/metadata/properties" xmlns:ns2="9cbc7065-cdb1-4b30-9dde-ac9b1a07b2eb" xmlns:ns3="efea972e-d8c3-404d-936d-2027315786f0" targetNamespace="http://schemas.microsoft.com/office/2006/metadata/properties" ma:root="true" ma:fieldsID="18774db549037ba166822459270a5143" ns2:_="" ns3:_="">
    <xsd:import namespace="9cbc7065-cdb1-4b30-9dde-ac9b1a07b2eb"/>
    <xsd:import namespace="efea972e-d8c3-404d-936d-2027315786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LengthInSeconds" minOccurs="0"/>
                <xsd:element ref="ns3:_Flow_SignoffStatus" minOccurs="0"/>
                <xsd:element ref="ns3:Data"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bc7065-cdb1-4b30-9dde-ac9b1a07b2eb"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TaxCatchAll" ma:index="25" nillable="true" ma:displayName="Taxonomy Catch All Column" ma:hidden="true" ma:list="{4ba802d2-a9f6-477e-a76d-37dd86360b12}" ma:internalName="TaxCatchAll" ma:showField="CatchAllData" ma:web="9cbc7065-cdb1-4b30-9dde-ac9b1a07b2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fea972e-d8c3-404d-936d-2027315786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a aprovação" ma:internalName="Estado_x0020_da_x0020_aprova_x00e7__x00e3_o">
      <xsd:simpleType>
        <xsd:restriction base="dms:Text"/>
      </xsd:simpleType>
    </xsd:element>
    <xsd:element name="Data" ma:index="22" nillable="true" ma:displayName="Data" ma:format="DateOnly" ma:internalName="Data">
      <xsd:simpleType>
        <xsd:restriction base="dms:DateTime"/>
      </xsd:simpleType>
    </xsd:element>
    <xsd:element name="lcf76f155ced4ddcb4097134ff3c332f" ma:index="24" nillable="true" ma:taxonomy="true" ma:internalName="lcf76f155ced4ddcb4097134ff3c332f" ma:taxonomyFieldName="MediaServiceImageTags" ma:displayName="Marcações de imagem" ma:readOnly="false" ma:fieldId="{5cf76f15-5ced-4ddc-b409-7134ff3c332f}" ma:taxonomyMulti="true" ma:sspId="b1bfc3e6-9f78-42b7-ab6c-4681478e416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4E6653-650C-4307-BEAD-2F65E94C561A}">
  <ds:schemaRefs>
    <ds:schemaRef ds:uri="http://schemas.microsoft.com/office/2006/metadata/properties"/>
    <ds:schemaRef ds:uri="http://schemas.microsoft.com/office/infopath/2007/PartnerControls"/>
    <ds:schemaRef ds:uri="efea972e-d8c3-404d-936d-2027315786f0"/>
    <ds:schemaRef ds:uri="9cbc7065-cdb1-4b30-9dde-ac9b1a07b2eb"/>
  </ds:schemaRefs>
</ds:datastoreItem>
</file>

<file path=customXml/itemProps3.xml><?xml version="1.0" encoding="utf-8"?>
<ds:datastoreItem xmlns:ds="http://schemas.openxmlformats.org/officeDocument/2006/customXml" ds:itemID="{5589CF76-A717-44CB-9F42-5055C7C86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bc7065-cdb1-4b30-9dde-ac9b1a07b2eb"/>
    <ds:schemaRef ds:uri="efea972e-d8c3-404d-936d-202731578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8D7EDB-2269-4B18-A7D8-0233D7C6EE4D}">
  <ds:schemaRefs>
    <ds:schemaRef ds:uri="http://schemas.microsoft.com/sharepoint/v3/contenttype/forms"/>
  </ds:schemaRefs>
</ds:datastoreItem>
</file>

<file path=customXml/itemProps5.xml><?xml version="1.0" encoding="utf-8"?>
<ds:datastoreItem xmlns:ds="http://schemas.openxmlformats.org/officeDocument/2006/customXml" ds:itemID="{B7894FBB-5958-4661-87CC-8E0BC9E32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Pages>
  <Words>350</Words>
  <Characters>1896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070</dc:subject>
  <dc:creator>CAUSP - GF</dc:creator>
  <cp:keywords/>
  <cp:lastModifiedBy>Erica Mayumi Matsumo</cp:lastModifiedBy>
  <cp:revision>79</cp:revision>
  <cp:lastPrinted>2024-05-06T15:47:00Z</cp:lastPrinted>
  <dcterms:created xsi:type="dcterms:W3CDTF">2021-05-11T00:28:00Z</dcterms:created>
  <dcterms:modified xsi:type="dcterms:W3CDTF">2024-05-07T12:26:00Z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0x010100A4F840855A318D4DA7EF2B7B8FCC82BD</vt:lpwstr>
  </property>
</Properties>
</file>