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256A" w14:textId="5AC2B89D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772EB8">
        <w:rPr>
          <w:rFonts w:ascii="Times New Roman" w:hAnsi="Times New Roman" w:cs="Times New Roman"/>
          <w:b/>
        </w:rPr>
        <w:t>67</w:t>
      </w:r>
      <w:r w:rsidR="004A5A9F">
        <w:rPr>
          <w:rFonts w:ascii="Times New Roman" w:hAnsi="Times New Roman" w:cs="Times New Roman"/>
          <w:b/>
        </w:rPr>
        <w:t>7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772EB8">
        <w:rPr>
          <w:rFonts w:ascii="Times New Roman" w:hAnsi="Times New Roman" w:cs="Times New Roman"/>
          <w:b/>
        </w:rPr>
        <w:t>10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5EC9609A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A5A9F" w:rsidRPr="004A5A9F">
        <w:rPr>
          <w:rFonts w:ascii="Times New Roman" w:eastAsia="Times New Roman" w:hAnsi="Times New Roman" w:cs="Times New Roman"/>
          <w:color w:val="000000"/>
          <w:lang w:eastAsia="pt-BR"/>
        </w:rPr>
        <w:t xml:space="preserve">JOYCE DE ALMEIDA ROSA ORLANDO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Supervisor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4A5A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A5A9F" w:rsidRPr="004A5A9F">
        <w:rPr>
          <w:rFonts w:ascii="Times New Roman" w:eastAsia="Times New Roman" w:hAnsi="Times New Roman" w:cs="Times New Roman"/>
          <w:color w:val="000000"/>
          <w:lang w:eastAsia="pt-BR"/>
        </w:rPr>
        <w:t>Relações Trabalhistas e Remuneração</w:t>
      </w:r>
      <w:r w:rsidR="00B574EB" w:rsidRPr="00B574E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AAFB347" w14:textId="241E140C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0607-03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/2023, que a</w:t>
      </w:r>
      <w:r w:rsidRPr="0091508A">
        <w:rPr>
          <w:rFonts w:ascii="Times New Roman" w:eastAsia="Times New Roman" w:hAnsi="Times New Roman" w:cs="Times New Roman"/>
          <w:color w:val="000000"/>
          <w:lang w:eastAsia="pt-BR"/>
        </w:rPr>
        <w:t>prova o plano de cargos e salários do CAU/SP, e estabelece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03BE99BC" w14:textId="77777777" w:rsidR="00772EB8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3A2D9114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4A5A9F" w:rsidRPr="004A5A9F">
        <w:rPr>
          <w:rFonts w:ascii="Times New Roman" w:eastAsia="Times New Roman" w:hAnsi="Times New Roman" w:cs="Times New Roman"/>
          <w:color w:val="000000"/>
          <w:lang w:eastAsia="pt-BR"/>
        </w:rPr>
        <w:t>00179.001806/2024-69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63B6CF83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Supervisor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4A5A9F" w:rsidRPr="004A5A9F">
        <w:rPr>
          <w:rFonts w:ascii="Times New Roman" w:eastAsia="Times New Roman" w:hAnsi="Times New Roman" w:cs="Times New Roman"/>
          <w:color w:val="000000"/>
          <w:lang w:eastAsia="pt-BR"/>
        </w:rPr>
        <w:t>Relações Trabalhistas e Remuneração</w:t>
      </w:r>
      <w:r w:rsidR="004A5A9F" w:rsidRPr="00B574E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(CAU/SP),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4A5A9F" w:rsidRPr="004A5A9F">
        <w:rPr>
          <w:rFonts w:ascii="Times New Roman" w:eastAsia="Times New Roman" w:hAnsi="Times New Roman" w:cs="Times New Roman"/>
          <w:color w:val="000000"/>
          <w:lang w:eastAsia="pt-BR"/>
        </w:rPr>
        <w:t>JOYCE DE ALMEIDA ROSA ORLANDO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4A5A9F">
        <w:rPr>
          <w:rFonts w:ascii="Times New Roman" w:eastAsia="Times New Roman" w:hAnsi="Times New Roman" w:cs="Times New Roman"/>
          <w:color w:val="000000"/>
          <w:lang w:eastAsia="pt-BR"/>
        </w:rPr>
        <w:t>224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07B082DC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022A2292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Art. 3º Atribuir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à classe funcional Líderes Operacionais,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50085EA2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2AC65CE6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772EB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10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642C8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5281C" w14:textId="77777777" w:rsidR="00642C83" w:rsidRDefault="00642C83" w:rsidP="00115187">
      <w:pPr>
        <w:spacing w:after="0" w:line="240" w:lineRule="auto"/>
      </w:pPr>
      <w:r>
        <w:separator/>
      </w:r>
    </w:p>
  </w:endnote>
  <w:endnote w:type="continuationSeparator" w:id="0">
    <w:p w14:paraId="1E51F2ED" w14:textId="77777777" w:rsidR="00642C83" w:rsidRDefault="00642C83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76C3C" w14:textId="77777777" w:rsidR="00642C83" w:rsidRDefault="00642C83" w:rsidP="00115187">
      <w:pPr>
        <w:spacing w:after="0" w:line="240" w:lineRule="auto"/>
      </w:pPr>
      <w:r>
        <w:separator/>
      </w:r>
    </w:p>
  </w:footnote>
  <w:footnote w:type="continuationSeparator" w:id="0">
    <w:p w14:paraId="1F0D3162" w14:textId="77777777" w:rsidR="00642C83" w:rsidRDefault="00642C83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70654618">
    <w:abstractNumId w:val="6"/>
  </w:num>
  <w:num w:numId="2" w16cid:durableId="209271265">
    <w:abstractNumId w:val="0"/>
  </w:num>
  <w:num w:numId="3" w16cid:durableId="447164944">
    <w:abstractNumId w:val="2"/>
  </w:num>
  <w:num w:numId="4" w16cid:durableId="14817626">
    <w:abstractNumId w:val="4"/>
  </w:num>
  <w:num w:numId="5" w16cid:durableId="1669483044">
    <w:abstractNumId w:val="5"/>
  </w:num>
  <w:num w:numId="6" w16cid:durableId="800272411">
    <w:abstractNumId w:val="1"/>
  </w:num>
  <w:num w:numId="7" w16cid:durableId="1589344647">
    <w:abstractNumId w:val="3"/>
  </w:num>
  <w:num w:numId="8" w16cid:durableId="35712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E1005"/>
    <w:rsid w:val="0021594F"/>
    <w:rsid w:val="002221D4"/>
    <w:rsid w:val="00275C92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400BCE"/>
    <w:rsid w:val="00402780"/>
    <w:rsid w:val="00407AA4"/>
    <w:rsid w:val="0041325A"/>
    <w:rsid w:val="00420F2E"/>
    <w:rsid w:val="004A5A9F"/>
    <w:rsid w:val="004C5AD1"/>
    <w:rsid w:val="005469C9"/>
    <w:rsid w:val="005C4731"/>
    <w:rsid w:val="005D0956"/>
    <w:rsid w:val="005E6BE8"/>
    <w:rsid w:val="00616238"/>
    <w:rsid w:val="00642C83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47B50"/>
    <w:rsid w:val="00852446"/>
    <w:rsid w:val="008D1A49"/>
    <w:rsid w:val="008F201F"/>
    <w:rsid w:val="0091508A"/>
    <w:rsid w:val="009301D0"/>
    <w:rsid w:val="00950057"/>
    <w:rsid w:val="00964AC6"/>
    <w:rsid w:val="009D1E40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574EB"/>
    <w:rsid w:val="00BA0B43"/>
    <w:rsid w:val="00BD39C5"/>
    <w:rsid w:val="00BE020A"/>
    <w:rsid w:val="00C4343F"/>
    <w:rsid w:val="00C63F79"/>
    <w:rsid w:val="00CF061A"/>
    <w:rsid w:val="00D340A8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8132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2024-04-09T23:16:00Z</cp:lastPrinted>
  <dcterms:created xsi:type="dcterms:W3CDTF">2024-04-09T23:59:00Z</dcterms:created>
  <dcterms:modified xsi:type="dcterms:W3CDTF">2024-04-09T23:59:00Z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