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5451C9" w:rsidRDefault="00D66D72" w:rsidP="00D66D72">
      <w:pPr>
        <w:contextualSpacing/>
        <w:jc w:val="center"/>
        <w:rPr>
          <w:rFonts w:ascii="Times New Roman" w:hAnsi="Times New Roman" w:cs="Times New Roman"/>
          <w:b/>
          <w:strike/>
        </w:rPr>
      </w:pPr>
      <w:bookmarkStart w:id="0" w:name="_Hlk84497903"/>
      <w:r w:rsidRPr="005451C9">
        <w:rPr>
          <w:rFonts w:ascii="Times New Roman" w:hAnsi="Times New Roman" w:cs="Times New Roman"/>
          <w:b/>
          <w:strike/>
        </w:rPr>
        <w:t>PO</w:t>
      </w:r>
      <w:r w:rsidR="00DB77CC" w:rsidRPr="005451C9">
        <w:rPr>
          <w:rFonts w:ascii="Times New Roman" w:hAnsi="Times New Roman" w:cs="Times New Roman"/>
          <w:b/>
          <w:strike/>
        </w:rPr>
        <w:t>RTARIA PRESIDENCIAL CAU/SP Nº 6</w:t>
      </w:r>
      <w:r w:rsidR="001243FF" w:rsidRPr="005451C9">
        <w:rPr>
          <w:rFonts w:ascii="Times New Roman" w:hAnsi="Times New Roman" w:cs="Times New Roman"/>
          <w:b/>
          <w:strike/>
        </w:rPr>
        <w:t>3</w:t>
      </w:r>
      <w:r w:rsidR="00BE290C" w:rsidRPr="005451C9">
        <w:rPr>
          <w:rFonts w:ascii="Times New Roman" w:hAnsi="Times New Roman" w:cs="Times New Roman"/>
          <w:b/>
          <w:strike/>
        </w:rPr>
        <w:t>8</w:t>
      </w:r>
      <w:r w:rsidRPr="005451C9">
        <w:rPr>
          <w:rFonts w:ascii="Times New Roman" w:hAnsi="Times New Roman" w:cs="Times New Roman"/>
          <w:b/>
          <w:strike/>
        </w:rPr>
        <w:t xml:space="preserve">, DE </w:t>
      </w:r>
      <w:r w:rsidR="00BE290C" w:rsidRPr="005451C9">
        <w:rPr>
          <w:rFonts w:ascii="Times New Roman" w:hAnsi="Times New Roman" w:cs="Times New Roman"/>
          <w:b/>
          <w:strike/>
        </w:rPr>
        <w:t>2</w:t>
      </w:r>
      <w:r w:rsidR="006029B7" w:rsidRPr="005451C9">
        <w:rPr>
          <w:rFonts w:ascii="Times New Roman" w:hAnsi="Times New Roman" w:cs="Times New Roman"/>
          <w:b/>
          <w:strike/>
        </w:rPr>
        <w:t>8</w:t>
      </w:r>
      <w:r w:rsidRPr="005451C9">
        <w:rPr>
          <w:rFonts w:ascii="Times New Roman" w:hAnsi="Times New Roman" w:cs="Times New Roman"/>
          <w:b/>
          <w:strike/>
        </w:rPr>
        <w:t xml:space="preserve"> DE </w:t>
      </w:r>
      <w:r w:rsidR="00121CF0" w:rsidRPr="005451C9">
        <w:rPr>
          <w:rFonts w:ascii="Times New Roman" w:hAnsi="Times New Roman" w:cs="Times New Roman"/>
          <w:b/>
          <w:strike/>
        </w:rPr>
        <w:t>FEVEREIRO</w:t>
      </w:r>
      <w:r w:rsidRPr="005451C9">
        <w:rPr>
          <w:rFonts w:ascii="Times New Roman" w:hAnsi="Times New Roman" w:cs="Times New Roman"/>
          <w:b/>
          <w:strike/>
        </w:rPr>
        <w:t xml:space="preserve"> DE 2024</w:t>
      </w:r>
    </w:p>
    <w:p w:rsidR="00D66D72" w:rsidRPr="005451C9" w:rsidRDefault="005451C9" w:rsidP="00D66D72">
      <w:pPr>
        <w:ind w:left="142"/>
        <w:contextualSpacing/>
        <w:jc w:val="center"/>
        <w:rPr>
          <w:rFonts w:ascii="Times New Roman" w:hAnsi="Times New Roman" w:cs="Times New Roman"/>
          <w:b/>
          <w:i/>
          <w:color w:val="4472C4" w:themeColor="accent5"/>
        </w:rPr>
      </w:pPr>
      <w:r w:rsidRPr="005451C9">
        <w:rPr>
          <w:rFonts w:ascii="Times New Roman" w:hAnsi="Times New Roman" w:cs="Times New Roman"/>
          <w:b/>
          <w:i/>
          <w:color w:val="4472C4" w:themeColor="accent5"/>
        </w:rPr>
        <w:t>(Revogada pela Portaria Presidencial CAU/SP nº 681/2024)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874C8E" w:rsidRPr="005451C9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Designa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profissional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ANTONIO COUTO NUNES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para exercer o cargo comissionado de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Coordenador</w:t>
      </w:r>
      <w:r w:rsidR="00E06DCE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– Aplicação: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Contratos, Convênios e Parcerias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 Conselho de Arquitetura e Urbanismo de São Paulo – CAU/SP, e </w:t>
      </w:r>
      <w:r w:rsidR="004A3B8B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dá outras providências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6F67A6" w:rsidRPr="005451C9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66D72" w:rsidRPr="005451C9" w:rsidRDefault="00DB77CC" w:rsidP="00D66D72">
      <w:pPr>
        <w:spacing w:after="0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874C8E" w:rsidRPr="005451C9" w:rsidRDefault="00874C8E" w:rsidP="0032234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874C8E" w:rsidRPr="005451C9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Considerando a Deliberação Plenária DPOSP nº 0264-07/2019, de 30 de maio de </w:t>
      </w:r>
      <w:bookmarkStart w:id="1" w:name="_GoBack"/>
      <w:bookmarkEnd w:id="1"/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874C8E" w:rsidRPr="005451C9" w:rsidRDefault="00874C8E" w:rsidP="0032234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E06DCE" w:rsidRPr="005451C9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Considerando os autos do Processo SEI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00179.000972/2024-48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</w:t>
      </w:r>
      <w:r w:rsidR="00E06DCE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que trata da designação d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E06DCE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empregad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E06DCE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E06DCE" w:rsidRPr="005451C9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22345" w:rsidRPr="005451C9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BE020A" w:rsidRPr="005451C9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</w:pPr>
      <w:r w:rsidRPr="005451C9"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  <w:t>RESOLVE:</w:t>
      </w:r>
    </w:p>
    <w:p w:rsidR="00BE020A" w:rsidRPr="005451C9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A74C84" w:rsidRPr="005451C9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5451C9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1° Designar para exercer o cargo comissionado de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Coordenador</w:t>
      </w:r>
      <w:r w:rsidR="00EB0AAD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– Aplicação: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Contratos, Convênios e Parcerias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</w:t>
      </w:r>
      <w:r w:rsidR="00874C8E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Conselho de Arquitetura e Urbanismo de São Paulo (CAU/SP),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S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r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.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ANTONIO COUTO NUNES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matrícula nº </w:t>
      </w:r>
      <w:r w:rsidR="009E17B4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43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3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874C8E" w:rsidRPr="005451C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5451C9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Art. 2º As atribuições do cargo comissionado a que se refere o art. 1º serão aquelas previstas no Anexo</w:t>
      </w:r>
      <w:r w:rsidR="00874C8E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I da presente Portaria, às quais se obriga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designad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874C8E" w:rsidRPr="005451C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5451C9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3º </w:t>
      </w:r>
      <w:r w:rsidR="009E17B4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Atribuir a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9E17B4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empregad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9E17B4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designad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9E17B4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em razão da nomeação, </w:t>
      </w:r>
      <w:r w:rsidR="00554775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o salário do cargo comissionado</w:t>
      </w:r>
      <w:r w:rsidR="009E17B4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correspondente ao antigo DAS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3</w:t>
      </w:r>
      <w:r w:rsidR="009E17B4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, conforme tabela salarial vigente aprovada pela Deliberação Plenária DPOSP Nº 0607-03/2023, de 29 de junho de 2023.</w:t>
      </w:r>
    </w:p>
    <w:p w:rsidR="00874C8E" w:rsidRPr="005451C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5451C9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Art. 4º O contrato de trabalho decorrente desta designação será regido pela Consolidação das Leis do</w:t>
      </w:r>
      <w:r w:rsidR="00874C8E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Trabalho (CLT), aplicando-se o disposto em seu art. 62.</w:t>
      </w:r>
    </w:p>
    <w:p w:rsidR="00874C8E" w:rsidRPr="005451C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74C8E" w:rsidRPr="005451C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</w:t>
      </w:r>
      <w:r w:rsidR="009E17B4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5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º Esta Portaria entra em vigor na data de sua publicação, com efeitos a partir de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>29</w:t>
      </w:r>
      <w:r w:rsidRPr="005451C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 fevereiro de 2024.</w:t>
      </w:r>
    </w:p>
    <w:p w:rsidR="00874C8E" w:rsidRPr="005451C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74C8E" w:rsidRPr="005451C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B77CC" w:rsidRPr="005451C9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5451C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São Paulo, </w:t>
      </w:r>
      <w:r w:rsidR="00BE290C" w:rsidRPr="005451C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28</w:t>
      </w:r>
      <w:r w:rsidRPr="005451C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</w:t>
      </w:r>
      <w:r w:rsidR="00CC4957" w:rsidRPr="005451C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fevereiro</w:t>
      </w:r>
      <w:r w:rsidRPr="005451C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2024.</w:t>
      </w:r>
    </w:p>
    <w:p w:rsidR="00DB77CC" w:rsidRPr="005451C9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DB77CC" w:rsidRPr="005451C9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DB77CC" w:rsidRPr="005451C9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strike/>
          <w:color w:val="000000"/>
          <w:lang w:eastAsia="pt-BR"/>
        </w:rPr>
      </w:pPr>
      <w:r w:rsidRPr="005451C9">
        <w:rPr>
          <w:rFonts w:ascii="Times New Roman" w:hAnsi="Times New Roman" w:cs="Times New Roman"/>
          <w:b/>
          <w:bCs/>
          <w:strike/>
          <w:color w:val="000000"/>
          <w:lang w:eastAsia="pt-BR"/>
        </w:rPr>
        <w:t>Camila Moreno de Camargo</w:t>
      </w:r>
    </w:p>
    <w:p w:rsidR="00DB77CC" w:rsidRPr="005451C9" w:rsidRDefault="00DB77CC" w:rsidP="00DB77CC">
      <w:pPr>
        <w:jc w:val="center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  <w:color w:val="000000"/>
          <w:lang w:eastAsia="pt-BR"/>
        </w:rPr>
        <w:t>Presidente do CAU/SP</w:t>
      </w:r>
    </w:p>
    <w:p w:rsidR="00D66D72" w:rsidRPr="005451C9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</w:p>
    <w:p w:rsidR="003603A7" w:rsidRPr="005451C9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5451C9">
        <w:rPr>
          <w:rFonts w:ascii="Times New Roman" w:hAnsi="Times New Roman" w:cs="Times New Roman"/>
          <w:b/>
          <w:strike/>
        </w:rPr>
        <w:lastRenderedPageBreak/>
        <w:t>ANEXO I</w:t>
      </w:r>
    </w:p>
    <w:p w:rsidR="003603A7" w:rsidRPr="005451C9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5451C9">
        <w:rPr>
          <w:rFonts w:ascii="Times New Roman" w:hAnsi="Times New Roman" w:cs="Times New Roman"/>
          <w:b/>
          <w:strike/>
        </w:rPr>
        <w:t xml:space="preserve">PORTARIA PRESIDENCIAL CAU/SP Nº </w:t>
      </w:r>
      <w:r w:rsidR="006029B7" w:rsidRPr="005451C9">
        <w:rPr>
          <w:rFonts w:ascii="Times New Roman" w:hAnsi="Times New Roman" w:cs="Times New Roman"/>
          <w:b/>
          <w:strike/>
        </w:rPr>
        <w:t>638</w:t>
      </w:r>
      <w:r w:rsidRPr="005451C9">
        <w:rPr>
          <w:rFonts w:ascii="Times New Roman" w:hAnsi="Times New Roman" w:cs="Times New Roman"/>
          <w:b/>
          <w:strike/>
        </w:rPr>
        <w:t xml:space="preserve">, DE </w:t>
      </w:r>
      <w:r w:rsidR="006029B7" w:rsidRPr="005451C9">
        <w:rPr>
          <w:rFonts w:ascii="Times New Roman" w:hAnsi="Times New Roman" w:cs="Times New Roman"/>
          <w:b/>
          <w:strike/>
        </w:rPr>
        <w:t>28</w:t>
      </w:r>
      <w:r w:rsidRPr="005451C9">
        <w:rPr>
          <w:rFonts w:ascii="Times New Roman" w:hAnsi="Times New Roman" w:cs="Times New Roman"/>
          <w:b/>
          <w:strike/>
        </w:rPr>
        <w:t xml:space="preserve"> DE </w:t>
      </w:r>
      <w:r w:rsidR="00874C8E" w:rsidRPr="005451C9">
        <w:rPr>
          <w:rFonts w:ascii="Times New Roman" w:hAnsi="Times New Roman" w:cs="Times New Roman"/>
          <w:b/>
          <w:strike/>
        </w:rPr>
        <w:t>FEVEREIRO</w:t>
      </w:r>
      <w:r w:rsidRPr="005451C9">
        <w:rPr>
          <w:rFonts w:ascii="Times New Roman" w:hAnsi="Times New Roman" w:cs="Times New Roman"/>
          <w:b/>
          <w:strike/>
        </w:rPr>
        <w:t xml:space="preserve"> DE 202</w:t>
      </w:r>
      <w:r w:rsidR="00874C8E" w:rsidRPr="005451C9">
        <w:rPr>
          <w:rFonts w:ascii="Times New Roman" w:hAnsi="Times New Roman" w:cs="Times New Roman"/>
          <w:b/>
          <w:strike/>
        </w:rPr>
        <w:t>4</w:t>
      </w:r>
    </w:p>
    <w:p w:rsidR="00874C8E" w:rsidRPr="005451C9" w:rsidRDefault="00874C8E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:rsidR="003603A7" w:rsidRPr="005451C9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 xml:space="preserve">ATRIBUIÇÕES DO CARGO DE </w:t>
      </w:r>
      <w:r w:rsidR="006029B7" w:rsidRPr="005451C9">
        <w:rPr>
          <w:rFonts w:ascii="Times New Roman" w:hAnsi="Times New Roman" w:cs="Times New Roman"/>
          <w:strike/>
        </w:rPr>
        <w:t>COORDENADOR</w:t>
      </w:r>
      <w:r w:rsidR="00EB0AAD" w:rsidRPr="005451C9">
        <w:rPr>
          <w:rFonts w:ascii="Times New Roman" w:hAnsi="Times New Roman" w:cs="Times New Roman"/>
          <w:strike/>
        </w:rPr>
        <w:t xml:space="preserve"> – APLICAÇÃO: </w:t>
      </w:r>
      <w:r w:rsidR="006029B7" w:rsidRPr="005451C9">
        <w:rPr>
          <w:rFonts w:ascii="Times New Roman" w:hAnsi="Times New Roman" w:cs="Times New Roman"/>
          <w:strike/>
        </w:rPr>
        <w:t>CONTRATOS, CONVÊNIOS E PARCERIAS</w:t>
      </w:r>
    </w:p>
    <w:p w:rsidR="00EB0AAD" w:rsidRPr="005451C9" w:rsidRDefault="00EB0AAD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:rsidR="006029B7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 xml:space="preserve">Coordenar e acompanhar as atividades de confecção e controle de contratos, convênios, parcerias, realizar e acompanhar indicadores, planos de ação e processos; </w:t>
      </w:r>
    </w:p>
    <w:p w:rsidR="006029B7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 xml:space="preserve">Gerir convênios e contratos celebrados com os entes federativos que se relacionam com o Conselho; </w:t>
      </w:r>
    </w:p>
    <w:p w:rsidR="006029B7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 xml:space="preserve">Coordenar a elaboração de cronograma de ações e responsabilidades para os programas de convênios e parcerias; </w:t>
      </w:r>
    </w:p>
    <w:p w:rsidR="006029B7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 xml:space="preserve">Coordenar as ações necessárias para efetivação dos programas de convênios e parcerias; </w:t>
      </w:r>
    </w:p>
    <w:p w:rsidR="006029B7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 xml:space="preserve">Coordenar as ações necessárias para propostas de edital, assegurando as conformidades legais; </w:t>
      </w:r>
    </w:p>
    <w:p w:rsidR="006029B7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 xml:space="preserve">Coordenar as análises e avaliações do uso dos recursos financeiros pelas entidades com atenção a indícios de irregularidades conforme legislação vigente; </w:t>
      </w:r>
    </w:p>
    <w:p w:rsidR="006029B7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 xml:space="preserve">Coordenar as atividades para divulgação do edital e apresentação ao público; </w:t>
      </w:r>
    </w:p>
    <w:p w:rsidR="006029B7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 xml:space="preserve">Acompanhar prazos dos processos, itens não atendidos, tratamento de problemas; </w:t>
      </w:r>
    </w:p>
    <w:p w:rsidR="006029B7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 xml:space="preserve">Monitorar os indicadores propondo melhoria contínua para melhorar o funcionamento dos processos; </w:t>
      </w:r>
    </w:p>
    <w:p w:rsidR="006029B7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>Executar outras atividades compatíveis com as atribuições e competências da área de lotação, conforme determinação do gestor;</w:t>
      </w:r>
    </w:p>
    <w:p w:rsidR="00EB0AAD" w:rsidRPr="005451C9" w:rsidRDefault="006029B7" w:rsidP="006029B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451C9">
        <w:rPr>
          <w:rFonts w:ascii="Times New Roman" w:hAnsi="Times New Roman" w:cs="Times New Roman"/>
          <w:strike/>
        </w:rPr>
        <w:t>Sugerir melhorias de legislação e orientações internas que otimizem a gestão dos convênios e parcerias.</w:t>
      </w:r>
    </w:p>
    <w:sectPr w:rsidR="00EB0AAD" w:rsidRPr="005451C9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05" w:rsidRDefault="00CA3E05" w:rsidP="00115187">
      <w:pPr>
        <w:spacing w:after="0" w:line="240" w:lineRule="auto"/>
      </w:pPr>
      <w:r>
        <w:separator/>
      </w:r>
    </w:p>
  </w:endnote>
  <w:endnote w:type="continuationSeparator" w:id="0">
    <w:p w:rsidR="00CA3E05" w:rsidRDefault="00CA3E05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05" w:rsidRDefault="00CA3E05" w:rsidP="00115187">
      <w:pPr>
        <w:spacing w:after="0" w:line="240" w:lineRule="auto"/>
      </w:pPr>
      <w:r>
        <w:separator/>
      </w:r>
    </w:p>
  </w:footnote>
  <w:footnote w:type="continuationSeparator" w:id="0">
    <w:p w:rsidR="00CA3E05" w:rsidRDefault="00CA3E05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025D9"/>
    <w:rsid w:val="00014DDF"/>
    <w:rsid w:val="00024690"/>
    <w:rsid w:val="000306A3"/>
    <w:rsid w:val="00042858"/>
    <w:rsid w:val="00042D57"/>
    <w:rsid w:val="00072ACE"/>
    <w:rsid w:val="00085368"/>
    <w:rsid w:val="000D6DEF"/>
    <w:rsid w:val="000F672B"/>
    <w:rsid w:val="001020BF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451C9"/>
    <w:rsid w:val="00554011"/>
    <w:rsid w:val="00554775"/>
    <w:rsid w:val="00566CCA"/>
    <w:rsid w:val="005C4731"/>
    <w:rsid w:val="005D0956"/>
    <w:rsid w:val="006029B7"/>
    <w:rsid w:val="00614EBB"/>
    <w:rsid w:val="00616238"/>
    <w:rsid w:val="00640006"/>
    <w:rsid w:val="0065011E"/>
    <w:rsid w:val="0065206C"/>
    <w:rsid w:val="0069691E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74C8E"/>
    <w:rsid w:val="00895458"/>
    <w:rsid w:val="008F201F"/>
    <w:rsid w:val="009301D0"/>
    <w:rsid w:val="00950057"/>
    <w:rsid w:val="009D3254"/>
    <w:rsid w:val="009E17B4"/>
    <w:rsid w:val="00A123B0"/>
    <w:rsid w:val="00A20C8A"/>
    <w:rsid w:val="00A22156"/>
    <w:rsid w:val="00A25F04"/>
    <w:rsid w:val="00A356C9"/>
    <w:rsid w:val="00A35B1D"/>
    <w:rsid w:val="00A4799A"/>
    <w:rsid w:val="00A74C84"/>
    <w:rsid w:val="00AD0E91"/>
    <w:rsid w:val="00B02314"/>
    <w:rsid w:val="00B404CA"/>
    <w:rsid w:val="00B7192D"/>
    <w:rsid w:val="00BA0B43"/>
    <w:rsid w:val="00BD39C5"/>
    <w:rsid w:val="00BE020A"/>
    <w:rsid w:val="00BE290C"/>
    <w:rsid w:val="00C4343F"/>
    <w:rsid w:val="00C46AFA"/>
    <w:rsid w:val="00C63F79"/>
    <w:rsid w:val="00CA3E05"/>
    <w:rsid w:val="00CA4DED"/>
    <w:rsid w:val="00CA5397"/>
    <w:rsid w:val="00CC4957"/>
    <w:rsid w:val="00CF061A"/>
    <w:rsid w:val="00D22D0D"/>
    <w:rsid w:val="00D472AF"/>
    <w:rsid w:val="00D66D72"/>
    <w:rsid w:val="00D72265"/>
    <w:rsid w:val="00D7655C"/>
    <w:rsid w:val="00D866EB"/>
    <w:rsid w:val="00D9190F"/>
    <w:rsid w:val="00DB77CC"/>
    <w:rsid w:val="00DD1502"/>
    <w:rsid w:val="00DD5EAF"/>
    <w:rsid w:val="00DE02E0"/>
    <w:rsid w:val="00DE3B50"/>
    <w:rsid w:val="00DE664F"/>
    <w:rsid w:val="00E06DCE"/>
    <w:rsid w:val="00E4628F"/>
    <w:rsid w:val="00E61BC4"/>
    <w:rsid w:val="00E6544A"/>
    <w:rsid w:val="00E70B94"/>
    <w:rsid w:val="00E9131C"/>
    <w:rsid w:val="00EB0AAD"/>
    <w:rsid w:val="00EB0FC7"/>
    <w:rsid w:val="00F831F8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4" ma:contentTypeDescription="Crie um novo documento." ma:contentTypeScope="" ma:versionID="b48de6d9e57cfdc01c8e398c95f67248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e6e2efa41e804f1ab798f783d21a40d3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C0F2B-14C8-4A63-AD22-C1272C953691}"/>
</file>

<file path=customXml/itemProps2.xml><?xml version="1.0" encoding="utf-8"?>
<ds:datastoreItem xmlns:ds="http://schemas.openxmlformats.org/officeDocument/2006/customXml" ds:itemID="{6EB3ED02-A08A-47F0-BC12-588F8E579EA5}"/>
</file>

<file path=customXml/itemProps3.xml><?xml version="1.0" encoding="utf-8"?>
<ds:datastoreItem xmlns:ds="http://schemas.openxmlformats.org/officeDocument/2006/customXml" ds:itemID="{C22BB2AC-2FC4-4539-8EB5-1C50B5E14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2</cp:revision>
  <cp:lastPrinted>2023-10-30T20:06:00Z</cp:lastPrinted>
  <dcterms:created xsi:type="dcterms:W3CDTF">2024-04-11T19:47:00Z</dcterms:created>
  <dcterms:modified xsi:type="dcterms:W3CDTF">2024-04-11T19:47:00Z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