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0799" w14:textId="69F4673B" w:rsidR="000E5D4B" w:rsidRPr="008B1790" w:rsidRDefault="000E5D4B" w:rsidP="00EF141D">
      <w:pPr>
        <w:ind w:left="567" w:right="566" w:hanging="283"/>
        <w:jc w:val="center"/>
        <w:rPr>
          <w:b/>
          <w:bCs/>
          <w:strike/>
          <w:sz w:val="22"/>
          <w:szCs w:val="22"/>
        </w:rPr>
      </w:pPr>
      <w:r w:rsidRPr="008B1790">
        <w:rPr>
          <w:b/>
          <w:bCs/>
          <w:strike/>
          <w:sz w:val="22"/>
          <w:szCs w:val="22"/>
        </w:rPr>
        <w:t>P</w:t>
      </w:r>
      <w:r w:rsidR="00FD3DFB" w:rsidRPr="008B1790">
        <w:rPr>
          <w:b/>
          <w:bCs/>
          <w:strike/>
          <w:sz w:val="22"/>
          <w:szCs w:val="22"/>
        </w:rPr>
        <w:t>ORTARIA PRESIDENCIAL CAU/SP Nº 515</w:t>
      </w:r>
      <w:r w:rsidRPr="008B1790">
        <w:rPr>
          <w:b/>
          <w:bCs/>
          <w:strike/>
          <w:sz w:val="22"/>
          <w:szCs w:val="22"/>
        </w:rPr>
        <w:t>, DE 0</w:t>
      </w:r>
      <w:r w:rsidR="00951A72" w:rsidRPr="008B1790">
        <w:rPr>
          <w:b/>
          <w:bCs/>
          <w:strike/>
          <w:sz w:val="22"/>
          <w:szCs w:val="22"/>
        </w:rPr>
        <w:t>8</w:t>
      </w:r>
      <w:r w:rsidRPr="008B1790">
        <w:rPr>
          <w:b/>
          <w:bCs/>
          <w:strike/>
          <w:sz w:val="22"/>
          <w:szCs w:val="22"/>
        </w:rPr>
        <w:t xml:space="preserve"> DE </w:t>
      </w:r>
      <w:r w:rsidR="00FD3DFB" w:rsidRPr="008B1790">
        <w:rPr>
          <w:b/>
          <w:bCs/>
          <w:strike/>
          <w:sz w:val="22"/>
          <w:szCs w:val="22"/>
        </w:rPr>
        <w:t>MAIO DE 2023</w:t>
      </w:r>
      <w:r w:rsidRPr="008B1790">
        <w:rPr>
          <w:b/>
          <w:bCs/>
          <w:strike/>
          <w:sz w:val="22"/>
          <w:szCs w:val="22"/>
        </w:rPr>
        <w:t>.</w:t>
      </w:r>
    </w:p>
    <w:p w14:paraId="5EFD5EB5" w14:textId="50F4DFD4" w:rsidR="000E5D4B" w:rsidRPr="008B1790" w:rsidRDefault="008B1790" w:rsidP="000E5D4B">
      <w:pPr>
        <w:ind w:left="567" w:right="566"/>
        <w:jc w:val="center"/>
        <w:rPr>
          <w:b/>
          <w:bCs/>
          <w:color w:val="0070C0"/>
          <w:sz w:val="22"/>
          <w:szCs w:val="22"/>
        </w:rPr>
      </w:pPr>
      <w:r w:rsidRPr="008B1790">
        <w:rPr>
          <w:b/>
          <w:bCs/>
          <w:color w:val="0070C0"/>
          <w:sz w:val="22"/>
          <w:szCs w:val="22"/>
        </w:rPr>
        <w:t>(Revogada pela Portaria Presidencial CAU/SP nº 651, de 11 de março de 2024)</w:t>
      </w:r>
    </w:p>
    <w:p w14:paraId="392735B3" w14:textId="77777777" w:rsidR="000E5D4B" w:rsidRPr="00FD3DF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</w:p>
    <w:p w14:paraId="0240399E" w14:textId="32D4D72F" w:rsidR="00EF141D" w:rsidRPr="008B1790" w:rsidRDefault="00EF141D" w:rsidP="00EF141D">
      <w:pPr>
        <w:pStyle w:val="Default"/>
        <w:ind w:left="4536" w:right="-568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  <w:bookmarkStart w:id="0" w:name="_GoBack"/>
      <w:r w:rsidRPr="008B1790">
        <w:rPr>
          <w:rFonts w:ascii="Times New Roman" w:hAnsi="Times New Roman" w:cs="Times New Roman"/>
          <w:bCs/>
          <w:strike/>
          <w:sz w:val="22"/>
          <w:szCs w:val="22"/>
        </w:rPr>
        <w:t xml:space="preserve">Designa o profissional </w:t>
      </w:r>
      <w:r w:rsidR="00FD3DFB" w:rsidRPr="008B1790">
        <w:rPr>
          <w:rFonts w:ascii="Times New Roman" w:hAnsi="Times New Roman" w:cs="Times New Roman"/>
          <w:bCs/>
          <w:strike/>
          <w:sz w:val="22"/>
          <w:szCs w:val="22"/>
        </w:rPr>
        <w:t>ANTONIO BENDIA DE OLIVEIRA JUNIOR</w:t>
      </w:r>
      <w:r w:rsidRPr="008B1790">
        <w:rPr>
          <w:rFonts w:ascii="Times New Roman" w:hAnsi="Times New Roman" w:cs="Times New Roman"/>
          <w:bCs/>
          <w:strike/>
          <w:sz w:val="22"/>
          <w:szCs w:val="22"/>
        </w:rPr>
        <w:t xml:space="preserve"> para exercer o cargo comissionado de Supervisor de Eventos do Conselho de Arquitetura e Urbanismo de São Paulo – CAU/SP e dá outras providências.</w:t>
      </w:r>
    </w:p>
    <w:p w14:paraId="74EF2036" w14:textId="77777777" w:rsidR="00EF141D" w:rsidRPr="008B1790" w:rsidRDefault="00EF141D" w:rsidP="00EF141D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14B3B235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A Presidente do Conselho de Arquitetura e Urbanismo de São Paulo (CAU/SP), no exercício das atribuições que lhe conferem o art. 35, inciso III, da Lei n° 12.378, de 31 de dezembro de 2010 e com fundamento nas disposições contidas no art. 155, LIII, do Regimento Interno do CAU/SP e, ainda;</w:t>
      </w:r>
    </w:p>
    <w:p w14:paraId="4CC845BD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3A283D20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34BDC9D2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0904DE17" w14:textId="05D154D4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 xml:space="preserve">Considerando a solicitação contida no Memorando </w:t>
      </w:r>
      <w:r w:rsidR="00FD3DFB" w:rsidRPr="008B1790">
        <w:rPr>
          <w:strike/>
          <w:sz w:val="22"/>
          <w:szCs w:val="22"/>
        </w:rPr>
        <w:t>112/2023-CAUSP/GADM/GP</w:t>
      </w:r>
      <w:r w:rsidRPr="008B1790">
        <w:rPr>
          <w:strike/>
          <w:sz w:val="22"/>
          <w:szCs w:val="22"/>
        </w:rPr>
        <w:t xml:space="preserve">, constante dos autos do Processo Administrativo </w:t>
      </w:r>
      <w:r w:rsidR="00FD3DFB" w:rsidRPr="008B1790">
        <w:rPr>
          <w:strike/>
          <w:sz w:val="22"/>
          <w:szCs w:val="22"/>
        </w:rPr>
        <w:t xml:space="preserve">SEI nº </w:t>
      </w:r>
      <w:hyperlink r:id="rId11" w:tgtFrame="ifrVisualizacao" w:history="1">
        <w:r w:rsidR="00FD3DFB" w:rsidRPr="008B1790">
          <w:rPr>
            <w:strike/>
            <w:sz w:val="22"/>
            <w:szCs w:val="22"/>
          </w:rPr>
          <w:t>00179.001074/2023-26</w:t>
        </w:r>
      </w:hyperlink>
      <w:r w:rsidR="00FD3DFB" w:rsidRPr="008B1790">
        <w:rPr>
          <w:strike/>
          <w:sz w:val="22"/>
          <w:szCs w:val="22"/>
        </w:rPr>
        <w:t>.</w:t>
      </w:r>
    </w:p>
    <w:p w14:paraId="1AC8CF6E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24CA75D8" w14:textId="77777777" w:rsidR="00EF141D" w:rsidRPr="008B1790" w:rsidRDefault="00EF141D" w:rsidP="00EF141D">
      <w:pPr>
        <w:ind w:right="-568"/>
        <w:rPr>
          <w:b/>
          <w:strike/>
          <w:sz w:val="22"/>
          <w:szCs w:val="22"/>
        </w:rPr>
      </w:pPr>
      <w:r w:rsidRPr="008B1790">
        <w:rPr>
          <w:b/>
          <w:strike/>
          <w:sz w:val="22"/>
          <w:szCs w:val="22"/>
        </w:rPr>
        <w:t>RESOLVE:</w:t>
      </w:r>
    </w:p>
    <w:p w14:paraId="0617B2DE" w14:textId="77777777" w:rsidR="00EF141D" w:rsidRPr="008B1790" w:rsidRDefault="00EF141D" w:rsidP="00EF141D">
      <w:pPr>
        <w:ind w:right="-568"/>
        <w:rPr>
          <w:b/>
          <w:strike/>
          <w:sz w:val="22"/>
          <w:szCs w:val="22"/>
        </w:rPr>
      </w:pPr>
    </w:p>
    <w:p w14:paraId="5635A87E" w14:textId="77777777" w:rsidR="00EF141D" w:rsidRPr="008B1790" w:rsidRDefault="00EF141D" w:rsidP="00EF141D">
      <w:pPr>
        <w:ind w:right="-568"/>
        <w:rPr>
          <w:b/>
          <w:strike/>
          <w:sz w:val="22"/>
          <w:szCs w:val="22"/>
        </w:rPr>
      </w:pPr>
    </w:p>
    <w:p w14:paraId="638DCC4D" w14:textId="279ACE5A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Art. 1° Designar para exercer o cargo comissionado de </w:t>
      </w:r>
      <w:r w:rsidRPr="008B1790">
        <w:rPr>
          <w:rFonts w:ascii="Times New Roman" w:hAnsi="Times New Roman" w:cs="Times New Roman"/>
          <w:strike/>
          <w:sz w:val="22"/>
          <w:szCs w:val="22"/>
        </w:rPr>
        <w:t xml:space="preserve">Supervisor de Eventos </w:t>
      </w: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do Conselho de Arquitetura e Urbanismo de São Paulo (CAU/SP), o Sr. </w:t>
      </w:r>
      <w:proofErr w:type="spellStart"/>
      <w:r w:rsidR="00FD3DFB" w:rsidRPr="008B1790">
        <w:rPr>
          <w:rFonts w:ascii="Times New Roman" w:hAnsi="Times New Roman" w:cs="Times New Roman"/>
          <w:bCs/>
          <w:strike/>
          <w:sz w:val="22"/>
          <w:szCs w:val="22"/>
        </w:rPr>
        <w:t>Antonio</w:t>
      </w:r>
      <w:proofErr w:type="spellEnd"/>
      <w:r w:rsidR="00FD3DFB" w:rsidRPr="008B1790">
        <w:rPr>
          <w:rFonts w:ascii="Times New Roman" w:hAnsi="Times New Roman" w:cs="Times New Roman"/>
          <w:bCs/>
          <w:strike/>
          <w:sz w:val="22"/>
          <w:szCs w:val="22"/>
        </w:rPr>
        <w:t xml:space="preserve"> </w:t>
      </w:r>
      <w:proofErr w:type="spellStart"/>
      <w:r w:rsidR="00FD3DFB" w:rsidRPr="008B1790">
        <w:rPr>
          <w:rFonts w:ascii="Times New Roman" w:hAnsi="Times New Roman" w:cs="Times New Roman"/>
          <w:bCs/>
          <w:strike/>
          <w:sz w:val="22"/>
          <w:szCs w:val="22"/>
        </w:rPr>
        <w:t>Bendia</w:t>
      </w:r>
      <w:proofErr w:type="spellEnd"/>
      <w:r w:rsidR="00FD3DFB" w:rsidRPr="008B1790">
        <w:rPr>
          <w:rFonts w:ascii="Times New Roman" w:hAnsi="Times New Roman" w:cs="Times New Roman"/>
          <w:bCs/>
          <w:strike/>
          <w:sz w:val="22"/>
          <w:szCs w:val="22"/>
        </w:rPr>
        <w:t xml:space="preserve"> de Oliveira Junior</w:t>
      </w: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, ma</w:t>
      </w:r>
      <w:r w:rsidR="00FD3DFB"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trícula 383</w:t>
      </w: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.</w:t>
      </w:r>
    </w:p>
    <w:p w14:paraId="51E3A0B4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24990776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14:paraId="1DC00D31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6BC6C3AD" w14:textId="1741B76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Art. 3º Atribuir ao empregado designado, em razão da nomeação, o salário do cargo comissionado, na classe salarial DAS 1, conforme tabela salarial vigente aprovada pela Deliberação Plenária DPOSP nº 0264-07/2019, de 30 de maio de 2019.</w:t>
      </w:r>
    </w:p>
    <w:p w14:paraId="434DAA80" w14:textId="77777777" w:rsidR="00EF141D" w:rsidRPr="008B1790" w:rsidRDefault="00EF141D" w:rsidP="00EF141D">
      <w:pPr>
        <w:ind w:right="-568"/>
        <w:jc w:val="both"/>
        <w:rPr>
          <w:strike/>
          <w:color w:val="FF0000"/>
          <w:sz w:val="22"/>
          <w:szCs w:val="22"/>
        </w:rPr>
      </w:pPr>
    </w:p>
    <w:p w14:paraId="1592C4A6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8B1790">
        <w:rPr>
          <w:rFonts w:ascii="Times New Roman" w:hAnsi="Times New Roman"/>
          <w:strike/>
          <w:sz w:val="22"/>
          <w:szCs w:val="22"/>
        </w:rPr>
        <w:t xml:space="preserve">Art. 4º </w:t>
      </w: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3A8EC71B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1279367F" w14:textId="3D709962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 xml:space="preserve">Art. 5º Esta Portaria entra em </w:t>
      </w:r>
      <w:r w:rsidR="003F4C2B" w:rsidRPr="008B1790">
        <w:rPr>
          <w:strike/>
          <w:sz w:val="22"/>
          <w:szCs w:val="22"/>
        </w:rPr>
        <w:t>vigor na data de sua publicação, com efeitos retroativos a</w:t>
      </w:r>
      <w:r w:rsidR="007E0FA4" w:rsidRPr="008B1790">
        <w:rPr>
          <w:strike/>
          <w:sz w:val="22"/>
          <w:szCs w:val="22"/>
        </w:rPr>
        <w:t>o</w:t>
      </w:r>
      <w:r w:rsidR="003F4C2B" w:rsidRPr="008B1790">
        <w:rPr>
          <w:strike/>
          <w:sz w:val="22"/>
          <w:szCs w:val="22"/>
        </w:rPr>
        <w:t xml:space="preserve"> dia 05 de maio de 2023.</w:t>
      </w:r>
    </w:p>
    <w:p w14:paraId="753A8550" w14:textId="77777777" w:rsidR="003F4C2B" w:rsidRPr="008B1790" w:rsidRDefault="003F4C2B" w:rsidP="00EF141D">
      <w:pPr>
        <w:ind w:right="-568"/>
        <w:jc w:val="both"/>
        <w:rPr>
          <w:strike/>
          <w:sz w:val="22"/>
          <w:szCs w:val="22"/>
        </w:rPr>
      </w:pPr>
    </w:p>
    <w:p w14:paraId="4F2C57E3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733490AE" w14:textId="7D21B1B4" w:rsidR="00EF141D" w:rsidRPr="008B1790" w:rsidRDefault="00EF141D" w:rsidP="00EF141D">
      <w:pPr>
        <w:pStyle w:val="Default"/>
        <w:ind w:right="-568"/>
        <w:jc w:val="center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São Paulo, 08 de </w:t>
      </w:r>
      <w:r w:rsidR="00FD3DFB"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maio de 2023</w:t>
      </w:r>
      <w:r w:rsidRPr="008B1790">
        <w:rPr>
          <w:rFonts w:ascii="Times New Roman" w:hAnsi="Times New Roman" w:cs="Times New Roman"/>
          <w:strike/>
          <w:color w:val="auto"/>
          <w:sz w:val="22"/>
          <w:szCs w:val="22"/>
        </w:rPr>
        <w:t>.</w:t>
      </w:r>
    </w:p>
    <w:p w14:paraId="429F4EA9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74996F26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3D4A0921" w14:textId="77777777" w:rsidR="00EF141D" w:rsidRPr="008B1790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5C4D086F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  <w:r w:rsidRPr="008B1790">
        <w:rPr>
          <w:b/>
          <w:strike/>
          <w:sz w:val="22"/>
          <w:szCs w:val="22"/>
        </w:rPr>
        <w:t>Catherine Otondo</w:t>
      </w:r>
    </w:p>
    <w:p w14:paraId="1249752D" w14:textId="77777777" w:rsidR="00EF141D" w:rsidRPr="008B1790" w:rsidRDefault="00EF141D" w:rsidP="00EF141D">
      <w:pPr>
        <w:ind w:right="-568"/>
        <w:jc w:val="center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Presidente do CAU/SP</w:t>
      </w:r>
    </w:p>
    <w:p w14:paraId="2720F393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362D1908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7B261E72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006AF3C1" w14:textId="4518B8ED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607B2500" w14:textId="6F476716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214A9B06" w14:textId="4629FB8A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53A3A61D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3A518FAE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6601D389" w14:textId="77777777" w:rsidR="00EF141D" w:rsidRPr="008B1790" w:rsidRDefault="00EF141D" w:rsidP="00EF141D">
      <w:pPr>
        <w:ind w:right="-568"/>
        <w:jc w:val="center"/>
        <w:rPr>
          <w:b/>
          <w:strike/>
          <w:sz w:val="22"/>
          <w:szCs w:val="22"/>
        </w:rPr>
      </w:pPr>
      <w:r w:rsidRPr="008B1790">
        <w:rPr>
          <w:b/>
          <w:strike/>
          <w:sz w:val="22"/>
          <w:szCs w:val="22"/>
        </w:rPr>
        <w:t>ANEXO I</w:t>
      </w:r>
    </w:p>
    <w:p w14:paraId="6F1D19FD" w14:textId="15517A86" w:rsidR="00EF141D" w:rsidRPr="008B1790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  <w:r w:rsidRPr="008B1790">
        <w:rPr>
          <w:b/>
          <w:bCs/>
          <w:strike/>
          <w:sz w:val="22"/>
          <w:szCs w:val="22"/>
        </w:rPr>
        <w:t>POR</w:t>
      </w:r>
      <w:r w:rsidR="0047621E" w:rsidRPr="008B1790">
        <w:rPr>
          <w:b/>
          <w:bCs/>
          <w:strike/>
          <w:sz w:val="22"/>
          <w:szCs w:val="22"/>
        </w:rPr>
        <w:t>TARIA PRESIDENCIAL CAU/SP Nº 515</w:t>
      </w:r>
      <w:r w:rsidRPr="008B1790">
        <w:rPr>
          <w:b/>
          <w:bCs/>
          <w:strike/>
          <w:sz w:val="22"/>
          <w:szCs w:val="22"/>
        </w:rPr>
        <w:t xml:space="preserve">, DE 08 DE </w:t>
      </w:r>
      <w:r w:rsidR="0047621E" w:rsidRPr="008B1790">
        <w:rPr>
          <w:b/>
          <w:bCs/>
          <w:strike/>
          <w:sz w:val="22"/>
          <w:szCs w:val="22"/>
        </w:rPr>
        <w:t>MAIO DE 2023</w:t>
      </w:r>
      <w:r w:rsidRPr="008B1790">
        <w:rPr>
          <w:b/>
          <w:bCs/>
          <w:strike/>
          <w:sz w:val="22"/>
          <w:szCs w:val="22"/>
        </w:rPr>
        <w:t>.</w:t>
      </w:r>
    </w:p>
    <w:p w14:paraId="4A7AFC57" w14:textId="77777777" w:rsidR="00EF141D" w:rsidRPr="008B1790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</w:p>
    <w:p w14:paraId="6B2F7224" w14:textId="77777777" w:rsidR="00EF141D" w:rsidRPr="008B1790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</w:p>
    <w:p w14:paraId="163AB56F" w14:textId="77777777" w:rsidR="00EF141D" w:rsidRPr="008B1790" w:rsidRDefault="00EF141D" w:rsidP="00EF141D">
      <w:pPr>
        <w:ind w:right="-568"/>
        <w:jc w:val="center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ATRIBUIÇÕES DO CARGO DE SUPERVISOR DE EVENTOS</w:t>
      </w:r>
    </w:p>
    <w:p w14:paraId="654F1B98" w14:textId="77777777" w:rsidR="00EF141D" w:rsidRPr="008B1790" w:rsidRDefault="00EF141D" w:rsidP="00EF141D">
      <w:pPr>
        <w:ind w:right="-568"/>
        <w:jc w:val="center"/>
        <w:rPr>
          <w:strike/>
          <w:sz w:val="22"/>
          <w:szCs w:val="22"/>
        </w:rPr>
      </w:pPr>
    </w:p>
    <w:p w14:paraId="26E27FDF" w14:textId="77777777" w:rsidR="00EF141D" w:rsidRPr="008B1790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5A5045D5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Coordenar as ações necessárias para realização de eventos institucionais.</w:t>
      </w:r>
    </w:p>
    <w:p w14:paraId="5493E295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Gerenciar contratos e prestação de serviços para realização de eventos.</w:t>
      </w:r>
    </w:p>
    <w:p w14:paraId="48683EAD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Liderar os processos e ações necessários para realização de eventos organizacionais.</w:t>
      </w:r>
    </w:p>
    <w:p w14:paraId="623956CD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Propor política institucional para a realização de eventos.</w:t>
      </w:r>
    </w:p>
    <w:p w14:paraId="4CC3DC26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Organizar os eventos da Presidência e regionais.</w:t>
      </w:r>
    </w:p>
    <w:p w14:paraId="10E18A4E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Providenciar estrutura para realização das reuniões das comissões permanentes, especiais, grupos de trabalho e CEAU.</w:t>
      </w:r>
    </w:p>
    <w:p w14:paraId="37838669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Planejar atividades, conforme solicitação da Administração para a realização de eventos corporativos.</w:t>
      </w:r>
    </w:p>
    <w:p w14:paraId="4BC84D33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Supervisiona equipe e empresas terceirizadas na organização e logística para a realização de eventos.</w:t>
      </w:r>
    </w:p>
    <w:p w14:paraId="5E467C4F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Atua como gestor ou fiscal de contratos de empresas de eventos e logística.</w:t>
      </w:r>
    </w:p>
    <w:p w14:paraId="511BDA49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Interagir com os setores e comissões, requisitantes de eventos, de modo a alinhar a programação, planejamento e responsabilidades.</w:t>
      </w:r>
    </w:p>
    <w:p w14:paraId="3491F877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Assegurar a conformidade documental e pagadoria, dos serviços contratados para realização de eventos.</w:t>
      </w:r>
    </w:p>
    <w:p w14:paraId="5EF5ADD1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Avaliar os serviços entregues pelos fornecedores.</w:t>
      </w:r>
    </w:p>
    <w:p w14:paraId="121A1ACC" w14:textId="77777777" w:rsidR="00EF141D" w:rsidRPr="008B1790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8B1790">
        <w:rPr>
          <w:strike/>
          <w:sz w:val="22"/>
          <w:szCs w:val="22"/>
        </w:rPr>
        <w:t>Efetuar visitas para prospecção de locais para realização de eventos</w:t>
      </w:r>
    </w:p>
    <w:p w14:paraId="0E82BEDB" w14:textId="77777777" w:rsidR="00EF141D" w:rsidRPr="008B1790" w:rsidRDefault="00EF141D" w:rsidP="00EF141D">
      <w:pPr>
        <w:pStyle w:val="PargrafodaLista"/>
        <w:autoSpaceDE w:val="0"/>
        <w:autoSpaceDN w:val="0"/>
        <w:adjustRightInd w:val="0"/>
        <w:jc w:val="both"/>
        <w:rPr>
          <w:rFonts w:cstheme="minorBidi"/>
          <w:strike/>
          <w:sz w:val="22"/>
          <w:szCs w:val="22"/>
        </w:rPr>
      </w:pPr>
    </w:p>
    <w:bookmarkEnd w:id="0"/>
    <w:p w14:paraId="54E0B8B6" w14:textId="77777777" w:rsidR="005C4E0B" w:rsidRPr="008B1790" w:rsidRDefault="005C4E0B" w:rsidP="00EF141D">
      <w:pPr>
        <w:ind w:left="5103" w:right="566"/>
        <w:jc w:val="both"/>
        <w:rPr>
          <w:strike/>
          <w:sz w:val="22"/>
          <w:szCs w:val="22"/>
        </w:rPr>
      </w:pPr>
    </w:p>
    <w:sectPr w:rsidR="005C4E0B" w:rsidRPr="008B1790" w:rsidSect="00EF141D">
      <w:headerReference w:type="default" r:id="rId12"/>
      <w:footerReference w:type="default" r:id="rId13"/>
      <w:pgSz w:w="11907" w:h="16840" w:code="9"/>
      <w:pgMar w:top="1560" w:right="1842" w:bottom="851" w:left="1418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301B" w14:textId="77777777" w:rsidR="00EB059B" w:rsidRDefault="00EB059B" w:rsidP="008D1B3A">
      <w:r>
        <w:separator/>
      </w:r>
    </w:p>
  </w:endnote>
  <w:endnote w:type="continuationSeparator" w:id="0">
    <w:p w14:paraId="26B64CB3" w14:textId="77777777" w:rsidR="00EB059B" w:rsidRDefault="00EB059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42B1" w14:textId="77777777" w:rsidR="00EB059B" w:rsidRDefault="00EB059B" w:rsidP="008D1B3A">
      <w:r>
        <w:separator/>
      </w:r>
    </w:p>
  </w:footnote>
  <w:footnote w:type="continuationSeparator" w:id="0">
    <w:p w14:paraId="5D82B1CD" w14:textId="77777777" w:rsidR="00EB059B" w:rsidRDefault="00EB059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615E3"/>
    <w:multiLevelType w:val="hybridMultilevel"/>
    <w:tmpl w:val="97589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B558C"/>
    <w:multiLevelType w:val="hybridMultilevel"/>
    <w:tmpl w:val="5220F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46AC"/>
    <w:rsid w:val="000B1EFB"/>
    <w:rsid w:val="000B2269"/>
    <w:rsid w:val="000B4434"/>
    <w:rsid w:val="000B6F77"/>
    <w:rsid w:val="000D1414"/>
    <w:rsid w:val="000E563B"/>
    <w:rsid w:val="000E5D4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F4C2B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7621E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06A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097C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A4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1790"/>
    <w:rsid w:val="008B641F"/>
    <w:rsid w:val="008C3554"/>
    <w:rsid w:val="008C5BFF"/>
    <w:rsid w:val="008D1B3A"/>
    <w:rsid w:val="008D5B07"/>
    <w:rsid w:val="008E0FE7"/>
    <w:rsid w:val="008F158C"/>
    <w:rsid w:val="008F5E54"/>
    <w:rsid w:val="00912E32"/>
    <w:rsid w:val="00914FC6"/>
    <w:rsid w:val="00922081"/>
    <w:rsid w:val="00924413"/>
    <w:rsid w:val="00946211"/>
    <w:rsid w:val="00951A72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1833"/>
    <w:rsid w:val="009E142E"/>
    <w:rsid w:val="009E2370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1FCA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059B"/>
    <w:rsid w:val="00EB275D"/>
    <w:rsid w:val="00EB36AB"/>
    <w:rsid w:val="00ED47A7"/>
    <w:rsid w:val="00EF141D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AFE"/>
    <w:rsid w:val="00F81EF8"/>
    <w:rsid w:val="00F91D73"/>
    <w:rsid w:val="00FB3F62"/>
    <w:rsid w:val="00FD0B0D"/>
    <w:rsid w:val="00FD1C6E"/>
    <w:rsid w:val="00FD37FC"/>
    <w:rsid w:val="00FD3DFB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0E5D4B"/>
  </w:style>
  <w:style w:type="character" w:customStyle="1" w:styleId="novisitado">
    <w:name w:val="novisitado"/>
    <w:basedOn w:val="Fontepargpadro"/>
    <w:rsid w:val="00FD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34980&amp;infra_sistema=100000100&amp;infra_unidade_atual=110001097&amp;infra_hash=493363b0c3ed30d42a7eb63a19662e238e30947dccde4152c46d2da5a599069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A26C-1FF2-470B-8984-277A7995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4347C-B1FC-4723-AF1D-822B2DDF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2024-03-11T12:16:00Z</dcterms:created>
  <dcterms:modified xsi:type="dcterms:W3CDTF">2024-03-11T12:17:00Z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