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6A4498E0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143E74">
        <w:rPr>
          <w:rFonts w:ascii="Times New Roman" w:hAnsi="Times New Roman" w:cs="Times New Roman"/>
          <w:b/>
          <w:sz w:val="22"/>
          <w:szCs w:val="22"/>
        </w:rPr>
        <w:t>451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43E74">
        <w:rPr>
          <w:rFonts w:ascii="Times New Roman" w:hAnsi="Times New Roman" w:cs="Times New Roman"/>
          <w:b/>
          <w:sz w:val="22"/>
          <w:szCs w:val="22"/>
        </w:rPr>
        <w:t>03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143E74">
        <w:rPr>
          <w:rFonts w:ascii="Times New Roman" w:hAnsi="Times New Roman" w:cs="Times New Roman"/>
          <w:b/>
          <w:sz w:val="22"/>
          <w:szCs w:val="22"/>
        </w:rPr>
        <w:t>OUTUBRO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6965F8">
        <w:rPr>
          <w:rFonts w:ascii="Times New Roman" w:hAnsi="Times New Roman" w:cs="Times New Roman"/>
          <w:b/>
          <w:sz w:val="22"/>
          <w:szCs w:val="22"/>
        </w:rPr>
        <w:t>2.</w:t>
      </w:r>
    </w:p>
    <w:p w14:paraId="11FF19D8" w14:textId="4229F387" w:rsidR="006240E0" w:rsidRPr="006540AD" w:rsidRDefault="006540AD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6540AD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68C60073" w:rsidR="006240E0" w:rsidRPr="006965F8" w:rsidRDefault="006540AD" w:rsidP="006965F8">
      <w:pPr>
        <w:ind w:left="5103" w:right="566"/>
        <w:contextualSpacing/>
        <w:jc w:val="both"/>
        <w:rPr>
          <w:sz w:val="22"/>
          <w:szCs w:val="22"/>
        </w:rPr>
      </w:pPr>
      <w:r w:rsidRPr="006540AD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nº 032/2022,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40AD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193F7924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Processo Administrativo nº </w:t>
      </w:r>
      <w:r w:rsidR="00143E74">
        <w:rPr>
          <w:rFonts w:ascii="Times New Roman" w:hAnsi="Times New Roman"/>
          <w:sz w:val="22"/>
          <w:szCs w:val="22"/>
          <w:lang w:val="pt-BR"/>
        </w:rPr>
        <w:t>032/2022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 desenvolvimento e a execução de projetos de “Assistência Técnica em </w:t>
      </w:r>
      <w:r w:rsidR="00143E74">
        <w:rPr>
          <w:rFonts w:ascii="Times New Roman" w:hAnsi="Times New Roman"/>
          <w:sz w:val="22"/>
          <w:szCs w:val="22"/>
          <w:lang w:val="pt-BR"/>
        </w:rPr>
        <w:t>Habitação de Interesse Social (ATHIS)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”, de acordo com o Edital de Chamamento Público nº 00</w:t>
      </w:r>
      <w:r w:rsidR="00143E74">
        <w:rPr>
          <w:rFonts w:ascii="Times New Roman" w:hAnsi="Times New Roman"/>
          <w:sz w:val="22"/>
          <w:szCs w:val="22"/>
          <w:lang w:val="pt-BR"/>
        </w:rPr>
        <w:t>3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4A1DC2D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CAU/SP-RH n.º </w:t>
      </w:r>
      <w:r w:rsidR="00143E74">
        <w:rPr>
          <w:rFonts w:ascii="Times New Roman" w:hAnsi="Times New Roman"/>
          <w:sz w:val="22"/>
          <w:szCs w:val="22"/>
          <w:lang w:val="pt-BR"/>
        </w:rPr>
        <w:t>179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de Gestão de Pessoas n.º </w:t>
      </w:r>
      <w:r w:rsidR="00143E74">
        <w:rPr>
          <w:rFonts w:ascii="Times New Roman" w:hAnsi="Times New Roman"/>
          <w:sz w:val="22"/>
          <w:szCs w:val="22"/>
          <w:lang w:val="pt-BR"/>
        </w:rPr>
        <w:t>041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Processo Administrativo nº </w:t>
      </w:r>
      <w:r w:rsidR="00143E74">
        <w:rPr>
          <w:rFonts w:ascii="Times New Roman" w:hAnsi="Times New Roman"/>
          <w:sz w:val="22"/>
          <w:szCs w:val="22"/>
          <w:lang w:val="pt-BR"/>
        </w:rPr>
        <w:t>032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2124B247" w:rsidR="006240E0" w:rsidRPr="006540AD" w:rsidRDefault="006540AD" w:rsidP="006965F8">
      <w:pPr>
        <w:ind w:left="567" w:right="566"/>
        <w:contextualSpacing/>
        <w:jc w:val="both"/>
        <w:rPr>
          <w:b/>
          <w:color w:val="0070C0"/>
          <w:sz w:val="22"/>
          <w:szCs w:val="22"/>
        </w:rPr>
      </w:pPr>
      <w:r w:rsidRPr="006540AD">
        <w:rPr>
          <w:sz w:val="22"/>
          <w:szCs w:val="22"/>
        </w:rPr>
        <w:t>Art. 1º Designar o funcionário ANTONIO COUTO NUNES, matrícula nº 433, ocupante do cargo de Coordenador – Aplicação: Contratos, Convênios e Parcerias do CAU/SP, como gestor das parcerias firmadas por meio de termos de fomento entre as Organizações da Sociedade Civil e o Conselho de Arquitetura e Urbanismo de São Paulo – CAU/SP, em razão do Processo Administrativo nº 032/2022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1" w:name="_GoBack"/>
      <w:r w:rsidRPr="006540AD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1"/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044B8970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633DCA">
        <w:rPr>
          <w:sz w:val="22"/>
          <w:szCs w:val="22"/>
        </w:rPr>
        <w:t>003/2022</w:t>
      </w:r>
      <w:r w:rsidRPr="006965F8">
        <w:rPr>
          <w:sz w:val="22"/>
          <w:szCs w:val="22"/>
        </w:rPr>
        <w:t xml:space="preserve">, relativo ao Processo Administrativo nº </w:t>
      </w:r>
      <w:r w:rsidR="00633DCA">
        <w:rPr>
          <w:sz w:val="22"/>
          <w:szCs w:val="22"/>
        </w:rPr>
        <w:t>032/2022</w:t>
      </w:r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45867C9D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633DCA">
        <w:rPr>
          <w:sz w:val="22"/>
          <w:szCs w:val="22"/>
        </w:rPr>
        <w:t>03</w:t>
      </w:r>
      <w:r w:rsidRPr="006965F8">
        <w:rPr>
          <w:sz w:val="22"/>
          <w:szCs w:val="22"/>
        </w:rPr>
        <w:t xml:space="preserve"> de </w:t>
      </w:r>
      <w:r w:rsidR="00633DCA">
        <w:rPr>
          <w:sz w:val="22"/>
          <w:szCs w:val="22"/>
        </w:rPr>
        <w:t>outubro</w:t>
      </w:r>
      <w:r w:rsidRPr="006965F8">
        <w:rPr>
          <w:sz w:val="22"/>
          <w:szCs w:val="22"/>
        </w:rPr>
        <w:t xml:space="preserve"> de 202</w:t>
      </w:r>
      <w:r w:rsidR="006965F8">
        <w:rPr>
          <w:sz w:val="22"/>
          <w:szCs w:val="22"/>
        </w:rPr>
        <w:t>2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D35C" w14:textId="77777777" w:rsidR="00EE218A" w:rsidRDefault="00EE218A" w:rsidP="008D1B3A">
      <w:r>
        <w:separator/>
      </w:r>
    </w:p>
  </w:endnote>
  <w:endnote w:type="continuationSeparator" w:id="0">
    <w:p w14:paraId="71988E4E" w14:textId="77777777" w:rsidR="00EE218A" w:rsidRDefault="00EE218A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3D8B" w14:textId="77777777" w:rsidR="00EE218A" w:rsidRDefault="00EE218A" w:rsidP="008D1B3A">
      <w:r>
        <w:separator/>
      </w:r>
    </w:p>
  </w:footnote>
  <w:footnote w:type="continuationSeparator" w:id="0">
    <w:p w14:paraId="6703198A" w14:textId="77777777" w:rsidR="00EE218A" w:rsidRDefault="00EE218A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40AD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6C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E218A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8851-872D-4BCB-8FAD-C2A25146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72C738AA-1FA2-47A6-A6F3-1C41C9B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2024-03-08T14:24:00Z</dcterms:created>
  <dcterms:modified xsi:type="dcterms:W3CDTF">2024-03-08T14:26:00Z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