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2" w:rsidRPr="000C1520" w:rsidRDefault="005B0992" w:rsidP="000C1520">
      <w:pPr>
        <w:rPr>
          <w:sz w:val="22"/>
          <w:szCs w:val="22"/>
        </w:rPr>
      </w:pPr>
    </w:p>
    <w:p w:rsidR="0040720E" w:rsidRPr="000C1520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0C1520">
        <w:rPr>
          <w:b/>
          <w:sz w:val="22"/>
          <w:szCs w:val="22"/>
        </w:rPr>
        <w:t>POR</w:t>
      </w:r>
      <w:r w:rsidR="006A086C">
        <w:rPr>
          <w:b/>
          <w:sz w:val="22"/>
          <w:szCs w:val="22"/>
        </w:rPr>
        <w:t xml:space="preserve">TARIA PRESIDENCIAL CAU/SP Nº </w:t>
      </w:r>
      <w:r w:rsidR="00984609">
        <w:rPr>
          <w:b/>
          <w:sz w:val="22"/>
          <w:szCs w:val="22"/>
        </w:rPr>
        <w:t>6</w:t>
      </w:r>
      <w:r w:rsidR="00FA0DED">
        <w:rPr>
          <w:b/>
          <w:sz w:val="22"/>
          <w:szCs w:val="22"/>
        </w:rPr>
        <w:t>60</w:t>
      </w:r>
      <w:r w:rsidRPr="000C1520">
        <w:rPr>
          <w:b/>
          <w:sz w:val="22"/>
          <w:szCs w:val="22"/>
        </w:rPr>
        <w:t xml:space="preserve">, </w:t>
      </w:r>
      <w:r w:rsidR="00BF6005">
        <w:rPr>
          <w:b/>
          <w:sz w:val="22"/>
          <w:szCs w:val="22"/>
        </w:rPr>
        <w:t xml:space="preserve">DE </w:t>
      </w:r>
      <w:r w:rsidR="00FA0DED">
        <w:rPr>
          <w:b/>
          <w:sz w:val="22"/>
          <w:szCs w:val="22"/>
        </w:rPr>
        <w:t>20</w:t>
      </w:r>
      <w:r w:rsidRPr="000C1520">
        <w:rPr>
          <w:b/>
          <w:sz w:val="22"/>
          <w:szCs w:val="22"/>
        </w:rPr>
        <w:t xml:space="preserve"> DE </w:t>
      </w:r>
      <w:r w:rsidR="00B56022">
        <w:rPr>
          <w:b/>
          <w:sz w:val="22"/>
          <w:szCs w:val="22"/>
        </w:rPr>
        <w:t>MARÇO</w:t>
      </w:r>
      <w:r w:rsidR="000C1520">
        <w:rPr>
          <w:b/>
          <w:sz w:val="22"/>
          <w:szCs w:val="22"/>
        </w:rPr>
        <w:t xml:space="preserve"> </w:t>
      </w:r>
      <w:r w:rsidRPr="000C1520">
        <w:rPr>
          <w:b/>
          <w:sz w:val="22"/>
          <w:szCs w:val="22"/>
        </w:rPr>
        <w:t>DE 202</w:t>
      </w:r>
      <w:r w:rsidR="00D9634D">
        <w:rPr>
          <w:b/>
          <w:sz w:val="22"/>
          <w:szCs w:val="22"/>
        </w:rPr>
        <w:t>4</w:t>
      </w:r>
    </w:p>
    <w:p w:rsidR="0040720E" w:rsidRPr="003E10A8" w:rsidRDefault="0040720E" w:rsidP="000C1520">
      <w:pPr>
        <w:ind w:left="142"/>
        <w:contextualSpacing/>
        <w:jc w:val="center"/>
        <w:rPr>
          <w:sz w:val="22"/>
          <w:szCs w:val="22"/>
        </w:rPr>
      </w:pPr>
    </w:p>
    <w:p w:rsidR="0040720E" w:rsidRPr="003E10A8" w:rsidRDefault="0040720E" w:rsidP="000C1520">
      <w:pPr>
        <w:ind w:left="142"/>
        <w:contextualSpacing/>
        <w:jc w:val="center"/>
        <w:rPr>
          <w:sz w:val="22"/>
          <w:szCs w:val="22"/>
        </w:rPr>
      </w:pPr>
    </w:p>
    <w:bookmarkEnd w:id="0"/>
    <w:p w:rsidR="0040720E" w:rsidRDefault="00C63321" w:rsidP="00C63321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C63321">
        <w:rPr>
          <w:rFonts w:ascii="Times New Roman" w:hAnsi="Times New Roman" w:cs="Times New Roman"/>
          <w:sz w:val="22"/>
          <w:szCs w:val="22"/>
        </w:rPr>
        <w:t xml:space="preserve">Designa </w:t>
      </w:r>
      <w:r w:rsidR="00FA0DED">
        <w:rPr>
          <w:rFonts w:ascii="Times New Roman" w:hAnsi="Times New Roman" w:cs="Times New Roman"/>
          <w:sz w:val="22"/>
          <w:szCs w:val="22"/>
        </w:rPr>
        <w:t>a</w:t>
      </w:r>
      <w:r w:rsidRPr="00C63321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FA0DED">
        <w:rPr>
          <w:rFonts w:ascii="Times New Roman" w:hAnsi="Times New Roman" w:cs="Times New Roman"/>
          <w:sz w:val="22"/>
          <w:szCs w:val="22"/>
        </w:rPr>
        <w:t>Supervisora de Área</w:t>
      </w:r>
      <w:r w:rsidRPr="00C63321">
        <w:rPr>
          <w:rFonts w:ascii="Times New Roman" w:hAnsi="Times New Roman" w:cs="Times New Roman"/>
          <w:sz w:val="22"/>
          <w:szCs w:val="22"/>
        </w:rPr>
        <w:t xml:space="preserve"> – Aplicação: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Start w:id="1" w:name="_GoBack"/>
      <w:bookmarkEnd w:id="1"/>
      <w:r w:rsidR="00FA0DED">
        <w:rPr>
          <w:rFonts w:ascii="Times New Roman" w:hAnsi="Times New Roman" w:cs="Times New Roman"/>
          <w:sz w:val="22"/>
          <w:szCs w:val="22"/>
        </w:rPr>
        <w:t>Graduação e Registro de Egressos</w:t>
      </w:r>
      <w:r w:rsidRPr="00C63321">
        <w:rPr>
          <w:rFonts w:ascii="Times New Roman" w:hAnsi="Times New Roman" w:cs="Times New Roman"/>
          <w:sz w:val="22"/>
          <w:szCs w:val="22"/>
        </w:rPr>
        <w:t xml:space="preserve"> do CAU/SP, </w:t>
      </w:r>
      <w:r w:rsidR="00FA0DED">
        <w:rPr>
          <w:rFonts w:ascii="Times New Roman" w:hAnsi="Times New Roman" w:cs="Times New Roman"/>
          <w:sz w:val="22"/>
          <w:szCs w:val="22"/>
        </w:rPr>
        <w:t>MARIANA FIALHO NASCIMENTO</w:t>
      </w:r>
      <w:r w:rsidRPr="00C63321">
        <w:rPr>
          <w:rFonts w:ascii="Times New Roman" w:hAnsi="Times New Roman" w:cs="Times New Roman"/>
          <w:sz w:val="22"/>
          <w:szCs w:val="22"/>
        </w:rPr>
        <w:t>, para exercer temporariamente, durante 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64810">
        <w:rPr>
          <w:rFonts w:ascii="Times New Roman" w:hAnsi="Times New Roman" w:cs="Times New Roman"/>
          <w:sz w:val="22"/>
          <w:szCs w:val="22"/>
        </w:rPr>
        <w:t>período de férias d</w:t>
      </w:r>
      <w:r w:rsidR="00E87054">
        <w:rPr>
          <w:rFonts w:ascii="Times New Roman" w:hAnsi="Times New Roman" w:cs="Times New Roman"/>
          <w:sz w:val="22"/>
          <w:szCs w:val="22"/>
        </w:rPr>
        <w:t>a</w:t>
      </w:r>
      <w:r w:rsidRPr="00C63321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FA0DED">
        <w:rPr>
          <w:rFonts w:ascii="Times New Roman" w:hAnsi="Times New Roman" w:cs="Times New Roman"/>
          <w:sz w:val="22"/>
          <w:szCs w:val="22"/>
        </w:rPr>
        <w:t xml:space="preserve">Coordenadora </w:t>
      </w:r>
      <w:r w:rsidR="00BF04D9">
        <w:rPr>
          <w:rFonts w:ascii="Times New Roman" w:hAnsi="Times New Roman" w:cs="Times New Roman"/>
          <w:sz w:val="22"/>
          <w:szCs w:val="22"/>
        </w:rPr>
        <w:t xml:space="preserve">– Aplicação: </w:t>
      </w:r>
      <w:r w:rsidR="00FA0DED">
        <w:rPr>
          <w:rFonts w:ascii="Times New Roman" w:hAnsi="Times New Roman" w:cs="Times New Roman"/>
          <w:sz w:val="22"/>
          <w:szCs w:val="22"/>
        </w:rPr>
        <w:t>Ensino e Formação</w:t>
      </w:r>
      <w:r w:rsidRPr="00C63321">
        <w:rPr>
          <w:rFonts w:ascii="Times New Roman" w:hAnsi="Times New Roman" w:cs="Times New Roman"/>
          <w:sz w:val="22"/>
          <w:szCs w:val="22"/>
        </w:rPr>
        <w:t xml:space="preserve"> do CAU/SP, e dá outras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3321">
        <w:rPr>
          <w:rFonts w:ascii="Times New Roman" w:hAnsi="Times New Roman" w:cs="Times New Roman"/>
          <w:sz w:val="22"/>
          <w:szCs w:val="22"/>
        </w:rPr>
        <w:t>providências.</w:t>
      </w:r>
    </w:p>
    <w:p w:rsidR="00C63321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C63321" w:rsidRPr="000C1520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043814" w:rsidRPr="00226E7A" w:rsidRDefault="00043814" w:rsidP="00043814">
      <w:pPr>
        <w:jc w:val="both"/>
        <w:rPr>
          <w:color w:val="000000"/>
          <w:sz w:val="22"/>
          <w:lang w:eastAsia="pt-BR"/>
        </w:rPr>
      </w:pPr>
      <w:r w:rsidRPr="00226E7A">
        <w:rPr>
          <w:color w:val="000000"/>
          <w:sz w:val="22"/>
          <w:lang w:eastAsia="pt-BR"/>
        </w:rPr>
        <w:t xml:space="preserve"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 </w:t>
      </w:r>
    </w:p>
    <w:p w:rsidR="003C1F78" w:rsidRPr="000C1520" w:rsidRDefault="003C1F78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o disposto nos artigos 5º e 450, da Consolidação das Leis do Trabalho,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dispõem, respectivamente, “A todo trabalho de igual valor corresponderá salário igual, sem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distinção de sexo” e “Ao empregado chamado a ocupar, em comissão, interinamente, ou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substituição eventual ou temporária, cargo diverso do que exercer na empresa, serão garantidas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contagem do tempo naquele serviço, bem como volta ao cargo anterior”;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Deliberação Plenária DPOSP nº 0264-07/2019, de 30 de maio de 2019,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aprovou a reestruturação organizacional do CAU/SP, com a criação de áreas, vagas e cargos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provimento efetivo e em comissão, a extinção de vagas e cargos de provimento em comissão,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equiparação de empregos de Livre Provimento e Demissão aos cargos de provimento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comissão do grupo Direção e Assessoramento Superior (DAS), da Administração Pública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Federal, e estabeleceu outras providências;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Portaria Normativa CAU/SP nº 206/2023, que institui o Sistema de Gestão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Pessoas-SGP, que abrange o Plano de Cargos e Salários (PCS), aprovado pela Deliberação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Plenária DPOSP nº 0607-03/2023, no âmbito do Conselho de Arquitetura e Urbanismo de São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Paulo – </w:t>
      </w:r>
      <w:r>
        <w:rPr>
          <w:sz w:val="22"/>
          <w:szCs w:val="22"/>
        </w:rPr>
        <w:t>C</w:t>
      </w:r>
      <w:r w:rsidRPr="00C63321">
        <w:rPr>
          <w:sz w:val="22"/>
          <w:szCs w:val="22"/>
        </w:rPr>
        <w:t>AU/SP e dá outras providências; e,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40720E" w:rsidRP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 xml:space="preserve">Considerando a solicitação de substituição de férias conforme SEI nº </w:t>
      </w:r>
      <w:r w:rsidR="00632B44">
        <w:rPr>
          <w:sz w:val="22"/>
          <w:szCs w:val="22"/>
        </w:rPr>
        <w:t>01</w:t>
      </w:r>
      <w:r w:rsidR="00E87054">
        <w:rPr>
          <w:sz w:val="22"/>
          <w:szCs w:val="22"/>
        </w:rPr>
        <w:t>8</w:t>
      </w:r>
      <w:r w:rsidR="00FA0DED">
        <w:rPr>
          <w:sz w:val="22"/>
          <w:szCs w:val="22"/>
        </w:rPr>
        <w:t>9520</w:t>
      </w:r>
      <w:r w:rsidR="00CE4347">
        <w:rPr>
          <w:sz w:val="22"/>
          <w:szCs w:val="22"/>
        </w:rPr>
        <w:t xml:space="preserve"> e o Encaminham</w:t>
      </w:r>
      <w:r w:rsidR="00FA0DED">
        <w:rPr>
          <w:sz w:val="22"/>
          <w:szCs w:val="22"/>
        </w:rPr>
        <w:t>ento conforme</w:t>
      </w:r>
      <w:r w:rsidR="00CE4347">
        <w:rPr>
          <w:sz w:val="22"/>
          <w:szCs w:val="22"/>
        </w:rPr>
        <w:t xml:space="preserve"> SEI nº 01</w:t>
      </w:r>
      <w:r w:rsidR="00E87054">
        <w:rPr>
          <w:sz w:val="22"/>
          <w:szCs w:val="22"/>
        </w:rPr>
        <w:t>8</w:t>
      </w:r>
      <w:r w:rsidR="00FA0DED">
        <w:rPr>
          <w:sz w:val="22"/>
          <w:szCs w:val="22"/>
        </w:rPr>
        <w:t>9689</w:t>
      </w:r>
      <w:r w:rsidR="00632B44">
        <w:rPr>
          <w:sz w:val="22"/>
          <w:szCs w:val="22"/>
        </w:rPr>
        <w:t>,</w:t>
      </w:r>
      <w:r w:rsidR="00BF04D9">
        <w:rPr>
          <w:sz w:val="22"/>
          <w:szCs w:val="22"/>
        </w:rPr>
        <w:t xml:space="preserve"> </w:t>
      </w:r>
      <w:r w:rsidR="00CE4347">
        <w:rPr>
          <w:sz w:val="22"/>
          <w:szCs w:val="22"/>
        </w:rPr>
        <w:t xml:space="preserve">ambos </w:t>
      </w:r>
      <w:r w:rsidR="00227815">
        <w:rPr>
          <w:sz w:val="22"/>
          <w:szCs w:val="22"/>
        </w:rPr>
        <w:t>constante</w:t>
      </w:r>
      <w:r w:rsidR="00CE4347">
        <w:rPr>
          <w:sz w:val="22"/>
          <w:szCs w:val="22"/>
        </w:rPr>
        <w:t>s</w:t>
      </w:r>
      <w:r w:rsidR="00227815"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dos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autos do Processo SEI n.º </w:t>
      </w:r>
      <w:r w:rsidR="00FA0DED" w:rsidRPr="00FA0DED">
        <w:rPr>
          <w:sz w:val="22"/>
          <w:szCs w:val="22"/>
        </w:rPr>
        <w:t>00179.001407/2024-06</w:t>
      </w:r>
      <w:r w:rsidRPr="00C63321">
        <w:rPr>
          <w:sz w:val="22"/>
          <w:szCs w:val="22"/>
        </w:rPr>
        <w:t>.</w:t>
      </w:r>
    </w:p>
    <w:p w:rsidR="00957DC7" w:rsidRPr="00D2271D" w:rsidRDefault="00957DC7" w:rsidP="000C1520">
      <w:pPr>
        <w:rPr>
          <w:b/>
          <w:sz w:val="22"/>
          <w:szCs w:val="22"/>
        </w:rPr>
      </w:pPr>
    </w:p>
    <w:p w:rsidR="0040720E" w:rsidRPr="00D2271D" w:rsidRDefault="0040720E" w:rsidP="000C1520">
      <w:pPr>
        <w:rPr>
          <w:b/>
          <w:sz w:val="22"/>
          <w:szCs w:val="22"/>
        </w:rPr>
      </w:pPr>
      <w:r w:rsidRPr="00D2271D">
        <w:rPr>
          <w:b/>
          <w:sz w:val="22"/>
          <w:szCs w:val="22"/>
        </w:rPr>
        <w:t>RESOLVE:</w:t>
      </w:r>
    </w:p>
    <w:p w:rsidR="0040720E" w:rsidRPr="00D2271D" w:rsidRDefault="0040720E" w:rsidP="000C1520">
      <w:pPr>
        <w:rPr>
          <w:b/>
          <w:sz w:val="22"/>
          <w:szCs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1° Designar, para exercer temporariamente o cargo de </w:t>
      </w:r>
      <w:r w:rsidR="00FA0DED">
        <w:rPr>
          <w:sz w:val="22"/>
          <w:szCs w:val="22"/>
        </w:rPr>
        <w:t>Coordenadora</w:t>
      </w:r>
      <w:r w:rsidR="00953FFD">
        <w:rPr>
          <w:sz w:val="22"/>
          <w:szCs w:val="22"/>
        </w:rPr>
        <w:t xml:space="preserve"> – Aplicação: </w:t>
      </w:r>
      <w:r w:rsidR="00FA0DED">
        <w:rPr>
          <w:sz w:val="22"/>
          <w:szCs w:val="22"/>
        </w:rPr>
        <w:t>Ensino e Formação</w:t>
      </w:r>
      <w:r w:rsidRPr="00C63321">
        <w:rPr>
          <w:sz w:val="22"/>
        </w:rPr>
        <w:t xml:space="preserve"> do CAU/SP, durante férias d</w:t>
      </w:r>
      <w:r w:rsidR="00330198">
        <w:rPr>
          <w:sz w:val="22"/>
        </w:rPr>
        <w:t>a</w:t>
      </w:r>
      <w:r w:rsidRPr="00C63321">
        <w:rPr>
          <w:sz w:val="22"/>
        </w:rPr>
        <w:t xml:space="preserve"> titular, no período de </w:t>
      </w:r>
      <w:r w:rsidR="00330198">
        <w:rPr>
          <w:sz w:val="22"/>
        </w:rPr>
        <w:t>01 a 1</w:t>
      </w:r>
      <w:r w:rsidR="00FA0DED">
        <w:rPr>
          <w:sz w:val="22"/>
        </w:rPr>
        <w:t>0</w:t>
      </w:r>
      <w:r w:rsidR="00330198">
        <w:rPr>
          <w:sz w:val="22"/>
        </w:rPr>
        <w:t xml:space="preserve"> </w:t>
      </w:r>
      <w:r w:rsidR="006B1B1F">
        <w:rPr>
          <w:sz w:val="22"/>
        </w:rPr>
        <w:t xml:space="preserve">de </w:t>
      </w:r>
      <w:r w:rsidR="00632B44">
        <w:rPr>
          <w:sz w:val="22"/>
        </w:rPr>
        <w:t>abril</w:t>
      </w:r>
      <w:r w:rsidR="0088462A">
        <w:rPr>
          <w:sz w:val="22"/>
        </w:rPr>
        <w:t xml:space="preserve"> </w:t>
      </w:r>
      <w:r w:rsidR="0019710B">
        <w:rPr>
          <w:sz w:val="22"/>
        </w:rPr>
        <w:t>de 2024</w:t>
      </w:r>
      <w:r w:rsidR="00F571B8">
        <w:rPr>
          <w:sz w:val="22"/>
        </w:rPr>
        <w:t>,</w:t>
      </w:r>
      <w:r w:rsidRPr="00C63321">
        <w:rPr>
          <w:sz w:val="22"/>
        </w:rPr>
        <w:t xml:space="preserve"> </w:t>
      </w:r>
      <w:r w:rsidR="00FA0DED">
        <w:rPr>
          <w:sz w:val="22"/>
        </w:rPr>
        <w:t>a</w:t>
      </w:r>
      <w:r w:rsidR="005C57A2">
        <w:rPr>
          <w:sz w:val="22"/>
        </w:rPr>
        <w:t xml:space="preserve"> empregad</w:t>
      </w:r>
      <w:r w:rsidR="00FA0DED">
        <w:rPr>
          <w:sz w:val="22"/>
        </w:rPr>
        <w:t>a</w:t>
      </w:r>
      <w:r w:rsidR="005C57A2">
        <w:rPr>
          <w:sz w:val="22"/>
        </w:rPr>
        <w:t xml:space="preserve"> públic</w:t>
      </w:r>
      <w:r w:rsidR="00FA0DED">
        <w:rPr>
          <w:sz w:val="22"/>
        </w:rPr>
        <w:t>a</w:t>
      </w:r>
      <w:r w:rsidRPr="00C63321">
        <w:rPr>
          <w:sz w:val="22"/>
        </w:rPr>
        <w:t xml:space="preserve"> ocupante do cargo de </w:t>
      </w:r>
      <w:r w:rsidR="00FA0DED">
        <w:rPr>
          <w:sz w:val="22"/>
          <w:szCs w:val="22"/>
        </w:rPr>
        <w:t>Supervisora de Área</w:t>
      </w:r>
      <w:r w:rsidR="0019710B" w:rsidRPr="00C63321">
        <w:rPr>
          <w:sz w:val="22"/>
          <w:szCs w:val="22"/>
        </w:rPr>
        <w:t xml:space="preserve"> – Aplicação:</w:t>
      </w:r>
      <w:r w:rsidR="0019710B">
        <w:rPr>
          <w:sz w:val="22"/>
          <w:szCs w:val="22"/>
        </w:rPr>
        <w:t xml:space="preserve"> </w:t>
      </w:r>
      <w:r w:rsidR="00FA0DED">
        <w:rPr>
          <w:sz w:val="22"/>
          <w:szCs w:val="22"/>
        </w:rPr>
        <w:t>Graduação e Registro de Egressos</w:t>
      </w:r>
      <w:r w:rsidR="0019710B" w:rsidRPr="00C63321">
        <w:rPr>
          <w:sz w:val="22"/>
        </w:rPr>
        <w:t xml:space="preserve"> </w:t>
      </w:r>
      <w:r w:rsidRPr="00C63321">
        <w:rPr>
          <w:sz w:val="22"/>
        </w:rPr>
        <w:t xml:space="preserve">do CAU/SP, </w:t>
      </w:r>
      <w:r w:rsidR="00FA0DED">
        <w:rPr>
          <w:sz w:val="22"/>
          <w:szCs w:val="22"/>
        </w:rPr>
        <w:t>MARIANA FIALHO NASCIMENTO</w:t>
      </w:r>
      <w:r w:rsidRPr="00C63321">
        <w:rPr>
          <w:sz w:val="22"/>
        </w:rPr>
        <w:t xml:space="preserve">, matrícula </w:t>
      </w:r>
      <w:r w:rsidR="00330198">
        <w:rPr>
          <w:sz w:val="22"/>
        </w:rPr>
        <w:t>3</w:t>
      </w:r>
      <w:r w:rsidR="00FA0DED">
        <w:rPr>
          <w:sz w:val="22"/>
        </w:rPr>
        <w:t>10</w:t>
      </w:r>
      <w:r w:rsidRPr="00C63321">
        <w:rPr>
          <w:sz w:val="22"/>
        </w:rPr>
        <w:t xml:space="preserve">. 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>Art. 2º Atribuir a</w:t>
      </w:r>
      <w:r w:rsidR="00043814">
        <w:rPr>
          <w:sz w:val="22"/>
        </w:rPr>
        <w:t xml:space="preserve"> profissional designad</w:t>
      </w:r>
      <w:r w:rsidR="00FA0DED">
        <w:rPr>
          <w:sz w:val="22"/>
        </w:rPr>
        <w:t>a</w:t>
      </w:r>
      <w:r w:rsidRPr="00C63321">
        <w:rPr>
          <w:sz w:val="22"/>
        </w:rPr>
        <w:t xml:space="preserve">, no período de substituição de que trata o art. 1º antecedente, na forma da lei, a diferença salarial entre o cargo atualmente ocupado e o cargo que assumirá temporariamente, conforme tabela salarial aprovada na Deliberação Plenária DPOSP n.º 0264-07/2019. 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3º Durante o período de substituição de que trata o art. 1º, </w:t>
      </w:r>
      <w:r w:rsidR="00FA0DED">
        <w:rPr>
          <w:sz w:val="22"/>
        </w:rPr>
        <w:t>a</w:t>
      </w:r>
      <w:r w:rsidR="001C6D09">
        <w:rPr>
          <w:sz w:val="22"/>
        </w:rPr>
        <w:t xml:space="preserve"> empregad</w:t>
      </w:r>
      <w:r w:rsidR="00FA0DED">
        <w:rPr>
          <w:sz w:val="22"/>
        </w:rPr>
        <w:t>a</w:t>
      </w:r>
      <w:r w:rsidR="001C6D09">
        <w:rPr>
          <w:sz w:val="22"/>
        </w:rPr>
        <w:t xml:space="preserve"> substitut</w:t>
      </w:r>
      <w:r w:rsidR="00FA0DED">
        <w:rPr>
          <w:sz w:val="22"/>
        </w:rPr>
        <w:t>a</w:t>
      </w:r>
      <w:r w:rsidRPr="00C63321">
        <w:rPr>
          <w:sz w:val="22"/>
        </w:rPr>
        <w:t xml:space="preserve"> exercerá as funções inerentes ao cargo de </w:t>
      </w:r>
      <w:r w:rsidR="00FA0DED">
        <w:rPr>
          <w:sz w:val="22"/>
        </w:rPr>
        <w:t>Supervisora de Área</w:t>
      </w:r>
      <w:r w:rsidR="0019710B" w:rsidRPr="00C63321">
        <w:rPr>
          <w:sz w:val="22"/>
          <w:szCs w:val="22"/>
        </w:rPr>
        <w:t xml:space="preserve"> – Aplicação:</w:t>
      </w:r>
      <w:r w:rsidR="0019710B">
        <w:rPr>
          <w:sz w:val="22"/>
          <w:szCs w:val="22"/>
        </w:rPr>
        <w:t xml:space="preserve"> </w:t>
      </w:r>
      <w:r w:rsidR="00FA0DED">
        <w:rPr>
          <w:sz w:val="22"/>
          <w:szCs w:val="22"/>
        </w:rPr>
        <w:t>Graduação e Registro de Egressos</w:t>
      </w:r>
      <w:r w:rsidRPr="00C63321">
        <w:rPr>
          <w:sz w:val="22"/>
        </w:rPr>
        <w:t xml:space="preserve"> do CAU/SP cumulativamente com as funções de </w:t>
      </w:r>
      <w:r w:rsidR="00FA0DED">
        <w:rPr>
          <w:sz w:val="22"/>
        </w:rPr>
        <w:t>Coordenadora</w:t>
      </w:r>
      <w:r w:rsidR="00953FFD">
        <w:rPr>
          <w:sz w:val="22"/>
          <w:szCs w:val="22"/>
        </w:rPr>
        <w:t xml:space="preserve"> – Aplicação: </w:t>
      </w:r>
      <w:r w:rsidR="00FA0DED">
        <w:rPr>
          <w:sz w:val="22"/>
          <w:szCs w:val="22"/>
        </w:rPr>
        <w:t>Ensino e Formação</w:t>
      </w:r>
      <w:r w:rsidRPr="00C63321">
        <w:rPr>
          <w:sz w:val="22"/>
        </w:rPr>
        <w:t xml:space="preserve"> do CAU/SP, conforme Anexo I da presente Portaria. </w:t>
      </w:r>
    </w:p>
    <w:p w:rsidR="00C63321" w:rsidRPr="00C63321" w:rsidRDefault="00C63321" w:rsidP="000C1520">
      <w:pPr>
        <w:jc w:val="both"/>
        <w:rPr>
          <w:sz w:val="22"/>
        </w:rPr>
      </w:pPr>
    </w:p>
    <w:p w:rsidR="0040720E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>Art. 4º Esta Portaria entra em vigor na data de sua publicação, revogando-se automaticamente ao término do prazo de substituição de que trata o art. 1º.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0"/>
          <w:szCs w:val="22"/>
          <w:lang w:eastAsia="pt-BR"/>
        </w:rPr>
      </w:pP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  <w:r w:rsidRPr="000C1520">
        <w:rPr>
          <w:sz w:val="22"/>
          <w:szCs w:val="22"/>
        </w:rPr>
        <w:t xml:space="preserve">São Paulo, </w:t>
      </w:r>
      <w:r w:rsidR="00FA0DED">
        <w:rPr>
          <w:sz w:val="22"/>
          <w:szCs w:val="22"/>
        </w:rPr>
        <w:t>20</w:t>
      </w:r>
      <w:r w:rsidRPr="000C1520">
        <w:rPr>
          <w:sz w:val="22"/>
          <w:szCs w:val="22"/>
        </w:rPr>
        <w:t xml:space="preserve"> de </w:t>
      </w:r>
      <w:r w:rsidR="006B1B1F">
        <w:rPr>
          <w:sz w:val="22"/>
          <w:szCs w:val="22"/>
        </w:rPr>
        <w:t>março</w:t>
      </w:r>
      <w:r w:rsidRPr="000C1520">
        <w:rPr>
          <w:sz w:val="22"/>
          <w:szCs w:val="22"/>
        </w:rPr>
        <w:t xml:space="preserve"> de 202</w:t>
      </w:r>
      <w:r w:rsidR="00227815">
        <w:rPr>
          <w:sz w:val="22"/>
          <w:szCs w:val="22"/>
        </w:rPr>
        <w:t>4</w:t>
      </w:r>
      <w:r w:rsidRPr="000C1520">
        <w:rPr>
          <w:sz w:val="22"/>
          <w:szCs w:val="22"/>
        </w:rPr>
        <w:t>.</w:t>
      </w: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</w:p>
    <w:p w:rsidR="00043814" w:rsidRPr="002935C4" w:rsidRDefault="00043814" w:rsidP="00043814">
      <w:pPr>
        <w:spacing w:before="120" w:after="120"/>
        <w:ind w:left="120" w:right="120"/>
        <w:jc w:val="center"/>
        <w:rPr>
          <w:color w:val="000000"/>
          <w:lang w:eastAsia="pt-BR"/>
        </w:rPr>
      </w:pPr>
      <w:r>
        <w:rPr>
          <w:b/>
          <w:bCs/>
          <w:color w:val="000000"/>
          <w:lang w:eastAsia="pt-BR"/>
        </w:rPr>
        <w:t>Camila Moreno de Camargo</w:t>
      </w:r>
    </w:p>
    <w:p w:rsidR="00C63321" w:rsidRDefault="00043814" w:rsidP="00043814">
      <w:pPr>
        <w:jc w:val="center"/>
        <w:rPr>
          <w:sz w:val="22"/>
          <w:szCs w:val="22"/>
        </w:rPr>
      </w:pPr>
      <w:r w:rsidRPr="002935C4">
        <w:rPr>
          <w:color w:val="000000"/>
          <w:lang w:eastAsia="pt-BR"/>
        </w:rPr>
        <w:t>Presidente do CAU/SP</w:t>
      </w:r>
    </w:p>
    <w:p w:rsidR="00560648" w:rsidRDefault="00560648" w:rsidP="00957DC7">
      <w:pPr>
        <w:jc w:val="center"/>
        <w:rPr>
          <w:sz w:val="22"/>
          <w:szCs w:val="22"/>
        </w:rPr>
      </w:pPr>
    </w:p>
    <w:p w:rsidR="00043814" w:rsidRPr="00560648" w:rsidRDefault="00043814" w:rsidP="00957DC7">
      <w:pPr>
        <w:jc w:val="center"/>
        <w:rPr>
          <w:sz w:val="22"/>
          <w:szCs w:val="22"/>
        </w:rPr>
      </w:pPr>
    </w:p>
    <w:p w:rsidR="00C63321" w:rsidRPr="00C63321" w:rsidRDefault="00C63321" w:rsidP="00C63321">
      <w:pPr>
        <w:jc w:val="center"/>
        <w:rPr>
          <w:b/>
          <w:sz w:val="22"/>
        </w:rPr>
      </w:pPr>
      <w:r w:rsidRPr="00C63321">
        <w:rPr>
          <w:b/>
          <w:sz w:val="22"/>
        </w:rPr>
        <w:t>ANEXO I</w:t>
      </w:r>
    </w:p>
    <w:p w:rsidR="00C63321" w:rsidRPr="00C63321" w:rsidRDefault="00C63321" w:rsidP="00C63321">
      <w:pPr>
        <w:jc w:val="center"/>
        <w:rPr>
          <w:b/>
          <w:sz w:val="22"/>
        </w:rPr>
      </w:pPr>
      <w:r w:rsidRPr="00C63321">
        <w:rPr>
          <w:b/>
          <w:sz w:val="22"/>
        </w:rPr>
        <w:t xml:space="preserve">PORTARIA PRESIDENCIAL CAU/SP Nº </w:t>
      </w:r>
      <w:r w:rsidR="003457BF">
        <w:rPr>
          <w:b/>
          <w:sz w:val="22"/>
        </w:rPr>
        <w:t>6</w:t>
      </w:r>
      <w:r w:rsidR="00FA0DED">
        <w:rPr>
          <w:b/>
          <w:sz w:val="22"/>
        </w:rPr>
        <w:t>60</w:t>
      </w:r>
      <w:r w:rsidRPr="00C63321">
        <w:rPr>
          <w:b/>
          <w:sz w:val="22"/>
        </w:rPr>
        <w:t xml:space="preserve">, DE </w:t>
      </w:r>
      <w:r w:rsidR="00FA0DED">
        <w:rPr>
          <w:b/>
          <w:sz w:val="22"/>
        </w:rPr>
        <w:t>20</w:t>
      </w:r>
      <w:r w:rsidRPr="00C63321">
        <w:rPr>
          <w:b/>
          <w:sz w:val="22"/>
        </w:rPr>
        <w:t xml:space="preserve"> DE </w:t>
      </w:r>
      <w:r w:rsidR="006B1B1F">
        <w:rPr>
          <w:b/>
          <w:sz w:val="22"/>
        </w:rPr>
        <w:t>MARÇO</w:t>
      </w:r>
      <w:r w:rsidRPr="00C63321">
        <w:rPr>
          <w:b/>
          <w:sz w:val="22"/>
        </w:rPr>
        <w:t xml:space="preserve"> DE 202</w:t>
      </w:r>
      <w:r w:rsidR="00227815">
        <w:rPr>
          <w:b/>
          <w:sz w:val="22"/>
        </w:rPr>
        <w:t>4</w:t>
      </w:r>
      <w:r w:rsidRPr="00C63321">
        <w:rPr>
          <w:b/>
          <w:sz w:val="22"/>
        </w:rPr>
        <w:t xml:space="preserve"> </w:t>
      </w:r>
    </w:p>
    <w:p w:rsidR="00C63321" w:rsidRPr="00C63321" w:rsidRDefault="00C63321" w:rsidP="00C63321">
      <w:pPr>
        <w:jc w:val="center"/>
        <w:rPr>
          <w:b/>
          <w:sz w:val="22"/>
        </w:rPr>
      </w:pPr>
    </w:p>
    <w:p w:rsidR="0019710B" w:rsidRDefault="00C63321" w:rsidP="00F9011F">
      <w:pPr>
        <w:jc w:val="center"/>
        <w:rPr>
          <w:sz w:val="22"/>
        </w:rPr>
      </w:pPr>
      <w:r w:rsidRPr="00C63321">
        <w:rPr>
          <w:sz w:val="22"/>
        </w:rPr>
        <w:t xml:space="preserve">ATRIBUIÇÕES DO CARGO DE </w:t>
      </w:r>
      <w:r w:rsidR="00FA0DED">
        <w:rPr>
          <w:sz w:val="22"/>
        </w:rPr>
        <w:t>COORDENADORA</w:t>
      </w:r>
      <w:r w:rsidR="00953FFD">
        <w:rPr>
          <w:sz w:val="22"/>
        </w:rPr>
        <w:t xml:space="preserve"> – APLICAÇÃO: </w:t>
      </w:r>
      <w:r w:rsidR="00FA0DED">
        <w:rPr>
          <w:sz w:val="22"/>
        </w:rPr>
        <w:t>ENSINO E FORMAÇÃO</w:t>
      </w:r>
    </w:p>
    <w:p w:rsidR="00F9011F" w:rsidRDefault="00F9011F" w:rsidP="00F9011F">
      <w:pPr>
        <w:jc w:val="center"/>
        <w:rPr>
          <w:sz w:val="22"/>
        </w:rPr>
      </w:pPr>
    </w:p>
    <w:p w:rsidR="00FA0DED" w:rsidRPr="00FA0DED" w:rsidRDefault="00FA0DED" w:rsidP="006D1D65">
      <w:pPr>
        <w:pStyle w:val="PargrafodaLista"/>
        <w:numPr>
          <w:ilvl w:val="0"/>
          <w:numId w:val="34"/>
        </w:numPr>
        <w:jc w:val="both"/>
        <w:rPr>
          <w:rFonts w:ascii="Times New Roman" w:hAnsi="Times New Roman"/>
        </w:rPr>
      </w:pPr>
      <w:r w:rsidRPr="00FA0DED">
        <w:rPr>
          <w:rFonts w:ascii="Times New Roman" w:eastAsia="Times New Roman" w:hAnsi="Times New Roman"/>
          <w:color w:val="000000"/>
          <w:lang w:eastAsia="pt-BR"/>
        </w:rPr>
        <w:t>Elaborar palestras temáticas de acordo com normativos vigentes, para que um (a) Conselheiro (a) indicado pela DEF/SP as ministre em eventos acadêmicos</w:t>
      </w:r>
      <w:r>
        <w:rPr>
          <w:rFonts w:ascii="Times New Roman" w:eastAsia="Times New Roman" w:hAnsi="Times New Roman"/>
          <w:color w:val="000000"/>
          <w:lang w:eastAsia="pt-BR"/>
        </w:rPr>
        <w:t xml:space="preserve">, mediante convite da IES/SP; </w:t>
      </w:r>
    </w:p>
    <w:p w:rsidR="00FA0DED" w:rsidRPr="00FA0DED" w:rsidRDefault="00FA0DED" w:rsidP="006D1D65">
      <w:pPr>
        <w:pStyle w:val="PargrafodaLista"/>
        <w:numPr>
          <w:ilvl w:val="0"/>
          <w:numId w:val="34"/>
        </w:numPr>
        <w:jc w:val="both"/>
        <w:rPr>
          <w:rFonts w:ascii="Times New Roman" w:hAnsi="Times New Roman"/>
        </w:rPr>
      </w:pPr>
      <w:r w:rsidRPr="00FA0DED">
        <w:rPr>
          <w:rFonts w:ascii="Times New Roman" w:eastAsia="Times New Roman" w:hAnsi="Times New Roman"/>
          <w:color w:val="000000"/>
          <w:lang w:eastAsia="pt-BR"/>
        </w:rPr>
        <w:t>Elaborar projetos para aproximação do CAU/SP com as IES/SP para posterior aprovação da Administração;</w:t>
      </w:r>
    </w:p>
    <w:p w:rsidR="00FA0DED" w:rsidRPr="00FA0DED" w:rsidRDefault="00FA0DED" w:rsidP="00FA0DED">
      <w:pPr>
        <w:pStyle w:val="PargrafodaLista"/>
        <w:numPr>
          <w:ilvl w:val="0"/>
          <w:numId w:val="34"/>
        </w:numPr>
        <w:jc w:val="both"/>
        <w:rPr>
          <w:rFonts w:ascii="Times New Roman" w:hAnsi="Times New Roman"/>
        </w:rPr>
      </w:pPr>
      <w:r w:rsidRPr="00FA0DED">
        <w:rPr>
          <w:rFonts w:ascii="Times New Roman" w:eastAsia="Times New Roman" w:hAnsi="Times New Roman"/>
          <w:color w:val="000000"/>
          <w:lang w:eastAsia="pt-BR"/>
        </w:rPr>
        <w:t xml:space="preserve">Supervisionar as atividades de pesquisa, se existirem, assim como </w:t>
      </w:r>
      <w:r>
        <w:rPr>
          <w:rFonts w:ascii="Times New Roman" w:eastAsia="Times New Roman" w:hAnsi="Times New Roman"/>
          <w:color w:val="000000"/>
          <w:lang w:eastAsia="pt-BR"/>
        </w:rPr>
        <w:t>as atividades de nivelamento;</w:t>
      </w:r>
    </w:p>
    <w:p w:rsidR="00FA0DED" w:rsidRPr="00FA0DED" w:rsidRDefault="00FA0DED" w:rsidP="00FA0DED">
      <w:pPr>
        <w:pStyle w:val="PargrafodaLista"/>
        <w:numPr>
          <w:ilvl w:val="0"/>
          <w:numId w:val="34"/>
        </w:numPr>
        <w:jc w:val="both"/>
        <w:rPr>
          <w:rFonts w:ascii="Times New Roman" w:hAnsi="Times New Roman"/>
        </w:rPr>
      </w:pPr>
      <w:r w:rsidRPr="00FA0DED">
        <w:rPr>
          <w:rFonts w:ascii="Times New Roman" w:eastAsia="Times New Roman" w:hAnsi="Times New Roman"/>
          <w:color w:val="000000"/>
          <w:lang w:eastAsia="pt-BR"/>
        </w:rPr>
        <w:t>Estimular os profissionais a participarem dos programas de capacitação do CAU/SP, propor</w:t>
      </w:r>
      <w:r>
        <w:rPr>
          <w:rFonts w:ascii="Times New Roman" w:eastAsia="Times New Roman" w:hAnsi="Times New Roman"/>
          <w:color w:val="000000"/>
          <w:lang w:eastAsia="pt-BR"/>
        </w:rPr>
        <w:t>cionando-lhes um diferencial;</w:t>
      </w:r>
    </w:p>
    <w:p w:rsidR="00FA0DED" w:rsidRPr="00FA0DED" w:rsidRDefault="00FA0DED" w:rsidP="00FA0DED">
      <w:pPr>
        <w:pStyle w:val="PargrafodaLista"/>
        <w:numPr>
          <w:ilvl w:val="0"/>
          <w:numId w:val="34"/>
        </w:numPr>
        <w:jc w:val="both"/>
        <w:rPr>
          <w:rFonts w:ascii="Times New Roman" w:hAnsi="Times New Roman"/>
        </w:rPr>
      </w:pPr>
      <w:r w:rsidRPr="00FA0DED">
        <w:rPr>
          <w:rFonts w:ascii="Times New Roman" w:eastAsia="Times New Roman" w:hAnsi="Times New Roman"/>
          <w:color w:val="000000"/>
          <w:lang w:eastAsia="pt-BR"/>
        </w:rPr>
        <w:t xml:space="preserve">Coordenar a organização de seminários junto às IES/SP para discussão de assuntos </w:t>
      </w:r>
      <w:r>
        <w:rPr>
          <w:rFonts w:ascii="Times New Roman" w:eastAsia="Times New Roman" w:hAnsi="Times New Roman"/>
          <w:color w:val="000000"/>
          <w:lang w:eastAsia="pt-BR"/>
        </w:rPr>
        <w:t>da área de ensino e formação;</w:t>
      </w:r>
    </w:p>
    <w:p w:rsidR="00FA0DED" w:rsidRPr="00FA0DED" w:rsidRDefault="00FA0DED" w:rsidP="00FA0DED">
      <w:pPr>
        <w:pStyle w:val="PargrafodaLista"/>
        <w:numPr>
          <w:ilvl w:val="0"/>
          <w:numId w:val="34"/>
        </w:numPr>
        <w:jc w:val="both"/>
        <w:rPr>
          <w:rFonts w:ascii="Times New Roman" w:hAnsi="Times New Roman"/>
        </w:rPr>
      </w:pPr>
      <w:r w:rsidRPr="00FA0DED">
        <w:rPr>
          <w:rFonts w:ascii="Times New Roman" w:eastAsia="Times New Roman" w:hAnsi="Times New Roman"/>
          <w:color w:val="000000"/>
          <w:lang w:eastAsia="pt-BR"/>
        </w:rPr>
        <w:t>Receber as comissões dos profissionais da Arquitetura e Urbanismo para o processo de autorização</w:t>
      </w:r>
      <w:r>
        <w:rPr>
          <w:rFonts w:ascii="Times New Roman" w:eastAsia="Times New Roman" w:hAnsi="Times New Roman"/>
          <w:color w:val="000000"/>
          <w:lang w:eastAsia="pt-BR"/>
        </w:rPr>
        <w:t>, reconhecimento e renovação;</w:t>
      </w:r>
    </w:p>
    <w:p w:rsidR="00FA0DED" w:rsidRPr="00FA0DED" w:rsidRDefault="00FA0DED" w:rsidP="00FA0DED">
      <w:pPr>
        <w:pStyle w:val="PargrafodaLista"/>
        <w:numPr>
          <w:ilvl w:val="0"/>
          <w:numId w:val="34"/>
        </w:numPr>
        <w:jc w:val="both"/>
        <w:rPr>
          <w:rFonts w:ascii="Times New Roman" w:hAnsi="Times New Roman"/>
        </w:rPr>
      </w:pPr>
      <w:r w:rsidRPr="00FA0DED">
        <w:rPr>
          <w:rFonts w:ascii="Times New Roman" w:eastAsia="Times New Roman" w:hAnsi="Times New Roman"/>
          <w:color w:val="000000"/>
          <w:lang w:eastAsia="pt-BR"/>
        </w:rPr>
        <w:t>Apoiar na realização de debates e discussões sobre os temas afins a</w:t>
      </w:r>
      <w:r>
        <w:rPr>
          <w:rFonts w:ascii="Times New Roman" w:eastAsia="Times New Roman" w:hAnsi="Times New Roman"/>
          <w:color w:val="000000"/>
          <w:lang w:eastAsia="pt-BR"/>
        </w:rPr>
        <w:t>o setor de Ensino e Formação;</w:t>
      </w:r>
    </w:p>
    <w:p w:rsidR="00FA0DED" w:rsidRPr="00FA0DED" w:rsidRDefault="00FA0DED" w:rsidP="00FA0DED">
      <w:pPr>
        <w:pStyle w:val="PargrafodaLista"/>
        <w:numPr>
          <w:ilvl w:val="0"/>
          <w:numId w:val="34"/>
        </w:numPr>
        <w:jc w:val="both"/>
        <w:rPr>
          <w:rFonts w:ascii="Times New Roman" w:hAnsi="Times New Roman"/>
        </w:rPr>
      </w:pPr>
      <w:r w:rsidRPr="00FA0DED">
        <w:rPr>
          <w:rFonts w:ascii="Times New Roman" w:eastAsia="Times New Roman" w:hAnsi="Times New Roman"/>
          <w:color w:val="000000"/>
          <w:lang w:eastAsia="pt-BR"/>
        </w:rPr>
        <w:t xml:space="preserve">Orientar </w:t>
      </w:r>
      <w:proofErr w:type="gramStart"/>
      <w:r w:rsidRPr="00FA0DED">
        <w:rPr>
          <w:rFonts w:ascii="Times New Roman" w:eastAsia="Times New Roman" w:hAnsi="Times New Roman"/>
          <w:color w:val="000000"/>
          <w:lang w:eastAsia="pt-BR"/>
        </w:rPr>
        <w:t>Conselheiro(</w:t>
      </w:r>
      <w:proofErr w:type="gramEnd"/>
      <w:r w:rsidRPr="00FA0DED">
        <w:rPr>
          <w:rFonts w:ascii="Times New Roman" w:eastAsia="Times New Roman" w:hAnsi="Times New Roman"/>
          <w:color w:val="000000"/>
          <w:lang w:eastAsia="pt-BR"/>
        </w:rPr>
        <w:t xml:space="preserve">a) para participação em Sessões Solenes de Colação de Grau das IES/SP, a </w:t>
      </w:r>
      <w:r>
        <w:rPr>
          <w:rFonts w:ascii="Times New Roman" w:eastAsia="Times New Roman" w:hAnsi="Times New Roman"/>
          <w:color w:val="000000"/>
          <w:lang w:eastAsia="pt-BR"/>
        </w:rPr>
        <w:t>partir de convites recebidos;</w:t>
      </w:r>
    </w:p>
    <w:p w:rsidR="00FA0DED" w:rsidRPr="00FA0DED" w:rsidRDefault="00FA0DED" w:rsidP="00FA0DED">
      <w:pPr>
        <w:pStyle w:val="PargrafodaLista"/>
        <w:numPr>
          <w:ilvl w:val="0"/>
          <w:numId w:val="34"/>
        </w:numPr>
        <w:jc w:val="both"/>
        <w:rPr>
          <w:rFonts w:ascii="Times New Roman" w:hAnsi="Times New Roman"/>
        </w:rPr>
      </w:pPr>
      <w:r w:rsidRPr="00FA0DED">
        <w:rPr>
          <w:rFonts w:ascii="Times New Roman" w:eastAsia="Times New Roman" w:hAnsi="Times New Roman"/>
          <w:color w:val="000000"/>
          <w:lang w:eastAsia="pt-BR"/>
        </w:rPr>
        <w:t>Por solicitação da Administração representar a Instituição em ações e eventos referentes às áreas de sua responsabilidade de modo a garantir o melhor resultado</w:t>
      </w:r>
      <w:r>
        <w:rPr>
          <w:rFonts w:ascii="Times New Roman" w:eastAsia="Times New Roman" w:hAnsi="Times New Roman"/>
          <w:color w:val="000000"/>
          <w:lang w:eastAsia="pt-BR"/>
        </w:rPr>
        <w:t xml:space="preserve"> possível para a instituição;</w:t>
      </w:r>
    </w:p>
    <w:p w:rsidR="00FA0DED" w:rsidRPr="00FA0DED" w:rsidRDefault="00FA0DED" w:rsidP="00FA0DED">
      <w:pPr>
        <w:pStyle w:val="PargrafodaLista"/>
        <w:numPr>
          <w:ilvl w:val="0"/>
          <w:numId w:val="34"/>
        </w:numPr>
        <w:jc w:val="both"/>
        <w:rPr>
          <w:rFonts w:ascii="Times New Roman" w:hAnsi="Times New Roman"/>
        </w:rPr>
      </w:pPr>
      <w:r w:rsidRPr="00FA0DED">
        <w:rPr>
          <w:rFonts w:ascii="Times New Roman" w:eastAsia="Times New Roman" w:hAnsi="Times New Roman"/>
          <w:color w:val="000000"/>
          <w:lang w:eastAsia="pt-BR"/>
        </w:rPr>
        <w:t>Apresentar o relatório quanto às atualizações dos cursos de Arquitetura e Urbanismo do Estado para ciência da Comissão de Ensino e Formação do CAU/BR e apreciação de registros profissiona</w:t>
      </w:r>
      <w:r>
        <w:rPr>
          <w:rFonts w:ascii="Times New Roman" w:eastAsia="Times New Roman" w:hAnsi="Times New Roman"/>
          <w:color w:val="000000"/>
          <w:lang w:eastAsia="pt-BR"/>
        </w:rPr>
        <w:t>is de diplomados no exterior;</w:t>
      </w:r>
    </w:p>
    <w:p w:rsidR="00330198" w:rsidRPr="00043814" w:rsidRDefault="00FA0DED" w:rsidP="00FA0DED">
      <w:pPr>
        <w:pStyle w:val="PargrafodaLista"/>
        <w:numPr>
          <w:ilvl w:val="0"/>
          <w:numId w:val="34"/>
        </w:numPr>
        <w:jc w:val="both"/>
        <w:rPr>
          <w:rFonts w:ascii="Times New Roman" w:hAnsi="Times New Roman"/>
        </w:rPr>
      </w:pPr>
      <w:r w:rsidRPr="00FA0DED">
        <w:rPr>
          <w:rFonts w:ascii="Times New Roman" w:eastAsia="Times New Roman" w:hAnsi="Times New Roman"/>
          <w:color w:val="000000"/>
          <w:lang w:eastAsia="pt-BR"/>
        </w:rPr>
        <w:t>Executar outras atividades compatíveis com as atribuições e competências da área de lotação, conforme determinação do gestor.</w:t>
      </w:r>
    </w:p>
    <w:sectPr w:rsidR="00330198" w:rsidRPr="00043814" w:rsidSect="004D4747">
      <w:headerReference w:type="default" r:id="rId11"/>
      <w:footerReference w:type="default" r:id="rId12"/>
      <w:pgSz w:w="11900" w:h="16840"/>
      <w:pgMar w:top="1418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851" w:rsidRDefault="00853851">
      <w:r>
        <w:separator/>
      </w:r>
    </w:p>
  </w:endnote>
  <w:endnote w:type="continuationSeparator" w:id="0">
    <w:p w:rsidR="00853851" w:rsidRDefault="0085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9675" cy="499745"/>
          <wp:effectExtent l="0" t="0" r="317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851" w:rsidRDefault="00853851">
      <w:r>
        <w:separator/>
      </w:r>
    </w:p>
  </w:footnote>
  <w:footnote w:type="continuationSeparator" w:id="0">
    <w:p w:rsidR="00853851" w:rsidRDefault="00853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1012FCC"/>
    <w:multiLevelType w:val="hybridMultilevel"/>
    <w:tmpl w:val="A148CF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42229"/>
    <w:multiLevelType w:val="hybridMultilevel"/>
    <w:tmpl w:val="76C85B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0" w15:restartNumberingAfterBreak="0">
    <w:nsid w:val="6A86673E"/>
    <w:multiLevelType w:val="hybridMultilevel"/>
    <w:tmpl w:val="EC78616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0"/>
  </w:num>
  <w:num w:numId="4">
    <w:abstractNumId w:val="6"/>
  </w:num>
  <w:num w:numId="5">
    <w:abstractNumId w:val="29"/>
  </w:num>
  <w:num w:numId="6">
    <w:abstractNumId w:val="17"/>
  </w:num>
  <w:num w:numId="7">
    <w:abstractNumId w:val="31"/>
  </w:num>
  <w:num w:numId="8">
    <w:abstractNumId w:val="12"/>
  </w:num>
  <w:num w:numId="9">
    <w:abstractNumId w:val="15"/>
  </w:num>
  <w:num w:numId="10">
    <w:abstractNumId w:val="11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4"/>
  </w:num>
  <w:num w:numId="14">
    <w:abstractNumId w:val="25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1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7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9"/>
  </w:num>
  <w:num w:numId="25">
    <w:abstractNumId w:val="22"/>
  </w:num>
  <w:num w:numId="26">
    <w:abstractNumId w:val="33"/>
  </w:num>
  <w:num w:numId="27">
    <w:abstractNumId w:val="21"/>
  </w:num>
  <w:num w:numId="28">
    <w:abstractNumId w:val="13"/>
  </w:num>
  <w:num w:numId="29">
    <w:abstractNumId w:val="28"/>
  </w:num>
  <w:num w:numId="30">
    <w:abstractNumId w:val="4"/>
  </w:num>
  <w:num w:numId="31">
    <w:abstractNumId w:val="3"/>
  </w:num>
  <w:num w:numId="32">
    <w:abstractNumId w:val="30"/>
  </w:num>
  <w:num w:numId="33">
    <w:abstractNumId w:val="2"/>
  </w:num>
  <w:num w:numId="3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0CA3"/>
    <w:rsid w:val="000414BC"/>
    <w:rsid w:val="000415C6"/>
    <w:rsid w:val="0004218E"/>
    <w:rsid w:val="00042797"/>
    <w:rsid w:val="00042F69"/>
    <w:rsid w:val="000436B4"/>
    <w:rsid w:val="000436DA"/>
    <w:rsid w:val="00043814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C6B08"/>
    <w:rsid w:val="001C6D09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6E7A"/>
    <w:rsid w:val="002277D4"/>
    <w:rsid w:val="00227815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093F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343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198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57BF"/>
    <w:rsid w:val="00346439"/>
    <w:rsid w:val="00346D99"/>
    <w:rsid w:val="00347268"/>
    <w:rsid w:val="003479F0"/>
    <w:rsid w:val="0035058A"/>
    <w:rsid w:val="003506AC"/>
    <w:rsid w:val="00350F7E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D2C"/>
    <w:rsid w:val="00371EE8"/>
    <w:rsid w:val="00372B19"/>
    <w:rsid w:val="00373FAB"/>
    <w:rsid w:val="003757C6"/>
    <w:rsid w:val="00380018"/>
    <w:rsid w:val="00380798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215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10A8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09F2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3B7E"/>
    <w:rsid w:val="004A4C6A"/>
    <w:rsid w:val="004A5714"/>
    <w:rsid w:val="004A5A38"/>
    <w:rsid w:val="004A6173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570"/>
    <w:rsid w:val="00525B23"/>
    <w:rsid w:val="00526317"/>
    <w:rsid w:val="00526CCE"/>
    <w:rsid w:val="00531A2C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67EA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57A2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2B44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A6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4CF0"/>
    <w:rsid w:val="006A67FC"/>
    <w:rsid w:val="006A71D7"/>
    <w:rsid w:val="006B05DC"/>
    <w:rsid w:val="006B06DF"/>
    <w:rsid w:val="006B0994"/>
    <w:rsid w:val="006B146C"/>
    <w:rsid w:val="006B1B1F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469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42E0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575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3851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62A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3FFD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B7EBE"/>
    <w:rsid w:val="009C0039"/>
    <w:rsid w:val="009C025C"/>
    <w:rsid w:val="009C0FD3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2EBE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921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6D84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022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529B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1A93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4D9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6A5A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1AF"/>
    <w:rsid w:val="00CA04A1"/>
    <w:rsid w:val="00CA04E7"/>
    <w:rsid w:val="00CA3622"/>
    <w:rsid w:val="00CA4116"/>
    <w:rsid w:val="00CA4282"/>
    <w:rsid w:val="00CA5179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347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3E9A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9077C"/>
    <w:rsid w:val="00D90C8E"/>
    <w:rsid w:val="00D90DE4"/>
    <w:rsid w:val="00D91EFC"/>
    <w:rsid w:val="00D9272E"/>
    <w:rsid w:val="00D95502"/>
    <w:rsid w:val="00D95632"/>
    <w:rsid w:val="00D9611A"/>
    <w:rsid w:val="00D9634D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4C8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CE9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6B03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05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47A93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1B8"/>
    <w:rsid w:val="00F57756"/>
    <w:rsid w:val="00F6045B"/>
    <w:rsid w:val="00F60A4F"/>
    <w:rsid w:val="00F62D97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11F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0DED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">
    <w:name w:val="Menção Pendente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7eac4-dd75-4d5c-8f6c-9fa5c84d486b"/>
    <lcf76f155ced4ddcb4097134ff3c332f xmlns="2c8b984e-5dcd-4a8c-8b85-248c49221ba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48EC2E01B3C4E8A1CD735AB91B34A" ma:contentTypeVersion="12" ma:contentTypeDescription="Crie um novo documento." ma:contentTypeScope="" ma:versionID="0671adbae35f719ad3dc882558bb17fa">
  <xsd:schema xmlns:xsd="http://www.w3.org/2001/XMLSchema" xmlns:xs="http://www.w3.org/2001/XMLSchema" xmlns:p="http://schemas.microsoft.com/office/2006/metadata/properties" xmlns:ns2="2c8b984e-5dcd-4a8c-8b85-248c49221bab" xmlns:ns3="24a7eac4-dd75-4d5c-8f6c-9fa5c84d486b" targetNamespace="http://schemas.microsoft.com/office/2006/metadata/properties" ma:root="true" ma:fieldsID="c89e52470d0c07d7ae3bd08cee8a1ec6" ns2:_="" ns3:_="">
    <xsd:import namespace="2c8b984e-5dcd-4a8c-8b85-248c49221bab"/>
    <xsd:import namespace="24a7eac4-dd75-4d5c-8f6c-9fa5c84d4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984e-5dcd-4a8c-8b85-248c4922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eac4-dd75-4d5c-8f6c-9fa5c84d48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ac10fe1-340e-4586-9c99-dcda9ad33c3f}" ma:internalName="TaxCatchAll" ma:showField="CatchAllData" ma:web="24a7eac4-dd75-4d5c-8f6c-9fa5c84d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24a7eac4-dd75-4d5c-8f6c-9fa5c84d486b"/>
    <ds:schemaRef ds:uri="2c8b984e-5dcd-4a8c-8b85-248c49221bab"/>
  </ds:schemaRefs>
</ds:datastoreItem>
</file>

<file path=customXml/itemProps2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66A21-A8DC-454D-8C7C-D15F2757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b984e-5dcd-4a8c-8b85-248c49221bab"/>
    <ds:schemaRef ds:uri="24a7eac4-dd75-4d5c-8f6c-9fa5c84d4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BCF15B-6460-471D-9C97-46DCEBAD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5</cp:revision>
  <cp:lastPrinted>2022-06-07T19:57:00Z</cp:lastPrinted>
  <dcterms:created xsi:type="dcterms:W3CDTF">2024-03-20T19:17:00Z</dcterms:created>
  <dcterms:modified xsi:type="dcterms:W3CDTF">2024-03-20T19:30:00Z</dcterms:modified>
</cp:coreProperties>
</file>