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7B7CFE">
        <w:rPr>
          <w:b/>
          <w:sz w:val="22"/>
          <w:szCs w:val="22"/>
        </w:rPr>
        <w:t>59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380F9E">
        <w:rPr>
          <w:b/>
          <w:sz w:val="22"/>
          <w:szCs w:val="22"/>
        </w:rPr>
        <w:t>20</w:t>
      </w:r>
      <w:r w:rsidRPr="000C1520">
        <w:rPr>
          <w:b/>
          <w:sz w:val="22"/>
          <w:szCs w:val="22"/>
        </w:rPr>
        <w:t xml:space="preserve"> DE </w:t>
      </w:r>
      <w:r w:rsidR="007B7CFE">
        <w:rPr>
          <w:b/>
          <w:sz w:val="22"/>
          <w:szCs w:val="22"/>
        </w:rPr>
        <w:t xml:space="preserve">MARÇO </w:t>
      </w:r>
      <w:r w:rsidRPr="000C1520">
        <w:rPr>
          <w:b/>
          <w:sz w:val="22"/>
          <w:szCs w:val="22"/>
        </w:rPr>
        <w:t>DE 202</w:t>
      </w:r>
      <w:r w:rsidR="007B7CFE">
        <w:rPr>
          <w:b/>
          <w:sz w:val="22"/>
          <w:szCs w:val="22"/>
        </w:rPr>
        <w:t>4</w:t>
      </w:r>
    </w:p>
    <w:p w:rsidR="0040720E" w:rsidRPr="007B7CFE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:rsidR="0040720E" w:rsidRPr="007B7CFE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:rsidR="0040720E" w:rsidRDefault="0001294A" w:rsidP="0001294A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01294A">
        <w:rPr>
          <w:rFonts w:ascii="Times New Roman" w:hAnsi="Times New Roman" w:cs="Times New Roman"/>
          <w:sz w:val="22"/>
          <w:szCs w:val="22"/>
        </w:rPr>
        <w:t xml:space="preserve">Designa o profissional </w:t>
      </w:r>
      <w:r w:rsidR="007B7CFE">
        <w:rPr>
          <w:rFonts w:ascii="Times New Roman" w:hAnsi="Times New Roman" w:cs="Times New Roman"/>
          <w:sz w:val="22"/>
          <w:szCs w:val="22"/>
        </w:rPr>
        <w:t>Assistente Técnico</w:t>
      </w:r>
      <w:r w:rsidRPr="0001294A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7CFE">
        <w:rPr>
          <w:rFonts w:ascii="Times New Roman" w:hAnsi="Times New Roman" w:cs="Times New Roman"/>
          <w:sz w:val="22"/>
          <w:szCs w:val="22"/>
        </w:rPr>
        <w:t>Administrativo</w:t>
      </w:r>
      <w:r>
        <w:rPr>
          <w:rFonts w:ascii="Times New Roman" w:hAnsi="Times New Roman" w:cs="Times New Roman"/>
          <w:sz w:val="22"/>
          <w:szCs w:val="22"/>
        </w:rPr>
        <w:t xml:space="preserve"> do</w:t>
      </w:r>
      <w:r w:rsidRPr="0001294A">
        <w:rPr>
          <w:rFonts w:ascii="Times New Roman" w:hAnsi="Times New Roman" w:cs="Times New Roman"/>
          <w:sz w:val="22"/>
          <w:szCs w:val="22"/>
        </w:rPr>
        <w:t xml:space="preserve"> CAU/SP, </w:t>
      </w:r>
      <w:r w:rsidR="007B7CFE">
        <w:rPr>
          <w:rFonts w:ascii="Times New Roman" w:hAnsi="Times New Roman" w:cs="Times New Roman"/>
          <w:sz w:val="22"/>
          <w:szCs w:val="22"/>
        </w:rPr>
        <w:t>ANDRE FERREIRA DE MAGALHÃES</w:t>
      </w:r>
      <w:r w:rsidRPr="0001294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94A">
        <w:rPr>
          <w:rFonts w:ascii="Times New Roman" w:hAnsi="Times New Roman" w:cs="Times New Roman"/>
          <w:sz w:val="22"/>
          <w:szCs w:val="22"/>
        </w:rPr>
        <w:t>para exercer, temporariamente, durante o período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94A">
        <w:rPr>
          <w:rFonts w:ascii="Times New Roman" w:hAnsi="Times New Roman" w:cs="Times New Roman"/>
          <w:sz w:val="22"/>
          <w:szCs w:val="22"/>
        </w:rPr>
        <w:t xml:space="preserve">licença </w:t>
      </w:r>
      <w:r w:rsidR="007B7CFE">
        <w:rPr>
          <w:rFonts w:ascii="Times New Roman" w:hAnsi="Times New Roman" w:cs="Times New Roman"/>
          <w:sz w:val="22"/>
          <w:szCs w:val="22"/>
        </w:rPr>
        <w:t>médica</w:t>
      </w:r>
      <w:r w:rsidRPr="0001294A">
        <w:rPr>
          <w:rFonts w:ascii="Times New Roman" w:hAnsi="Times New Roman" w:cs="Times New Roman"/>
          <w:sz w:val="22"/>
          <w:szCs w:val="22"/>
        </w:rPr>
        <w:t xml:space="preserve"> da titular, o cargo de </w:t>
      </w:r>
      <w:r w:rsidR="007B7CFE">
        <w:rPr>
          <w:rFonts w:ascii="Times New Roman" w:hAnsi="Times New Roman" w:cs="Times New Roman"/>
          <w:sz w:val="22"/>
          <w:szCs w:val="22"/>
        </w:rPr>
        <w:t>Secretário Geral dos Órgãos Colegiados</w:t>
      </w:r>
      <w:r w:rsidRPr="0001294A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94A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7B7CFE" w:rsidRPr="00226E7A" w:rsidRDefault="007B7CFE" w:rsidP="007B7CFE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7B7CFE" w:rsidRDefault="007B7CFE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</w:t>
      </w:r>
      <w:r w:rsidR="007B7CFE">
        <w:rPr>
          <w:sz w:val="22"/>
          <w:szCs w:val="22"/>
        </w:rPr>
        <w:t>o documento</w:t>
      </w:r>
      <w:r w:rsidRPr="00C63321">
        <w:rPr>
          <w:sz w:val="22"/>
          <w:szCs w:val="22"/>
        </w:rPr>
        <w:t xml:space="preserve"> SEI nº </w:t>
      </w:r>
      <w:r w:rsidR="007B7CFE">
        <w:rPr>
          <w:sz w:val="22"/>
          <w:szCs w:val="22"/>
        </w:rPr>
        <w:t>0190123</w:t>
      </w:r>
      <w:r w:rsidRPr="00C63321">
        <w:rPr>
          <w:sz w:val="22"/>
          <w:szCs w:val="22"/>
        </w:rPr>
        <w:t>, constante 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7B7CFE" w:rsidRPr="007B7CFE">
        <w:rPr>
          <w:sz w:val="22"/>
          <w:szCs w:val="22"/>
        </w:rPr>
        <w:t>00179.001420/2024-57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01294A" w:rsidP="0001294A">
      <w:pPr>
        <w:jc w:val="both"/>
        <w:rPr>
          <w:sz w:val="22"/>
        </w:rPr>
      </w:pPr>
      <w:r w:rsidRPr="0001294A">
        <w:rPr>
          <w:sz w:val="22"/>
        </w:rPr>
        <w:t xml:space="preserve">Art. 1° Designar, para exercer temporariamente o cargo de </w:t>
      </w:r>
      <w:r w:rsidR="007B7CFE">
        <w:rPr>
          <w:sz w:val="22"/>
        </w:rPr>
        <w:t>Secretário Geral dos Órgãos Colegiados</w:t>
      </w:r>
      <w:r w:rsidRPr="0001294A">
        <w:rPr>
          <w:sz w:val="22"/>
        </w:rPr>
        <w:t xml:space="preserve"> do CAU/SP, durante o período de licença </w:t>
      </w:r>
      <w:r w:rsidR="00380F9E">
        <w:rPr>
          <w:sz w:val="22"/>
        </w:rPr>
        <w:t>médica</w:t>
      </w:r>
      <w:r w:rsidRPr="0001294A">
        <w:rPr>
          <w:sz w:val="22"/>
        </w:rPr>
        <w:t xml:space="preserve"> da titular, </w:t>
      </w:r>
      <w:r>
        <w:rPr>
          <w:sz w:val="22"/>
        </w:rPr>
        <w:t xml:space="preserve">de </w:t>
      </w:r>
      <w:r w:rsidR="00380F9E">
        <w:rPr>
          <w:sz w:val="22"/>
        </w:rPr>
        <w:t>14 a 22 de março</w:t>
      </w:r>
      <w:r w:rsidR="008955CF">
        <w:rPr>
          <w:sz w:val="22"/>
        </w:rPr>
        <w:t xml:space="preserve"> 2024</w:t>
      </w:r>
      <w:r w:rsidRPr="0001294A">
        <w:rPr>
          <w:sz w:val="22"/>
        </w:rPr>
        <w:t xml:space="preserve">, </w:t>
      </w:r>
      <w:r w:rsidR="00380F9E">
        <w:rPr>
          <w:sz w:val="22"/>
        </w:rPr>
        <w:t>o empregado</w:t>
      </w:r>
      <w:r>
        <w:rPr>
          <w:sz w:val="22"/>
        </w:rPr>
        <w:t xml:space="preserve"> públic</w:t>
      </w:r>
      <w:r w:rsidR="00380F9E">
        <w:rPr>
          <w:sz w:val="22"/>
        </w:rPr>
        <w:t>o</w:t>
      </w:r>
      <w:r w:rsidRPr="0001294A">
        <w:rPr>
          <w:sz w:val="22"/>
        </w:rPr>
        <w:t xml:space="preserve"> ocupante do cargo de </w:t>
      </w:r>
      <w:r w:rsidR="00380F9E">
        <w:rPr>
          <w:sz w:val="22"/>
        </w:rPr>
        <w:t>Assistente Técnico</w:t>
      </w:r>
      <w:r w:rsidRPr="0001294A">
        <w:rPr>
          <w:sz w:val="22"/>
        </w:rPr>
        <w:t xml:space="preserve"> –</w:t>
      </w:r>
      <w:r>
        <w:rPr>
          <w:sz w:val="22"/>
        </w:rPr>
        <w:t xml:space="preserve"> </w:t>
      </w:r>
      <w:r w:rsidRPr="0001294A">
        <w:rPr>
          <w:sz w:val="22"/>
        </w:rPr>
        <w:t xml:space="preserve">Aplicação: </w:t>
      </w:r>
      <w:r w:rsidR="00380F9E">
        <w:rPr>
          <w:sz w:val="22"/>
        </w:rPr>
        <w:t>Administrativo</w:t>
      </w:r>
      <w:r w:rsidRPr="0001294A">
        <w:rPr>
          <w:sz w:val="22"/>
        </w:rPr>
        <w:t xml:space="preserve"> do CAU/SP, </w:t>
      </w:r>
      <w:r w:rsidR="00380F9E">
        <w:rPr>
          <w:sz w:val="22"/>
          <w:szCs w:val="22"/>
        </w:rPr>
        <w:t>ANDRE FERREIRA DE MAGALHÃES</w:t>
      </w:r>
      <w:r w:rsidRPr="0001294A">
        <w:rPr>
          <w:sz w:val="22"/>
        </w:rPr>
        <w:t xml:space="preserve">, matrícula </w:t>
      </w:r>
      <w:r w:rsidR="00380F9E">
        <w:rPr>
          <w:sz w:val="22"/>
        </w:rPr>
        <w:t>217</w:t>
      </w:r>
      <w:r w:rsidRPr="0001294A">
        <w:rPr>
          <w:sz w:val="22"/>
        </w:rPr>
        <w:t>.</w:t>
      </w:r>
      <w:r w:rsidR="00C63321" w:rsidRPr="00C63321">
        <w:rPr>
          <w:sz w:val="22"/>
        </w:rPr>
        <w:t xml:space="preserve">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</w:t>
      </w:r>
      <w:r w:rsidR="008955CF">
        <w:rPr>
          <w:sz w:val="22"/>
        </w:rPr>
        <w:t>2</w:t>
      </w:r>
      <w:r w:rsidRPr="00C63321">
        <w:rPr>
          <w:sz w:val="22"/>
        </w:rPr>
        <w:t xml:space="preserve">º Durante o período de substituição de que trata o art. 1º, </w:t>
      </w:r>
      <w:r w:rsidR="00380F9E">
        <w:rPr>
          <w:sz w:val="22"/>
        </w:rPr>
        <w:t>o</w:t>
      </w:r>
      <w:r w:rsidR="001C6D09">
        <w:rPr>
          <w:sz w:val="22"/>
        </w:rPr>
        <w:t xml:space="preserve"> empregad</w:t>
      </w:r>
      <w:r w:rsidR="00380F9E">
        <w:rPr>
          <w:sz w:val="22"/>
        </w:rPr>
        <w:t>o</w:t>
      </w:r>
      <w:r w:rsidR="001C6D09">
        <w:rPr>
          <w:sz w:val="22"/>
        </w:rPr>
        <w:t xml:space="preserve"> substitut</w:t>
      </w:r>
      <w:r w:rsidR="00380F9E">
        <w:rPr>
          <w:sz w:val="22"/>
        </w:rPr>
        <w:t>o</w:t>
      </w:r>
      <w:r w:rsidRPr="00C63321">
        <w:rPr>
          <w:sz w:val="22"/>
        </w:rPr>
        <w:t xml:space="preserve"> exercerá as funções inerentes ao cargo de </w:t>
      </w:r>
      <w:r w:rsidR="00380F9E">
        <w:rPr>
          <w:sz w:val="22"/>
          <w:szCs w:val="22"/>
        </w:rPr>
        <w:t>Assistente Técnico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380F9E">
        <w:rPr>
          <w:sz w:val="22"/>
          <w:szCs w:val="22"/>
        </w:rPr>
        <w:t>Administrativo</w:t>
      </w:r>
      <w:r w:rsidRPr="00C63321">
        <w:rPr>
          <w:sz w:val="22"/>
        </w:rPr>
        <w:t xml:space="preserve"> do CAU/SP cumulativamente com as funções de </w:t>
      </w:r>
      <w:r w:rsidR="00380F9E">
        <w:rPr>
          <w:sz w:val="22"/>
          <w:szCs w:val="22"/>
        </w:rPr>
        <w:t>Secretário Geral dos Órgãos Colegiados</w:t>
      </w:r>
      <w:r w:rsidRPr="00C63321">
        <w:rPr>
          <w:sz w:val="22"/>
        </w:rPr>
        <w:t xml:space="preserve"> do CAU/SP, conforme Anexo I da presente Portaria. </w:t>
      </w:r>
    </w:p>
    <w:p w:rsidR="00C63321" w:rsidRDefault="00C63321" w:rsidP="000C1520">
      <w:pPr>
        <w:jc w:val="both"/>
        <w:rPr>
          <w:sz w:val="22"/>
        </w:rPr>
      </w:pPr>
    </w:p>
    <w:p w:rsidR="00F31D10" w:rsidRDefault="00F31D10" w:rsidP="00F31D10">
      <w:pPr>
        <w:jc w:val="both"/>
        <w:rPr>
          <w:sz w:val="22"/>
        </w:rPr>
      </w:pPr>
      <w:r w:rsidRPr="00F31D10">
        <w:rPr>
          <w:sz w:val="22"/>
        </w:rPr>
        <w:t xml:space="preserve">Art. </w:t>
      </w:r>
      <w:r w:rsidR="00380F9E">
        <w:rPr>
          <w:sz w:val="22"/>
        </w:rPr>
        <w:t>3</w:t>
      </w:r>
      <w:r w:rsidRPr="00F31D10">
        <w:rPr>
          <w:sz w:val="22"/>
        </w:rPr>
        <w:t>º Atribuir ao profissional designado, no período de substituição de que trata o art. 1º</w:t>
      </w:r>
      <w:r>
        <w:rPr>
          <w:sz w:val="22"/>
        </w:rPr>
        <w:t xml:space="preserve"> </w:t>
      </w:r>
      <w:r w:rsidRPr="00F31D10">
        <w:rPr>
          <w:sz w:val="22"/>
        </w:rPr>
        <w:t>antecedente, na forma da lei, a diferença salarial entre o cargo atualmente ocupado e o cargo que</w:t>
      </w:r>
      <w:r>
        <w:rPr>
          <w:sz w:val="22"/>
        </w:rPr>
        <w:t xml:space="preserve"> </w:t>
      </w:r>
      <w:r w:rsidRPr="00F31D10">
        <w:rPr>
          <w:sz w:val="22"/>
        </w:rPr>
        <w:t>assumirá temporariamente, conforme tabela salarial aprovada na Deliberação Plenária DPOSP n.º</w:t>
      </w:r>
      <w:r>
        <w:rPr>
          <w:sz w:val="22"/>
        </w:rPr>
        <w:t xml:space="preserve"> </w:t>
      </w:r>
      <w:r w:rsidRPr="00F31D10">
        <w:rPr>
          <w:sz w:val="22"/>
        </w:rPr>
        <w:t>0264-07/2019</w:t>
      </w:r>
      <w:r>
        <w:rPr>
          <w:sz w:val="22"/>
        </w:rPr>
        <w:t>, caso haja</w:t>
      </w:r>
      <w:r w:rsidRPr="00F31D10">
        <w:rPr>
          <w:sz w:val="22"/>
        </w:rPr>
        <w:t>.</w:t>
      </w:r>
    </w:p>
    <w:p w:rsidR="00F31D10" w:rsidRPr="00C63321" w:rsidRDefault="00F31D10" w:rsidP="000C1520">
      <w:pPr>
        <w:jc w:val="both"/>
        <w:rPr>
          <w:sz w:val="22"/>
        </w:rPr>
      </w:pPr>
    </w:p>
    <w:p w:rsidR="00C63321" w:rsidRPr="00C63321" w:rsidRDefault="008955CF" w:rsidP="0001294A">
      <w:pPr>
        <w:jc w:val="both"/>
        <w:rPr>
          <w:sz w:val="22"/>
        </w:rPr>
      </w:pPr>
      <w:r>
        <w:rPr>
          <w:sz w:val="22"/>
        </w:rPr>
        <w:lastRenderedPageBreak/>
        <w:t xml:space="preserve">Art. </w:t>
      </w:r>
      <w:r w:rsidR="00380F9E">
        <w:rPr>
          <w:sz w:val="22"/>
        </w:rPr>
        <w:t>4</w:t>
      </w:r>
      <w:r w:rsidR="0001294A" w:rsidRPr="0001294A">
        <w:rPr>
          <w:sz w:val="22"/>
        </w:rPr>
        <w:t>º Esta Portaria entra em vigor na data de sua publicação, com efeitos retroativos a partir de</w:t>
      </w:r>
      <w:r w:rsidR="0001294A">
        <w:rPr>
          <w:sz w:val="22"/>
        </w:rPr>
        <w:t xml:space="preserve"> </w:t>
      </w:r>
      <w:r w:rsidR="00380F9E">
        <w:rPr>
          <w:sz w:val="22"/>
        </w:rPr>
        <w:t>14</w:t>
      </w:r>
      <w:r w:rsidR="0001294A" w:rsidRPr="0001294A">
        <w:rPr>
          <w:sz w:val="22"/>
        </w:rPr>
        <w:t xml:space="preserve"> de </w:t>
      </w:r>
      <w:r w:rsidR="00380F9E">
        <w:rPr>
          <w:sz w:val="22"/>
        </w:rPr>
        <w:t>março de 2024</w:t>
      </w:r>
      <w:r w:rsidR="0001294A" w:rsidRPr="0001294A">
        <w:rPr>
          <w:sz w:val="22"/>
        </w:rPr>
        <w:t>, revogando-se automaticamente no término do período de substituição</w:t>
      </w:r>
      <w:r w:rsidR="0001294A">
        <w:rPr>
          <w:sz w:val="22"/>
        </w:rPr>
        <w:t xml:space="preserve"> </w:t>
      </w:r>
      <w:r w:rsidR="0001294A" w:rsidRPr="0001294A">
        <w:rPr>
          <w:sz w:val="22"/>
        </w:rPr>
        <w:t>de que trata o art. 1º.</w:t>
      </w: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7B7CFE" w:rsidRPr="000C1520" w:rsidRDefault="007B7CFE" w:rsidP="007B7CFE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380F9E">
        <w:rPr>
          <w:sz w:val="22"/>
          <w:szCs w:val="22"/>
        </w:rPr>
        <w:t>20</w:t>
      </w:r>
      <w:r w:rsidRPr="000C1520">
        <w:rPr>
          <w:sz w:val="22"/>
          <w:szCs w:val="22"/>
        </w:rPr>
        <w:t xml:space="preserve"> de </w:t>
      </w:r>
      <w:r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7B7CFE" w:rsidRPr="000C1520" w:rsidRDefault="007B7CFE" w:rsidP="007B7CFE">
      <w:pPr>
        <w:contextualSpacing/>
        <w:jc w:val="center"/>
        <w:rPr>
          <w:sz w:val="22"/>
          <w:szCs w:val="22"/>
        </w:rPr>
      </w:pPr>
    </w:p>
    <w:p w:rsidR="007B7CFE" w:rsidRPr="002935C4" w:rsidRDefault="007B7CFE" w:rsidP="007B7CFE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7B7CFE" w:rsidRDefault="007B7CFE" w:rsidP="007B7CFE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7B7CFE" w:rsidRDefault="007B7CFE" w:rsidP="007B7CFE">
      <w:pPr>
        <w:jc w:val="center"/>
        <w:rPr>
          <w:sz w:val="22"/>
          <w:szCs w:val="22"/>
        </w:rPr>
      </w:pPr>
    </w:p>
    <w:p w:rsidR="00560648" w:rsidRPr="00560648" w:rsidRDefault="00560648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984609">
        <w:rPr>
          <w:b/>
          <w:sz w:val="22"/>
        </w:rPr>
        <w:t>6</w:t>
      </w:r>
      <w:r w:rsidR="00380F9E">
        <w:rPr>
          <w:b/>
          <w:sz w:val="22"/>
        </w:rPr>
        <w:t>59</w:t>
      </w:r>
      <w:r w:rsidRPr="00C63321">
        <w:rPr>
          <w:b/>
          <w:sz w:val="22"/>
        </w:rPr>
        <w:t xml:space="preserve">, DE </w:t>
      </w:r>
      <w:r w:rsidR="005C57A2">
        <w:rPr>
          <w:b/>
          <w:sz w:val="22"/>
        </w:rPr>
        <w:t>2</w:t>
      </w:r>
      <w:r w:rsidR="00380F9E">
        <w:rPr>
          <w:b/>
          <w:sz w:val="22"/>
        </w:rPr>
        <w:t>0 D</w:t>
      </w:r>
      <w:r w:rsidRPr="00C63321">
        <w:rPr>
          <w:b/>
          <w:sz w:val="22"/>
        </w:rPr>
        <w:t xml:space="preserve">E </w:t>
      </w:r>
      <w:r w:rsidR="00380F9E">
        <w:rPr>
          <w:b/>
          <w:sz w:val="22"/>
        </w:rPr>
        <w:t>MARÇO</w:t>
      </w:r>
      <w:r w:rsidRPr="00C63321">
        <w:rPr>
          <w:b/>
          <w:sz w:val="22"/>
        </w:rPr>
        <w:t xml:space="preserve"> DE 202</w:t>
      </w:r>
      <w:r w:rsidR="00380F9E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380F9E">
        <w:rPr>
          <w:sz w:val="22"/>
        </w:rPr>
        <w:t>SECRETÁRIO GERAL DOS ÓRGÃOS COLEGIADOS</w:t>
      </w:r>
    </w:p>
    <w:p w:rsidR="0019710B" w:rsidRDefault="0019710B" w:rsidP="0019710B">
      <w:pPr>
        <w:jc w:val="both"/>
        <w:rPr>
          <w:sz w:val="22"/>
        </w:rPr>
      </w:pP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Assegurar a elaboração de fluxogramas, relatórios, planilhas de controle, no preenchimento do plano de ação e outros documentos das Comissões, Conselho Diretor, Plenário e Órgãos Colegiados;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Assegurar a elaboração das minutas de pautas, súmulas, atas e deliberações, memorandos, ofícios e outros documentos de responsabilidade das Comissões, Conselho Diretor, Plenário e Órgãos Colegiados;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Administrar as solicitações e acompanhamentos das convocações dos conselheiros e convidados para as reuniões e eventos de responsabilidade da Secretaria Geral dos Órgãos Colegiados;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Coordenar as ações necessárias para a elaboração de base documental e organização de eventos das Comissões, Plenário e Órgãos Colegiados;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Assegurar a atualização do calendário anual de reuniões e eventos das Comissões, Conselho Diretor, Plenário, Órgãos Colegiados e publicação no sítio eletrônico deste Conselho;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Interagir junto a outros setores do Conselho, de modo a viabilizar os trâmites operacionais, documentais e administrativos para a realização de eventos e deslocamentos necessários para as Comissões, Órgãos Colegiados e Plenário;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Acompanhar os desdobramentos e ações derivadas das deliberações sob sua competência, reportando aos interessados;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Assegurar os registros das reuniões e eventos sob sua competência, nas diversas formas de mídia, conforme a necessidade e particularidade do evento;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Coordenar e acompanhar as análises de demandas e processos, estudos, pareceres e notas técnicas para os órgãos colegiados sob sua competência;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Identificar e propor melhoria contínua nos processos e nos modelos de gestão visando a excelência da Instituição;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Representar a Instituição em ações, eventos e esferas judiciais referentes às áreas de sua responsabilidade de modo a garantir o melhor resultado possível para a instituição;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Cumprir e fazer cumprir a legislação vigente, normas e regulamentos da Instituição;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Viabilizar programas e projetos de interesse do CAU/SP, visando o aprimoramento e estreitamento da relação com os profissionais de Arquitetura;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Guardar, em caráter sigiloso, todo material da Secretaria e manter atualizados os respectivos registros;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Supervisionar a organização e atualização de toda a documentação do Colegiado;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lastRenderedPageBreak/>
        <w:t>Convocar sessões, conforme indicação das Comissões, Conselho Diretor, Plenário e Órgãos Colegiados;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Secretariar as sessões dos órgãos Colegiados superiores;</w:t>
      </w:r>
      <w:r>
        <w:t xml:space="preserve"> 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bookmarkStart w:id="1" w:name="_GoBack"/>
      <w:bookmarkEnd w:id="1"/>
      <w:r>
        <w:t>Lavrar atas das reuniões dos órgãos Colegiados superiores;</w:t>
      </w:r>
    </w:p>
    <w:p w:rsidR="00380F9E" w:rsidRDefault="00380F9E" w:rsidP="00380F9E">
      <w:pPr>
        <w:pStyle w:val="PargrafodaLista"/>
        <w:numPr>
          <w:ilvl w:val="0"/>
          <w:numId w:val="31"/>
        </w:numPr>
        <w:jc w:val="both"/>
      </w:pPr>
      <w:r>
        <w:t>Coordenar todas as ações necessárias nos processos de votação em Plenária;</w:t>
      </w:r>
    </w:p>
    <w:p w:rsidR="00984609" w:rsidRPr="00984609" w:rsidRDefault="00380F9E" w:rsidP="00380F9E">
      <w:pPr>
        <w:pStyle w:val="PargrafodaLista"/>
        <w:numPr>
          <w:ilvl w:val="0"/>
          <w:numId w:val="31"/>
        </w:numPr>
        <w:jc w:val="both"/>
      </w:pPr>
      <w:r>
        <w:t>Executar outras atividades compatíveis com as atribuições e competências da área de lotação, conforme determinação do gestor.</w:t>
      </w:r>
    </w:p>
    <w:sectPr w:rsidR="00984609" w:rsidRPr="00984609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33" w:rsidRDefault="008E0433">
      <w:r>
        <w:separator/>
      </w:r>
    </w:p>
  </w:endnote>
  <w:endnote w:type="continuationSeparator" w:id="0">
    <w:p w:rsidR="008E0433" w:rsidRDefault="008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33" w:rsidRDefault="008E0433">
      <w:r>
        <w:separator/>
      </w:r>
    </w:p>
  </w:footnote>
  <w:footnote w:type="continuationSeparator" w:id="0">
    <w:p w:rsidR="008E0433" w:rsidRDefault="008E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0F9E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B7CFE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043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2DDD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6CA37BD6-1C28-4E30-9348-E42F17A8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935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2024-03-20T15:00:00Z</dcterms:created>
  <dcterms:modified xsi:type="dcterms:W3CDTF">2024-03-20T15:16:00Z</dcterms:modified>
</cp:coreProperties>
</file>