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DE2CE9">
        <w:rPr>
          <w:b/>
          <w:sz w:val="22"/>
          <w:szCs w:val="22"/>
        </w:rPr>
        <w:t>4</w:t>
      </w:r>
      <w:r w:rsidR="00632B44">
        <w:rPr>
          <w:b/>
          <w:sz w:val="22"/>
          <w:szCs w:val="22"/>
        </w:rPr>
        <w:t>6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56022">
        <w:rPr>
          <w:b/>
          <w:sz w:val="22"/>
          <w:szCs w:val="22"/>
        </w:rPr>
        <w:t>0</w:t>
      </w:r>
      <w:r w:rsidR="00632B44">
        <w:rPr>
          <w:b/>
          <w:sz w:val="22"/>
          <w:szCs w:val="22"/>
        </w:rPr>
        <w:t>7</w:t>
      </w:r>
      <w:r w:rsidRPr="000C1520">
        <w:rPr>
          <w:b/>
          <w:sz w:val="22"/>
          <w:szCs w:val="22"/>
        </w:rPr>
        <w:t xml:space="preserve"> DE </w:t>
      </w:r>
      <w:r w:rsidR="00B56022">
        <w:rPr>
          <w:b/>
          <w:sz w:val="22"/>
          <w:szCs w:val="22"/>
        </w:rPr>
        <w:t>MARÇO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632B44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6B1B1F">
        <w:rPr>
          <w:rFonts w:ascii="Times New Roman" w:hAnsi="Times New Roman" w:cs="Times New Roman"/>
          <w:sz w:val="22"/>
          <w:szCs w:val="22"/>
        </w:rPr>
        <w:t>Analista</w:t>
      </w:r>
      <w:r w:rsidR="00BF04D9">
        <w:rPr>
          <w:rFonts w:ascii="Times New Roman" w:hAnsi="Times New Roman" w:cs="Times New Roman"/>
          <w:sz w:val="22"/>
          <w:szCs w:val="22"/>
        </w:rPr>
        <w:t xml:space="preserve"> Técnic</w:t>
      </w:r>
      <w:r w:rsidR="00C55112">
        <w:rPr>
          <w:rFonts w:ascii="Times New Roman" w:hAnsi="Times New Roman" w:cs="Times New Roman"/>
          <w:sz w:val="22"/>
          <w:szCs w:val="22"/>
        </w:rPr>
        <w:t>o</w:t>
      </w:r>
      <w:r w:rsidR="006B1B1F">
        <w:rPr>
          <w:rFonts w:ascii="Times New Roman" w:hAnsi="Times New Roman" w:cs="Times New Roman"/>
          <w:sz w:val="22"/>
          <w:szCs w:val="22"/>
        </w:rPr>
        <w:t xml:space="preserve"> I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1B1F">
        <w:rPr>
          <w:rFonts w:ascii="Times New Roman" w:hAnsi="Times New Roman" w:cs="Times New Roman"/>
          <w:sz w:val="22"/>
          <w:szCs w:val="22"/>
        </w:rPr>
        <w:t>A</w:t>
      </w:r>
      <w:r w:rsidR="00632B44">
        <w:rPr>
          <w:rFonts w:ascii="Times New Roman" w:hAnsi="Times New Roman" w:cs="Times New Roman"/>
          <w:sz w:val="22"/>
          <w:szCs w:val="22"/>
        </w:rPr>
        <w:t>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632B44">
        <w:rPr>
          <w:rFonts w:ascii="Times New Roman" w:hAnsi="Times New Roman" w:cs="Times New Roman"/>
          <w:sz w:val="22"/>
          <w:szCs w:val="22"/>
        </w:rPr>
        <w:t>NELSON ANDRADE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88462A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632B44">
        <w:rPr>
          <w:rFonts w:ascii="Times New Roman" w:hAnsi="Times New Roman" w:cs="Times New Roman"/>
          <w:sz w:val="22"/>
          <w:szCs w:val="22"/>
        </w:rPr>
        <w:t>Coordenador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</w:t>
      </w:r>
      <w:r w:rsidR="00632B44">
        <w:rPr>
          <w:rFonts w:ascii="Times New Roman" w:hAnsi="Times New Roman" w:cs="Times New Roman"/>
          <w:sz w:val="22"/>
          <w:szCs w:val="22"/>
        </w:rPr>
        <w:t>Compras e Licitações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632B44">
        <w:rPr>
          <w:sz w:val="22"/>
          <w:szCs w:val="22"/>
        </w:rPr>
        <w:t>0177876,</w:t>
      </w:r>
      <w:r w:rsidR="00BF04D9">
        <w:rPr>
          <w:sz w:val="22"/>
          <w:szCs w:val="22"/>
        </w:rPr>
        <w:t xml:space="preserve"> </w:t>
      </w:r>
      <w:r w:rsidR="00227815">
        <w:rPr>
          <w:sz w:val="22"/>
          <w:szCs w:val="22"/>
        </w:rPr>
        <w:t xml:space="preserve">constante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632B44" w:rsidRPr="00632B44">
        <w:rPr>
          <w:sz w:val="22"/>
          <w:szCs w:val="22"/>
        </w:rPr>
        <w:t>00179.001136/2024-81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632B44">
        <w:rPr>
          <w:sz w:val="22"/>
          <w:szCs w:val="22"/>
        </w:rPr>
        <w:t>Coordenador</w:t>
      </w:r>
      <w:r w:rsidR="00953FFD">
        <w:rPr>
          <w:sz w:val="22"/>
          <w:szCs w:val="22"/>
        </w:rPr>
        <w:t xml:space="preserve"> – Aplicação: </w:t>
      </w:r>
      <w:r w:rsidR="00632B44">
        <w:rPr>
          <w:sz w:val="22"/>
          <w:szCs w:val="22"/>
        </w:rPr>
        <w:t>Compras e Licitações</w:t>
      </w:r>
      <w:r w:rsidRPr="00C63321">
        <w:rPr>
          <w:sz w:val="22"/>
        </w:rPr>
        <w:t xml:space="preserve"> do CAU/SP, durante férias d</w:t>
      </w:r>
      <w:r w:rsidR="0088462A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632B44">
        <w:rPr>
          <w:sz w:val="22"/>
        </w:rPr>
        <w:t>25 de março</w:t>
      </w:r>
      <w:r w:rsidR="0088462A">
        <w:rPr>
          <w:sz w:val="22"/>
        </w:rPr>
        <w:t xml:space="preserve"> a </w:t>
      </w:r>
      <w:r w:rsidR="00632B44">
        <w:rPr>
          <w:sz w:val="22"/>
        </w:rPr>
        <w:t>08</w:t>
      </w:r>
      <w:r w:rsidR="00F571B8">
        <w:rPr>
          <w:sz w:val="22"/>
        </w:rPr>
        <w:t xml:space="preserve"> </w:t>
      </w:r>
      <w:r w:rsidR="006B1B1F">
        <w:rPr>
          <w:sz w:val="22"/>
        </w:rPr>
        <w:t xml:space="preserve">de </w:t>
      </w:r>
      <w:r w:rsidR="00632B44">
        <w:rPr>
          <w:sz w:val="22"/>
        </w:rPr>
        <w:t>abril</w:t>
      </w:r>
      <w:r w:rsidR="0088462A">
        <w:rPr>
          <w:sz w:val="22"/>
        </w:rPr>
        <w:t xml:space="preserve"> </w:t>
      </w:r>
      <w:r w:rsidR="0019710B">
        <w:rPr>
          <w:sz w:val="22"/>
        </w:rPr>
        <w:t>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632B44">
        <w:rPr>
          <w:sz w:val="22"/>
        </w:rPr>
        <w:t>o</w:t>
      </w:r>
      <w:r w:rsidR="005C57A2">
        <w:rPr>
          <w:sz w:val="22"/>
        </w:rPr>
        <w:t xml:space="preserve"> empregad</w:t>
      </w:r>
      <w:r w:rsidR="00632B44">
        <w:rPr>
          <w:sz w:val="22"/>
        </w:rPr>
        <w:t>o</w:t>
      </w:r>
      <w:r w:rsidR="005C57A2">
        <w:rPr>
          <w:sz w:val="22"/>
        </w:rPr>
        <w:t xml:space="preserve"> públic</w:t>
      </w:r>
      <w:r w:rsidR="00632B44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6B1B1F">
        <w:rPr>
          <w:sz w:val="22"/>
          <w:szCs w:val="22"/>
        </w:rPr>
        <w:t>Analista</w:t>
      </w:r>
      <w:r w:rsidR="00953FFD">
        <w:rPr>
          <w:sz w:val="22"/>
          <w:szCs w:val="22"/>
        </w:rPr>
        <w:t xml:space="preserve"> Técnic</w:t>
      </w:r>
      <w:r w:rsidR="00C55112">
        <w:rPr>
          <w:sz w:val="22"/>
          <w:szCs w:val="22"/>
        </w:rPr>
        <w:t>o</w:t>
      </w:r>
      <w:bookmarkStart w:id="1" w:name="_GoBack"/>
      <w:bookmarkEnd w:id="1"/>
      <w:r w:rsidR="006B1B1F">
        <w:rPr>
          <w:sz w:val="22"/>
          <w:szCs w:val="22"/>
        </w:rPr>
        <w:t xml:space="preserve">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</w:t>
      </w:r>
      <w:r w:rsidR="00632B44">
        <w:rPr>
          <w:sz w:val="22"/>
          <w:szCs w:val="22"/>
        </w:rPr>
        <w:t>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632B44">
        <w:rPr>
          <w:sz w:val="22"/>
          <w:szCs w:val="22"/>
        </w:rPr>
        <w:t>NELSON ANDRADE</w:t>
      </w:r>
      <w:r w:rsidRPr="00C63321">
        <w:rPr>
          <w:sz w:val="22"/>
        </w:rPr>
        <w:t xml:space="preserve">, matrícula </w:t>
      </w:r>
      <w:r w:rsidR="006B1B1F">
        <w:rPr>
          <w:sz w:val="22"/>
        </w:rPr>
        <w:t>4</w:t>
      </w:r>
      <w:r w:rsidR="00632B44">
        <w:rPr>
          <w:sz w:val="22"/>
        </w:rPr>
        <w:t>06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632B44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632B44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632B44">
        <w:rPr>
          <w:sz w:val="22"/>
        </w:rPr>
        <w:t>o</w:t>
      </w:r>
      <w:r w:rsidR="001C6D09">
        <w:rPr>
          <w:sz w:val="22"/>
        </w:rPr>
        <w:t xml:space="preserve"> empregad</w:t>
      </w:r>
      <w:r w:rsidR="00632B44">
        <w:rPr>
          <w:sz w:val="22"/>
        </w:rPr>
        <w:t>o</w:t>
      </w:r>
      <w:r w:rsidR="001C6D09">
        <w:rPr>
          <w:sz w:val="22"/>
        </w:rPr>
        <w:t xml:space="preserve"> substitut</w:t>
      </w:r>
      <w:r w:rsidR="00632B44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6B1B1F">
        <w:rPr>
          <w:sz w:val="22"/>
        </w:rPr>
        <w:t>Analista</w:t>
      </w:r>
      <w:r w:rsidR="00953FFD">
        <w:rPr>
          <w:sz w:val="22"/>
        </w:rPr>
        <w:t xml:space="preserve"> Técnic</w:t>
      </w:r>
      <w:r w:rsidR="00C55112">
        <w:rPr>
          <w:sz w:val="22"/>
        </w:rPr>
        <w:t>o</w:t>
      </w:r>
      <w:r w:rsidR="006B1B1F">
        <w:rPr>
          <w:sz w:val="22"/>
        </w:rPr>
        <w:t xml:space="preserve"> I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6B1B1F">
        <w:rPr>
          <w:sz w:val="22"/>
          <w:szCs w:val="22"/>
        </w:rPr>
        <w:t>A</w:t>
      </w:r>
      <w:r w:rsidR="00632B44">
        <w:rPr>
          <w:sz w:val="22"/>
          <w:szCs w:val="22"/>
        </w:rPr>
        <w:t>dministrativo</w:t>
      </w:r>
      <w:r w:rsidRPr="00C63321">
        <w:rPr>
          <w:sz w:val="22"/>
        </w:rPr>
        <w:t xml:space="preserve"> do CAU/SP cumulativamente com as funções de </w:t>
      </w:r>
      <w:r w:rsidR="00632B44">
        <w:rPr>
          <w:sz w:val="22"/>
          <w:szCs w:val="22"/>
        </w:rPr>
        <w:t>Coordenador</w:t>
      </w:r>
      <w:r w:rsidR="00953FFD">
        <w:rPr>
          <w:sz w:val="22"/>
          <w:szCs w:val="22"/>
        </w:rPr>
        <w:t xml:space="preserve"> – Aplicação: </w:t>
      </w:r>
      <w:r w:rsidR="00632B44">
        <w:rPr>
          <w:sz w:val="22"/>
          <w:szCs w:val="22"/>
        </w:rPr>
        <w:t>Compras e Licitações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6B1B1F">
        <w:rPr>
          <w:sz w:val="22"/>
          <w:szCs w:val="22"/>
        </w:rPr>
        <w:t>0</w:t>
      </w:r>
      <w:r w:rsidR="00632B44">
        <w:rPr>
          <w:sz w:val="22"/>
          <w:szCs w:val="22"/>
        </w:rPr>
        <w:t>7</w:t>
      </w:r>
      <w:r w:rsidRPr="000C1520">
        <w:rPr>
          <w:sz w:val="22"/>
          <w:szCs w:val="22"/>
        </w:rPr>
        <w:t xml:space="preserve"> de </w:t>
      </w:r>
      <w:r w:rsidR="006B1B1F">
        <w:rPr>
          <w:sz w:val="22"/>
          <w:szCs w:val="22"/>
        </w:rPr>
        <w:t>março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</w:t>
      </w:r>
      <w:r w:rsidR="00F9011F">
        <w:rPr>
          <w:b/>
          <w:sz w:val="22"/>
        </w:rPr>
        <w:t>4</w:t>
      </w:r>
      <w:r w:rsidR="00632B44">
        <w:rPr>
          <w:b/>
          <w:sz w:val="22"/>
        </w:rPr>
        <w:t>6</w:t>
      </w:r>
      <w:r w:rsidRPr="00C63321">
        <w:rPr>
          <w:b/>
          <w:sz w:val="22"/>
        </w:rPr>
        <w:t xml:space="preserve">, DE </w:t>
      </w:r>
      <w:r w:rsidR="006B1B1F">
        <w:rPr>
          <w:b/>
          <w:sz w:val="22"/>
        </w:rPr>
        <w:t>0</w:t>
      </w:r>
      <w:r w:rsidR="00632B44">
        <w:rPr>
          <w:b/>
          <w:sz w:val="22"/>
        </w:rPr>
        <w:t>7</w:t>
      </w:r>
      <w:r w:rsidRPr="00C63321">
        <w:rPr>
          <w:b/>
          <w:sz w:val="22"/>
        </w:rPr>
        <w:t xml:space="preserve"> DE </w:t>
      </w:r>
      <w:r w:rsidR="006B1B1F">
        <w:rPr>
          <w:b/>
          <w:sz w:val="22"/>
        </w:rPr>
        <w:t>MARÇO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19710B" w:rsidRDefault="00C63321" w:rsidP="00F9011F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632B44">
        <w:rPr>
          <w:sz w:val="22"/>
        </w:rPr>
        <w:t>COORDENADOR</w:t>
      </w:r>
      <w:r w:rsidR="00953FFD">
        <w:rPr>
          <w:sz w:val="22"/>
        </w:rPr>
        <w:t xml:space="preserve"> – APLICAÇÃO: </w:t>
      </w:r>
      <w:r w:rsidR="00632B44">
        <w:rPr>
          <w:sz w:val="22"/>
        </w:rPr>
        <w:t>COMPRAS E LICITAÇÕES</w:t>
      </w:r>
    </w:p>
    <w:p w:rsidR="00F9011F" w:rsidRDefault="00F9011F" w:rsidP="00F9011F">
      <w:pPr>
        <w:jc w:val="center"/>
        <w:rPr>
          <w:sz w:val="22"/>
        </w:rPr>
      </w:pP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Coordenar a elaboração de editais de licitação do CAU/SP de acordo com os prazos esta</w:t>
      </w:r>
      <w:r>
        <w:rPr>
          <w:rFonts w:ascii="Times New Roman" w:eastAsia="Times New Roman" w:hAnsi="Times New Roman"/>
          <w:color w:val="000000"/>
          <w:lang w:eastAsia="pt-BR"/>
        </w:rPr>
        <w:t xml:space="preserve">belecidos pelos solicitantes;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Acompanhar e supervisionar os atos ineren</w:t>
      </w:r>
      <w:r>
        <w:rPr>
          <w:rFonts w:ascii="Times New Roman" w:eastAsia="Times New Roman" w:hAnsi="Times New Roman"/>
          <w:color w:val="000000"/>
          <w:lang w:eastAsia="pt-BR"/>
        </w:rPr>
        <w:t xml:space="preserve">tes a execução de licitações;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Garantir a correta instrução e ef</w:t>
      </w:r>
      <w:r>
        <w:rPr>
          <w:rFonts w:ascii="Times New Roman" w:eastAsia="Times New Roman" w:hAnsi="Times New Roman"/>
          <w:color w:val="000000"/>
          <w:lang w:eastAsia="pt-BR"/>
        </w:rPr>
        <w:t xml:space="preserve">etivação das compras diretas;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Garantir a correta instrução e efetivação dos</w:t>
      </w:r>
      <w:r>
        <w:rPr>
          <w:rFonts w:ascii="Times New Roman" w:eastAsia="Times New Roman" w:hAnsi="Times New Roman"/>
          <w:color w:val="000000"/>
          <w:lang w:eastAsia="pt-BR"/>
        </w:rPr>
        <w:t xml:space="preserve"> contratos e termos aditivos;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Coordenar o monitoramento de vencimento dos contratos e respectivos termos aditivos, para encaminhamento ao gestor do contrato, no intuito de serem adotadas providências antes de s</w:t>
      </w:r>
      <w:r>
        <w:rPr>
          <w:rFonts w:ascii="Times New Roman" w:eastAsia="Times New Roman" w:hAnsi="Times New Roman"/>
          <w:color w:val="000000"/>
          <w:lang w:eastAsia="pt-BR"/>
        </w:rPr>
        <w:t>eu vencimento;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Identificar, cadastrar, qualificar e desqualificar os fornecedores, segundo os critérios exigi</w:t>
      </w:r>
      <w:r>
        <w:rPr>
          <w:rFonts w:ascii="Times New Roman" w:eastAsia="Times New Roman" w:hAnsi="Times New Roman"/>
          <w:color w:val="000000"/>
          <w:lang w:eastAsia="pt-BR"/>
        </w:rPr>
        <w:t>dos pelos órgãos reguladores;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Atualizar os cadastros de fornecedores de acordo com as documentações exigidas, d</w:t>
      </w:r>
      <w:r>
        <w:rPr>
          <w:rFonts w:ascii="Times New Roman" w:eastAsia="Times New Roman" w:hAnsi="Times New Roman"/>
          <w:color w:val="000000"/>
          <w:lang w:eastAsia="pt-BR"/>
        </w:rPr>
        <w:t xml:space="preserve">entro dos prazos de validade;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Monitorar indicadores de</w:t>
      </w:r>
      <w:r>
        <w:rPr>
          <w:rFonts w:ascii="Times New Roman" w:eastAsia="Times New Roman" w:hAnsi="Times New Roman"/>
          <w:color w:val="000000"/>
          <w:lang w:eastAsia="pt-BR"/>
        </w:rPr>
        <w:t xml:space="preserve"> performance de fornecedores;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Monitorar os indicadores da área propondo melhoria contínua para o funcionamento dos proces</w:t>
      </w:r>
      <w:r>
        <w:rPr>
          <w:rFonts w:ascii="Times New Roman" w:eastAsia="Times New Roman" w:hAnsi="Times New Roman"/>
          <w:color w:val="000000"/>
          <w:lang w:eastAsia="pt-BR"/>
        </w:rPr>
        <w:t xml:space="preserve">sos sob sua responsabilidade;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Auxiliar na elaboração e atualização de fluxogramas de processos, procedimentos internos e instruções de trabalho referentes às atribuições so</w:t>
      </w:r>
      <w:r>
        <w:rPr>
          <w:rFonts w:ascii="Times New Roman" w:eastAsia="Times New Roman" w:hAnsi="Times New Roman"/>
          <w:color w:val="000000"/>
          <w:lang w:eastAsia="pt-BR"/>
        </w:rPr>
        <w:t xml:space="preserve">b a responsabilidade </w:t>
      </w:r>
      <w:proofErr w:type="gramStart"/>
      <w:r>
        <w:rPr>
          <w:rFonts w:ascii="Times New Roman" w:eastAsia="Times New Roman" w:hAnsi="Times New Roman"/>
          <w:color w:val="000000"/>
          <w:lang w:eastAsia="pt-BR"/>
        </w:rPr>
        <w:t>do área</w:t>
      </w:r>
      <w:proofErr w:type="gramEnd"/>
      <w:r>
        <w:rPr>
          <w:rFonts w:ascii="Times New Roman" w:eastAsia="Times New Roman" w:hAnsi="Times New Roman"/>
          <w:color w:val="000000"/>
          <w:lang w:eastAsia="pt-BR"/>
        </w:rPr>
        <w:t xml:space="preserve">; </w:t>
      </w:r>
    </w:p>
    <w:p w:rsidR="00632B44" w:rsidRPr="00632B4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Executar tratativas das notificações e não confo</w:t>
      </w:r>
      <w:r>
        <w:rPr>
          <w:rFonts w:ascii="Times New Roman" w:eastAsia="Times New Roman" w:hAnsi="Times New Roman"/>
          <w:color w:val="000000"/>
          <w:lang w:eastAsia="pt-BR"/>
        </w:rPr>
        <w:t xml:space="preserve">rmidades relacionadas a área; </w:t>
      </w:r>
    </w:p>
    <w:p w:rsidR="00984609" w:rsidRPr="00043814" w:rsidRDefault="00632B44" w:rsidP="00632B44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632B44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4D0" w:rsidRDefault="008D34D0">
      <w:r>
        <w:separator/>
      </w:r>
    </w:p>
  </w:endnote>
  <w:endnote w:type="continuationSeparator" w:id="0">
    <w:p w:rsidR="008D34D0" w:rsidRDefault="008D3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4D0" w:rsidRDefault="008D34D0">
      <w:r>
        <w:separator/>
      </w:r>
    </w:p>
  </w:footnote>
  <w:footnote w:type="continuationSeparator" w:id="0">
    <w:p w:rsidR="008D34D0" w:rsidRDefault="008D3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228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3B7E"/>
    <w:rsid w:val="004A4C6A"/>
    <w:rsid w:val="004A5714"/>
    <w:rsid w:val="004A5A38"/>
    <w:rsid w:val="004A6173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570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2B44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4CF0"/>
    <w:rsid w:val="006A67FC"/>
    <w:rsid w:val="006A71D7"/>
    <w:rsid w:val="006B05DC"/>
    <w:rsid w:val="006B06DF"/>
    <w:rsid w:val="006B0994"/>
    <w:rsid w:val="006B146C"/>
    <w:rsid w:val="006B1B1F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62A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4D0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B7EBE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022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55112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4C8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CE9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11F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9D64FB-CD06-4574-B116-6F66585D4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722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2022-06-07T19:57:00Z</cp:lastPrinted>
  <dcterms:created xsi:type="dcterms:W3CDTF">2024-03-07T15:39:00Z</dcterms:created>
  <dcterms:modified xsi:type="dcterms:W3CDTF">2024-03-07T15:50:00Z</dcterms:modified>
</cp:coreProperties>
</file>