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</w:t>
      </w:r>
      <w:r w:rsidR="00121CF0">
        <w:rPr>
          <w:rFonts w:ascii="Times New Roman" w:hAnsi="Times New Roman" w:cs="Times New Roman"/>
          <w:b/>
        </w:rPr>
        <w:t>26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121CF0">
        <w:rPr>
          <w:rFonts w:ascii="Times New Roman" w:hAnsi="Times New Roman" w:cs="Times New Roman"/>
          <w:b/>
        </w:rPr>
        <w:t>0</w:t>
      </w:r>
      <w:r w:rsidR="00183D1F">
        <w:rPr>
          <w:rFonts w:ascii="Times New Roman" w:hAnsi="Times New Roman" w:cs="Times New Roman"/>
          <w:b/>
        </w:rPr>
        <w:t>1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121CF0">
        <w:rPr>
          <w:rFonts w:ascii="Times New Roman" w:hAnsi="Times New Roman" w:cs="Times New Roman"/>
          <w:b/>
        </w:rPr>
        <w:t>FEVEREIRO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2935C4" w:rsidRPr="001020BF" w:rsidRDefault="00322345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121CF0">
        <w:rPr>
          <w:rFonts w:ascii="Times New Roman" w:eastAsia="Times New Roman" w:hAnsi="Times New Roman" w:cs="Times New Roman"/>
          <w:color w:val="000000"/>
          <w:lang w:eastAsia="pt-BR"/>
        </w:rPr>
        <w:t>CECÍLIA CARRAPOTOSO DA COSTA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</w:t>
      </w:r>
      <w:r w:rsidR="00121CF0">
        <w:rPr>
          <w:rFonts w:ascii="Times New Roman" w:eastAsia="Times New Roman" w:hAnsi="Times New Roman" w:cs="Times New Roman"/>
          <w:color w:val="000000"/>
          <w:lang w:eastAsia="pt-BR"/>
        </w:rPr>
        <w:t>Coordenadora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121CF0">
        <w:rPr>
          <w:rFonts w:ascii="Times New Roman" w:eastAsia="Times New Roman" w:hAnsi="Times New Roman" w:cs="Times New Roman"/>
          <w:color w:val="000000"/>
          <w:lang w:eastAsia="pt-BR"/>
        </w:rPr>
        <w:t>Fiscalização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121CF0">
        <w:rPr>
          <w:rFonts w:ascii="Times New Roman" w:eastAsia="Times New Roman" w:hAnsi="Times New Roman" w:cs="Times New Roman"/>
          <w:color w:val="000000"/>
          <w:lang w:eastAsia="pt-BR"/>
        </w:rPr>
        <w:t>162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121CF0">
        <w:rPr>
          <w:rFonts w:ascii="Times New Roman" w:eastAsia="Times New Roman" w:hAnsi="Times New Roman" w:cs="Times New Roman"/>
          <w:color w:val="000000"/>
          <w:lang w:eastAsia="pt-BR"/>
        </w:rPr>
        <w:t>7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121CF0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19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Pr="00D66D72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B77CC" w:rsidRP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CC4957">
        <w:rPr>
          <w:rFonts w:ascii="Times New Roman" w:eastAsia="Times New Roman" w:hAnsi="Times New Roman" w:cs="Times New Roman"/>
          <w:color w:val="000000"/>
          <w:lang w:eastAsia="pt-BR"/>
        </w:rPr>
        <w:t>62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CC4957">
        <w:rPr>
          <w:rFonts w:ascii="Times New Roman" w:eastAsia="Times New Roman" w:hAnsi="Times New Roman" w:cs="Times New Roman"/>
          <w:color w:val="000000"/>
          <w:lang w:eastAsia="pt-BR"/>
        </w:rPr>
        <w:t>7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CC4957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de 2019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CC4957">
        <w:rPr>
          <w:rFonts w:ascii="Times New Roman" w:eastAsia="Times New Roman" w:hAnsi="Times New Roman" w:cs="Times New Roman"/>
          <w:color w:val="000000"/>
          <w:lang w:eastAsia="pt-BR"/>
        </w:rPr>
        <w:t>CECÍLIA CARRAPATOSO DA COSTA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CC4957">
        <w:rPr>
          <w:rFonts w:ascii="Times New Roman" w:eastAsia="Times New Roman" w:hAnsi="Times New Roman" w:cs="Times New Roman"/>
          <w:color w:val="000000"/>
          <w:lang w:eastAsia="pt-BR"/>
        </w:rPr>
        <w:t>Coordenadora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CC4957">
        <w:rPr>
          <w:rFonts w:ascii="Times New Roman" w:eastAsia="Times New Roman" w:hAnsi="Times New Roman" w:cs="Times New Roman"/>
          <w:color w:val="000000"/>
          <w:lang w:eastAsia="pt-BR"/>
        </w:rPr>
        <w:t>Fiscalização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Processo Administrativo de Gestão de Pessoas n.º 0</w:t>
      </w:r>
      <w:r w:rsidR="00CC4957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/20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19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CC4957" w:rsidRPr="00CC4957">
        <w:rPr>
          <w:rFonts w:ascii="Times New Roman" w:eastAsia="Times New Roman" w:hAnsi="Times New Roman" w:cs="Times New Roman"/>
          <w:color w:val="000000"/>
          <w:lang w:eastAsia="pt-BR"/>
        </w:rPr>
        <w:t>00179.000539/2024-11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que trata da demissão 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livre provimento e demissão do CAU/SP.</w:t>
      </w:r>
    </w:p>
    <w:p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</w:t>
      </w:r>
      <w:r w:rsidR="00CC4957">
        <w:rPr>
          <w:rFonts w:ascii="Times New Roman" w:eastAsia="Times New Roman" w:hAnsi="Times New Roman" w:cs="Times New Roman"/>
          <w:color w:val="000000"/>
          <w:lang w:eastAsia="pt-BR"/>
        </w:rPr>
        <w:t>Coordenadora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CC4957">
        <w:rPr>
          <w:rFonts w:ascii="Times New Roman" w:eastAsia="Times New Roman" w:hAnsi="Times New Roman" w:cs="Times New Roman"/>
          <w:color w:val="000000"/>
          <w:lang w:eastAsia="pt-BR"/>
        </w:rPr>
        <w:t>Fiscalização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do Quadro de Pessoal do Conselho de Arquitetura e Urbanismo de São Paulo (CAU/SP), a que fora designad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pela Portaria Presidencial CAU/SP nº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CC4957">
        <w:rPr>
          <w:rFonts w:ascii="Times New Roman" w:eastAsia="Times New Roman" w:hAnsi="Times New Roman" w:cs="Times New Roman"/>
          <w:color w:val="000000"/>
          <w:lang w:eastAsia="pt-BR"/>
        </w:rPr>
        <w:t>62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CC4957">
        <w:rPr>
          <w:rFonts w:ascii="Times New Roman" w:eastAsia="Times New Roman" w:hAnsi="Times New Roman" w:cs="Times New Roman"/>
          <w:color w:val="000000"/>
          <w:lang w:eastAsia="pt-BR"/>
        </w:rPr>
        <w:t>17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CC4957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19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CC4957">
        <w:rPr>
          <w:rFonts w:ascii="Times New Roman" w:eastAsia="Times New Roman" w:hAnsi="Times New Roman" w:cs="Times New Roman"/>
          <w:color w:val="000000"/>
          <w:lang w:eastAsia="pt-BR"/>
        </w:rPr>
        <w:t>CECÍLIA CARRAPOTOSO DA COSTA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>Em razão da dispensa de que trata o art. 1º, a funcionária retornará ao emprego de provimento efetivo no cargo de Analista Técnica I</w:t>
      </w:r>
      <w:r w:rsidR="00CC4957">
        <w:rPr>
          <w:rFonts w:ascii="Times New Roman" w:eastAsia="Times New Roman" w:hAnsi="Times New Roman" w:cs="Times New Roman"/>
          <w:color w:val="000000"/>
          <w:lang w:eastAsia="pt-BR"/>
        </w:rPr>
        <w:t>I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I – Aplicação: </w:t>
      </w:r>
      <w:r w:rsidR="00CC4957">
        <w:rPr>
          <w:rFonts w:ascii="Times New Roman" w:eastAsia="Times New Roman" w:hAnsi="Times New Roman" w:cs="Times New Roman"/>
          <w:color w:val="000000"/>
          <w:lang w:eastAsia="pt-BR"/>
        </w:rPr>
        <w:t>Fiscalização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>, com a remuneração correspondente a referido cargo, na forma da Deliberação Plenária DPOSP nº 0264-07/2019, de 30 de maio de 2019, observado o Plano de Cargos e Salários do CAU/SP.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Presidencial CAU/SP nº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CC4957">
        <w:rPr>
          <w:rFonts w:ascii="Times New Roman" w:eastAsia="Times New Roman" w:hAnsi="Times New Roman" w:cs="Times New Roman"/>
          <w:color w:val="000000"/>
          <w:lang w:eastAsia="pt-BR"/>
        </w:rPr>
        <w:t>62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CC4957">
        <w:rPr>
          <w:rFonts w:ascii="Times New Roman" w:eastAsia="Times New Roman" w:hAnsi="Times New Roman" w:cs="Times New Roman"/>
          <w:color w:val="000000"/>
          <w:lang w:eastAsia="pt-BR"/>
        </w:rPr>
        <w:t>7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CC4957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19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Pr="00D66D72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CC4957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0</w:t>
      </w:r>
      <w:r w:rsidR="00183D1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CC4957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fevereiro</w:t>
      </w:r>
      <w:bookmarkStart w:id="1" w:name="_GoBack"/>
      <w:bookmarkEnd w:id="1"/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2024.</w:t>
      </w:r>
    </w:p>
    <w:p w:rsid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DB77CC" w:rsidRDefault="00D66D72" w:rsidP="00DB7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6D72" w:rsidRPr="00DB77CC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45" w:rsidRDefault="00104C45" w:rsidP="00115187">
      <w:pPr>
        <w:spacing w:after="0" w:line="240" w:lineRule="auto"/>
      </w:pPr>
      <w:r>
        <w:separator/>
      </w:r>
    </w:p>
  </w:endnote>
  <w:endnote w:type="continuationSeparator" w:id="0">
    <w:p w:rsidR="00104C45" w:rsidRDefault="00104C45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45" w:rsidRDefault="00104C45" w:rsidP="00115187">
      <w:pPr>
        <w:spacing w:after="0" w:line="240" w:lineRule="auto"/>
      </w:pPr>
      <w:r>
        <w:separator/>
      </w:r>
    </w:p>
  </w:footnote>
  <w:footnote w:type="continuationSeparator" w:id="0">
    <w:p w:rsidR="00104C45" w:rsidRDefault="00104C45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0F672B"/>
    <w:rsid w:val="001020BF"/>
    <w:rsid w:val="00104C45"/>
    <w:rsid w:val="00107C03"/>
    <w:rsid w:val="00115187"/>
    <w:rsid w:val="00121CF0"/>
    <w:rsid w:val="001661D8"/>
    <w:rsid w:val="00183D1F"/>
    <w:rsid w:val="00194E30"/>
    <w:rsid w:val="001A1909"/>
    <w:rsid w:val="001E1005"/>
    <w:rsid w:val="002221D4"/>
    <w:rsid w:val="00265D77"/>
    <w:rsid w:val="00275C92"/>
    <w:rsid w:val="002935C4"/>
    <w:rsid w:val="00297934"/>
    <w:rsid w:val="002C0851"/>
    <w:rsid w:val="002C7AFB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479C0"/>
    <w:rsid w:val="0046008F"/>
    <w:rsid w:val="00491F86"/>
    <w:rsid w:val="004C5AD1"/>
    <w:rsid w:val="00554011"/>
    <w:rsid w:val="005C4731"/>
    <w:rsid w:val="005D0956"/>
    <w:rsid w:val="00614EBB"/>
    <w:rsid w:val="00616238"/>
    <w:rsid w:val="00640006"/>
    <w:rsid w:val="0065011E"/>
    <w:rsid w:val="0069691E"/>
    <w:rsid w:val="006D0134"/>
    <w:rsid w:val="006D02AC"/>
    <w:rsid w:val="006E7AED"/>
    <w:rsid w:val="006F67A6"/>
    <w:rsid w:val="007023B2"/>
    <w:rsid w:val="00742BD6"/>
    <w:rsid w:val="007576C3"/>
    <w:rsid w:val="007A5D88"/>
    <w:rsid w:val="007E2088"/>
    <w:rsid w:val="008019CA"/>
    <w:rsid w:val="00847B50"/>
    <w:rsid w:val="00895458"/>
    <w:rsid w:val="008F201F"/>
    <w:rsid w:val="009301D0"/>
    <w:rsid w:val="00950057"/>
    <w:rsid w:val="009D3254"/>
    <w:rsid w:val="00A123B0"/>
    <w:rsid w:val="00A20C8A"/>
    <w:rsid w:val="00A25F04"/>
    <w:rsid w:val="00A356C9"/>
    <w:rsid w:val="00A35B1D"/>
    <w:rsid w:val="00A4799A"/>
    <w:rsid w:val="00A74C84"/>
    <w:rsid w:val="00AD0E91"/>
    <w:rsid w:val="00B404CA"/>
    <w:rsid w:val="00B7192D"/>
    <w:rsid w:val="00BA0B43"/>
    <w:rsid w:val="00BD39C5"/>
    <w:rsid w:val="00BE020A"/>
    <w:rsid w:val="00C4343F"/>
    <w:rsid w:val="00C63F79"/>
    <w:rsid w:val="00CA4DED"/>
    <w:rsid w:val="00CC4957"/>
    <w:rsid w:val="00CF061A"/>
    <w:rsid w:val="00D472AF"/>
    <w:rsid w:val="00D66D72"/>
    <w:rsid w:val="00D72265"/>
    <w:rsid w:val="00D7655C"/>
    <w:rsid w:val="00D9190F"/>
    <w:rsid w:val="00DB77CC"/>
    <w:rsid w:val="00DD1502"/>
    <w:rsid w:val="00DD5EAF"/>
    <w:rsid w:val="00DE02E0"/>
    <w:rsid w:val="00DE3B50"/>
    <w:rsid w:val="00DE664F"/>
    <w:rsid w:val="00E4628F"/>
    <w:rsid w:val="00E61BC4"/>
    <w:rsid w:val="00E6544A"/>
    <w:rsid w:val="00E70B94"/>
    <w:rsid w:val="00E9131C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4</cp:revision>
  <cp:lastPrinted>2023-10-30T20:06:00Z</cp:lastPrinted>
  <dcterms:created xsi:type="dcterms:W3CDTF">2024-01-31T16:24:00Z</dcterms:created>
  <dcterms:modified xsi:type="dcterms:W3CDTF">2024-01-31T16:28:00Z</dcterms:modified>
</cp:coreProperties>
</file>