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>RTARIA PRESIDENCIAL CAU/SP Nº 6</w:t>
      </w:r>
      <w:r w:rsidR="00F36D34">
        <w:rPr>
          <w:rFonts w:ascii="Times New Roman" w:hAnsi="Times New Roman" w:cs="Times New Roman"/>
          <w:b/>
        </w:rPr>
        <w:t>21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8C1B36">
        <w:rPr>
          <w:rFonts w:ascii="Times New Roman" w:hAnsi="Times New Roman" w:cs="Times New Roman"/>
          <w:b/>
        </w:rPr>
        <w:t>31</w:t>
      </w:r>
      <w:r w:rsidRPr="00D66D72">
        <w:rPr>
          <w:rFonts w:ascii="Times New Roman" w:hAnsi="Times New Roman" w:cs="Times New Roman"/>
          <w:b/>
        </w:rPr>
        <w:t xml:space="preserve"> DE JANEIRO DE 2024</w:t>
      </w:r>
    </w:p>
    <w:p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>ELLEN MONTE BUSSI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 xml:space="preserve">a – Aplicação: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Jurídico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 xml:space="preserve">Consultivo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C1B36" w:rsidRDefault="008C1B36" w:rsidP="008C1B36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F36D34" w:rsidRPr="00F36D34">
        <w:rPr>
          <w:rFonts w:ascii="Times New Roman" w:eastAsia="Times New Roman" w:hAnsi="Times New Roman" w:cs="Times New Roman"/>
          <w:color w:val="000000"/>
          <w:lang w:eastAsia="pt-BR"/>
        </w:rPr>
        <w:t>00179.000493/2024-21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>a – Aplicação: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 xml:space="preserve"> Jurídico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 xml:space="preserve"> Consultivo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(CAU/SP), 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>ELLEN MONTE BUSSI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>175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36D34" w:rsidRPr="00DF6397" w:rsidRDefault="00F36D34" w:rsidP="00F3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2º As atribuições do cargo comissionado a que se refere o art. 1º serão aquelas previstas no Anexo I da presente Portaria, às quais se obriga a designada.</w:t>
      </w:r>
    </w:p>
    <w:p w:rsidR="00F36D34" w:rsidRPr="00DF6397" w:rsidRDefault="00F36D34" w:rsidP="00F3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36D34" w:rsidRPr="00DF6397" w:rsidRDefault="00F36D34" w:rsidP="00F3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Art. 3º Atribuir a empregada designada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em razão da nomeação, o salário do cargo comissionado, na classe funcional correspondente ao antigo DAS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:rsidR="00F36D34" w:rsidRPr="00DF6397" w:rsidRDefault="00F36D34" w:rsidP="00F3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36D34" w:rsidRPr="00DF6397" w:rsidRDefault="00F36D34" w:rsidP="00F3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:rsidR="00F36D34" w:rsidRDefault="00F36D34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5º Esta Portaria entra em vigor na data de sua publicação, com efeitos a partir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8C1B36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Janeiro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7F69EC" w:rsidRPr="00DB77CC" w:rsidRDefault="007F69EC" w:rsidP="007F69E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7F69EC" w:rsidRPr="00DB77CC" w:rsidRDefault="007F69EC" w:rsidP="007F69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lastRenderedPageBreak/>
        <w:t>ANEXO I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PORTARIA PRESIDENCIAL CAU/SP Nº </w:t>
      </w:r>
      <w:r w:rsidR="007F69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6</w:t>
      </w:r>
      <w:r w:rsidR="008C1B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2</w:t>
      </w:r>
      <w:r w:rsidR="00F36D3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1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, DE </w:t>
      </w:r>
      <w:r w:rsidR="008C1B36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31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</w:t>
      </w:r>
      <w:r w:rsidR="007F69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JANEIRO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.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F6397" w:rsidRPr="00DF6397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ATRIBUIÇÕES DO CARGO DE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ASSESSOR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 xml:space="preserve">A – APLICAÇÃO: </w:t>
      </w:r>
      <w:r w:rsidR="008C1B36">
        <w:rPr>
          <w:rFonts w:ascii="Times New Roman" w:eastAsia="Times New Roman" w:hAnsi="Times New Roman" w:cs="Times New Roman"/>
          <w:color w:val="000000"/>
          <w:lang w:eastAsia="pt-BR"/>
        </w:rPr>
        <w:t>JURÍDICO</w:t>
      </w:r>
      <w:r w:rsidR="00F36D34">
        <w:rPr>
          <w:rFonts w:ascii="Times New Roman" w:eastAsia="Times New Roman" w:hAnsi="Times New Roman" w:cs="Times New Roman"/>
          <w:color w:val="000000"/>
          <w:lang w:eastAsia="pt-BR"/>
        </w:rPr>
        <w:t xml:space="preserve"> CONSULTIVO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DF6397" w:rsidRPr="007F69EC" w:rsidRDefault="00DF6397" w:rsidP="00DF63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  <w:r w:rsidRPr="007F69EC">
        <w:rPr>
          <w:rFonts w:ascii="Times New Roman" w:eastAsia="Times New Roman" w:hAnsi="Times New Roman" w:cs="Times New Roman"/>
          <w:color w:val="000000"/>
          <w:szCs w:val="27"/>
          <w:lang w:eastAsia="pt-BR"/>
        </w:rPr>
        <w:t> 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Organizar as atividades de assessoramento jurídico consultivo da Assessoria Jurídica, distribuindo as demandas de acordo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com as prioridades do setor; </w:t>
      </w:r>
      <w:bookmarkStart w:id="0" w:name="_GoBack"/>
      <w:bookmarkEnd w:id="0"/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Auxiliar e orientar a equipe que atua na Assessoria Consultiva no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sempenho de suas atribuições; 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 xml:space="preserve">Elaborar e emitir manifestações jurídicas de conformidade dos atos praticados em processos administrativos com a legislação, auxiliando os departamentos do CAU/SP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quanto à legalidade dos atos; 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Assessorar os departamentos do CAU/SP quanto à legalidade dos ato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 praticados; 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Analisar a legalidade das minutas de contrato decorrentes de licitações, parcerias e convênios, bem como de editais de licitação, de c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onvênios e chamadas públicas; 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Assessorar as Comissões do C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AU/SP nos assuntos jurídicos; 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Prestar assessoria nos processos administrativos que tramitam no Conselho, tais como processos ético-disciplinares, de exercício profissional, de fiscalização, de licitação e outros, emitindo manifestações e orientações quando solicitado, prezando pela legalidade dos at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os; 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Acompanhar os processos extrajudiciais do CAU/SP, compatíveis com a área consultiva do órgão, acompanhando e realizan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do todos os atos necessários; 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Auxiliar o Assessor Chefe do Jurídico no assessoramento à Presidência, Conselho Diretor e Chefia de Gabinete do C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AU/SP nos assuntos jurídicos;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Auxiliar o Assessor Chefe do Jurídico no assessoramento ao Plenário, acompanhando as sessões e emitindo ma</w:t>
      </w:r>
      <w:r>
        <w:rPr>
          <w:rFonts w:ascii="Times New Roman" w:eastAsia="Times New Roman" w:hAnsi="Times New Roman" w:cs="Times New Roman"/>
          <w:color w:val="000000"/>
          <w:lang w:eastAsia="pt-BR"/>
        </w:rPr>
        <w:t>nifestações, caso necessário;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Auxiliar o Assessor Chefe do Jurídico na análise da legalidade de atos nor</w:t>
      </w:r>
      <w:r>
        <w:rPr>
          <w:rFonts w:ascii="Times New Roman" w:eastAsia="Times New Roman" w:hAnsi="Times New Roman" w:cs="Times New Roman"/>
          <w:color w:val="000000"/>
          <w:lang w:eastAsia="pt-BR"/>
        </w:rPr>
        <w:t>mativos do CAU/SP;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Assessorar a Administração nos assuntos de natureza jurídica, mediante análise e emissão pareceres escr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itos e manifestações verbais; 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Auxiliar o Assessor Chefe do Jurídico na elaboração de planejamento estratégico e planos de ação orç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amentários do setor; 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Auxiliar o Assessor Chefe do Jurídico na elaboração dos relatórios estratégicos e orçamentários do setor, em conformidade com as norm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ativas e instruções internas; </w:t>
      </w:r>
    </w:p>
    <w:p w:rsidR="00F36D34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 xml:space="preserve">Atuar como procurador nas ações judiciais e nos procedimentos extrajudiciais em que o Conselho figure </w:t>
      </w:r>
      <w:proofErr w:type="gramStart"/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como parte ou seja</w:t>
      </w:r>
      <w:proofErr w:type="gramEnd"/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 xml:space="preserve"> de seu interesse, acompanhando e realizando todos os atos necessários (petições iniciais, contestações, defesas, acordos, audiências, recursos, prestar informações </w:t>
      </w:r>
      <w:proofErr w:type="spellStart"/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etc</w:t>
      </w:r>
      <w:proofErr w:type="spellEnd"/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), dentro dos prazos estipulados, em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caso de necessidade; </w:t>
      </w:r>
    </w:p>
    <w:p w:rsidR="008C1B36" w:rsidRPr="008C1B36" w:rsidRDefault="00F36D34" w:rsidP="00F36D34">
      <w:pPr>
        <w:pStyle w:val="PargrafodaLista"/>
        <w:numPr>
          <w:ilvl w:val="0"/>
          <w:numId w:val="8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36D34">
        <w:rPr>
          <w:rFonts w:ascii="Times New Roman" w:eastAsia="Times New Roman" w:hAnsi="Times New Roman" w:cs="Times New Roman"/>
          <w:color w:val="000000"/>
          <w:lang w:eastAsia="pt-BR"/>
        </w:rPr>
        <w:t>Executar outras atividades compatíveis com as atribuições e competências da área de lotação, conforme determinação do gestor.</w:t>
      </w:r>
    </w:p>
    <w:sectPr w:rsidR="008C1B36" w:rsidRPr="008C1B36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C3" w:rsidRDefault="004F42C3" w:rsidP="00115187">
      <w:pPr>
        <w:spacing w:after="0" w:line="240" w:lineRule="auto"/>
      </w:pPr>
      <w:r>
        <w:separator/>
      </w:r>
    </w:p>
  </w:endnote>
  <w:endnote w:type="continuationSeparator" w:id="0">
    <w:p w:rsidR="004F42C3" w:rsidRDefault="004F42C3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C3" w:rsidRDefault="004F42C3" w:rsidP="00115187">
      <w:pPr>
        <w:spacing w:after="0" w:line="240" w:lineRule="auto"/>
      </w:pPr>
      <w:r>
        <w:separator/>
      </w:r>
    </w:p>
  </w:footnote>
  <w:footnote w:type="continuationSeparator" w:id="0">
    <w:p w:rsidR="004F42C3" w:rsidRDefault="004F42C3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07C03"/>
    <w:rsid w:val="00115187"/>
    <w:rsid w:val="001661D8"/>
    <w:rsid w:val="001719FC"/>
    <w:rsid w:val="001A1909"/>
    <w:rsid w:val="001E1005"/>
    <w:rsid w:val="002221D4"/>
    <w:rsid w:val="00275C92"/>
    <w:rsid w:val="002935C4"/>
    <w:rsid w:val="00297934"/>
    <w:rsid w:val="002C0851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C5AD1"/>
    <w:rsid w:val="004F42C3"/>
    <w:rsid w:val="005C4731"/>
    <w:rsid w:val="005D0956"/>
    <w:rsid w:val="00616238"/>
    <w:rsid w:val="0069691E"/>
    <w:rsid w:val="006D02AC"/>
    <w:rsid w:val="006E7AED"/>
    <w:rsid w:val="006F67A6"/>
    <w:rsid w:val="006F7238"/>
    <w:rsid w:val="00742BD6"/>
    <w:rsid w:val="007576C3"/>
    <w:rsid w:val="007A5D88"/>
    <w:rsid w:val="007E2088"/>
    <w:rsid w:val="007F69EC"/>
    <w:rsid w:val="008019CA"/>
    <w:rsid w:val="00847B50"/>
    <w:rsid w:val="008C1B36"/>
    <w:rsid w:val="008D1A49"/>
    <w:rsid w:val="008F201F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CF061A"/>
    <w:rsid w:val="00D041BD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F36D34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2023-10-30T20:08:00Z</cp:lastPrinted>
  <dcterms:created xsi:type="dcterms:W3CDTF">2024-01-30T13:43:00Z</dcterms:created>
  <dcterms:modified xsi:type="dcterms:W3CDTF">2024-01-30T13:54:00Z</dcterms:modified>
</cp:coreProperties>
</file>