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BD597" w14:textId="3817BF57" w:rsidR="00B45BD5" w:rsidRPr="00466425" w:rsidRDefault="00805C8F" w:rsidP="006A1FFD">
      <w:pPr>
        <w:autoSpaceDE w:val="0"/>
        <w:autoSpaceDN w:val="0"/>
        <w:adjustRightInd w:val="0"/>
        <w:jc w:val="center"/>
        <w:rPr>
          <w:b/>
          <w:bCs/>
          <w:strike/>
          <w:color w:val="000000"/>
          <w:sz w:val="22"/>
          <w:szCs w:val="22"/>
        </w:rPr>
      </w:pPr>
      <w:r w:rsidRPr="00466425">
        <w:rPr>
          <w:b/>
          <w:bCs/>
          <w:strike/>
          <w:color w:val="000000"/>
          <w:sz w:val="22"/>
          <w:szCs w:val="22"/>
        </w:rPr>
        <w:t>INS</w:t>
      </w:r>
      <w:r w:rsidR="00896AA4" w:rsidRPr="00466425">
        <w:rPr>
          <w:b/>
          <w:bCs/>
          <w:strike/>
          <w:color w:val="000000"/>
          <w:sz w:val="22"/>
          <w:szCs w:val="22"/>
        </w:rPr>
        <w:t>TRUÇÃO DE SERVIÇO CAU/SP N.º 002</w:t>
      </w:r>
      <w:r w:rsidRPr="00466425">
        <w:rPr>
          <w:b/>
          <w:bCs/>
          <w:strike/>
          <w:color w:val="000000"/>
          <w:sz w:val="22"/>
          <w:szCs w:val="22"/>
        </w:rPr>
        <w:t xml:space="preserve">, DE </w:t>
      </w:r>
      <w:r w:rsidR="005B4F11" w:rsidRPr="00466425">
        <w:rPr>
          <w:b/>
          <w:bCs/>
          <w:strike/>
          <w:color w:val="000000"/>
          <w:sz w:val="22"/>
          <w:szCs w:val="22"/>
        </w:rPr>
        <w:t>20</w:t>
      </w:r>
      <w:r w:rsidR="00896AA4" w:rsidRPr="00466425">
        <w:rPr>
          <w:b/>
          <w:bCs/>
          <w:strike/>
          <w:color w:val="000000"/>
          <w:sz w:val="22"/>
          <w:szCs w:val="22"/>
        </w:rPr>
        <w:t xml:space="preserve"> DE JULHO DE </w:t>
      </w:r>
      <w:r w:rsidR="000B4C15" w:rsidRPr="00466425">
        <w:rPr>
          <w:b/>
          <w:bCs/>
          <w:strike/>
          <w:color w:val="000000"/>
          <w:sz w:val="22"/>
          <w:szCs w:val="22"/>
        </w:rPr>
        <w:t>2023</w:t>
      </w:r>
      <w:r w:rsidR="00DA3F5C" w:rsidRPr="00466425">
        <w:rPr>
          <w:b/>
          <w:bCs/>
          <w:strike/>
          <w:color w:val="000000"/>
          <w:sz w:val="22"/>
          <w:szCs w:val="22"/>
        </w:rPr>
        <w:t>.</w:t>
      </w:r>
    </w:p>
    <w:p w14:paraId="122A7E95" w14:textId="08A82711" w:rsidR="00C57D62" w:rsidRPr="00466425" w:rsidRDefault="00466425" w:rsidP="00466425">
      <w:pPr>
        <w:autoSpaceDE w:val="0"/>
        <w:autoSpaceDN w:val="0"/>
        <w:adjustRightInd w:val="0"/>
        <w:jc w:val="center"/>
        <w:rPr>
          <w:b/>
          <w:i/>
          <w:color w:val="2E74B5" w:themeColor="accent1" w:themeShade="BF"/>
          <w:sz w:val="22"/>
          <w:szCs w:val="22"/>
        </w:rPr>
      </w:pPr>
      <w:r w:rsidRPr="00466425">
        <w:rPr>
          <w:b/>
          <w:i/>
          <w:color w:val="2E74B5" w:themeColor="accent1" w:themeShade="BF"/>
          <w:sz w:val="22"/>
          <w:szCs w:val="22"/>
        </w:rPr>
        <w:t>(Revogada pela Instrução de Serviço CAU/SP nº 003/2023)</w:t>
      </w:r>
    </w:p>
    <w:p w14:paraId="78C16A6E" w14:textId="77777777" w:rsidR="00466425" w:rsidRDefault="00466425" w:rsidP="006A1FFD">
      <w:pPr>
        <w:autoSpaceDE w:val="0"/>
        <w:autoSpaceDN w:val="0"/>
        <w:adjustRightInd w:val="0"/>
        <w:ind w:left="4536"/>
        <w:jc w:val="both"/>
        <w:rPr>
          <w:color w:val="000000"/>
          <w:sz w:val="22"/>
          <w:szCs w:val="22"/>
        </w:rPr>
      </w:pPr>
    </w:p>
    <w:p w14:paraId="38365A54" w14:textId="6239D44C" w:rsidR="00805C8F" w:rsidRPr="00466425" w:rsidRDefault="00805C8F" w:rsidP="006A1FFD">
      <w:pPr>
        <w:autoSpaceDE w:val="0"/>
        <w:autoSpaceDN w:val="0"/>
        <w:adjustRightInd w:val="0"/>
        <w:ind w:left="4536"/>
        <w:jc w:val="both"/>
        <w:rPr>
          <w:strike/>
          <w:color w:val="000000"/>
          <w:sz w:val="22"/>
          <w:szCs w:val="22"/>
        </w:rPr>
      </w:pPr>
      <w:r w:rsidRPr="00466425">
        <w:rPr>
          <w:strike/>
          <w:color w:val="000000"/>
          <w:sz w:val="22"/>
          <w:szCs w:val="22"/>
        </w:rPr>
        <w:t>Dispõe sobre</w:t>
      </w:r>
      <w:r w:rsidR="00896AA4" w:rsidRPr="00466425">
        <w:rPr>
          <w:strike/>
          <w:color w:val="000000"/>
          <w:sz w:val="22"/>
          <w:szCs w:val="22"/>
        </w:rPr>
        <w:t xml:space="preserve"> atos de ordenação de despesa no âmbito do Conselho de Arquitetura e Urbanismo de São Paulo (CAU/SP)</w:t>
      </w:r>
      <w:r w:rsidR="00EF66E8" w:rsidRPr="00466425">
        <w:rPr>
          <w:strike/>
          <w:color w:val="000000"/>
          <w:sz w:val="22"/>
          <w:szCs w:val="22"/>
        </w:rPr>
        <w:t>.</w:t>
      </w:r>
    </w:p>
    <w:p w14:paraId="08A2D901" w14:textId="77777777" w:rsidR="00805C8F" w:rsidRPr="00466425" w:rsidRDefault="00805C8F" w:rsidP="006A1FFD">
      <w:pPr>
        <w:autoSpaceDE w:val="0"/>
        <w:autoSpaceDN w:val="0"/>
        <w:adjustRightInd w:val="0"/>
        <w:jc w:val="both"/>
        <w:rPr>
          <w:strike/>
          <w:color w:val="000000"/>
          <w:sz w:val="22"/>
          <w:szCs w:val="22"/>
        </w:rPr>
      </w:pPr>
      <w:bookmarkStart w:id="0" w:name="_GoBack"/>
      <w:bookmarkEnd w:id="0"/>
    </w:p>
    <w:p w14:paraId="19E93423" w14:textId="6D0FBC78" w:rsidR="00896AA4" w:rsidRPr="00466425" w:rsidRDefault="00896AA4" w:rsidP="006A1FFD">
      <w:pPr>
        <w:autoSpaceDE w:val="0"/>
        <w:autoSpaceDN w:val="0"/>
        <w:adjustRightInd w:val="0"/>
        <w:jc w:val="both"/>
        <w:rPr>
          <w:strike/>
          <w:color w:val="000000"/>
          <w:sz w:val="22"/>
          <w:szCs w:val="22"/>
        </w:rPr>
      </w:pPr>
      <w:r w:rsidRPr="00466425">
        <w:rPr>
          <w:strike/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</w:t>
      </w:r>
      <w:r w:rsidRPr="00466425">
        <w:rPr>
          <w:strike/>
          <w:color w:val="000000"/>
          <w:sz w:val="22"/>
          <w:szCs w:val="22"/>
        </w:rPr>
        <w:t>contidas no Art. 182, do Regimento Interno do CAU/SP, e</w:t>
      </w:r>
    </w:p>
    <w:p w14:paraId="6961EEB6" w14:textId="77777777" w:rsidR="00896AA4" w:rsidRPr="00466425" w:rsidRDefault="00896AA4" w:rsidP="006A1FFD">
      <w:pPr>
        <w:autoSpaceDE w:val="0"/>
        <w:autoSpaceDN w:val="0"/>
        <w:adjustRightInd w:val="0"/>
        <w:jc w:val="both"/>
        <w:rPr>
          <w:strike/>
          <w:color w:val="000000"/>
          <w:sz w:val="22"/>
          <w:szCs w:val="22"/>
        </w:rPr>
      </w:pPr>
    </w:p>
    <w:p w14:paraId="1202FADF" w14:textId="2D611CCF" w:rsidR="00896AA4" w:rsidRPr="00466425" w:rsidRDefault="00896AA4" w:rsidP="006A1FFD">
      <w:pPr>
        <w:autoSpaceDE w:val="0"/>
        <w:autoSpaceDN w:val="0"/>
        <w:adjustRightInd w:val="0"/>
        <w:jc w:val="both"/>
        <w:rPr>
          <w:strike/>
          <w:color w:val="000000"/>
          <w:sz w:val="22"/>
          <w:szCs w:val="22"/>
        </w:rPr>
      </w:pPr>
      <w:r w:rsidRPr="00466425">
        <w:rPr>
          <w:strike/>
          <w:color w:val="000000"/>
          <w:sz w:val="22"/>
          <w:szCs w:val="22"/>
        </w:rPr>
        <w:t>Considerando que o art</w:t>
      </w:r>
      <w:r w:rsidR="00805C8F" w:rsidRPr="00466425">
        <w:rPr>
          <w:strike/>
          <w:color w:val="000000"/>
          <w:sz w:val="22"/>
          <w:szCs w:val="22"/>
        </w:rPr>
        <w:t xml:space="preserve">. 3º, </w:t>
      </w:r>
      <w:r w:rsidRPr="00466425">
        <w:rPr>
          <w:strike/>
          <w:color w:val="000000"/>
          <w:sz w:val="22"/>
          <w:szCs w:val="22"/>
        </w:rPr>
        <w:t xml:space="preserve">inciso </w:t>
      </w:r>
      <w:r w:rsidR="00805C8F" w:rsidRPr="00466425">
        <w:rPr>
          <w:strike/>
          <w:color w:val="000000"/>
          <w:sz w:val="22"/>
          <w:szCs w:val="22"/>
        </w:rPr>
        <w:t>IV</w:t>
      </w:r>
      <w:r w:rsidR="006A1FFD" w:rsidRPr="00466425">
        <w:rPr>
          <w:strike/>
          <w:color w:val="000000"/>
          <w:sz w:val="22"/>
          <w:szCs w:val="22"/>
        </w:rPr>
        <w:t xml:space="preserve"> e o</w:t>
      </w:r>
      <w:r w:rsidRPr="00466425">
        <w:rPr>
          <w:strike/>
          <w:color w:val="000000"/>
          <w:sz w:val="22"/>
          <w:szCs w:val="22"/>
        </w:rPr>
        <w:t xml:space="preserve"> art. 4º, inciso IX</w:t>
      </w:r>
      <w:r w:rsidR="00805C8F" w:rsidRPr="00466425">
        <w:rPr>
          <w:strike/>
          <w:color w:val="000000"/>
          <w:sz w:val="22"/>
          <w:szCs w:val="22"/>
        </w:rPr>
        <w:t xml:space="preserve"> da Resolução CAU/BR n.º </w:t>
      </w:r>
      <w:r w:rsidRPr="00466425">
        <w:rPr>
          <w:strike/>
          <w:color w:val="000000"/>
          <w:sz w:val="22"/>
          <w:szCs w:val="22"/>
        </w:rPr>
        <w:t xml:space="preserve">219, de 22 de julho de 2022, </w:t>
      </w:r>
      <w:r w:rsidR="00F36793" w:rsidRPr="00466425">
        <w:rPr>
          <w:strike/>
          <w:color w:val="000000"/>
          <w:sz w:val="22"/>
          <w:szCs w:val="22"/>
        </w:rPr>
        <w:t>dispõem</w:t>
      </w:r>
      <w:r w:rsidRPr="00466425">
        <w:rPr>
          <w:strike/>
          <w:color w:val="000000"/>
          <w:sz w:val="22"/>
          <w:szCs w:val="22"/>
        </w:rPr>
        <w:t xml:space="preserve"> que Instrução de Serviço é “</w:t>
      </w:r>
      <w:r w:rsidRPr="00466425">
        <w:rPr>
          <w:i/>
          <w:strike/>
          <w:color w:val="000000"/>
          <w:sz w:val="22"/>
          <w:szCs w:val="22"/>
        </w:rPr>
        <w:t>ordem escrita e geral a respeito do modo, forma e condições de execução de determinado serviço ou atividade, com a finalidade de orientar os agentes do conselho no desempenho de suas funções</w:t>
      </w:r>
      <w:r w:rsidR="006A1FFD" w:rsidRPr="00466425">
        <w:rPr>
          <w:i/>
          <w:strike/>
          <w:color w:val="000000"/>
          <w:sz w:val="22"/>
          <w:szCs w:val="22"/>
        </w:rPr>
        <w:t>”</w:t>
      </w:r>
      <w:r w:rsidR="006A1FFD" w:rsidRPr="00466425">
        <w:rPr>
          <w:strike/>
          <w:color w:val="000000"/>
          <w:sz w:val="22"/>
          <w:szCs w:val="22"/>
        </w:rPr>
        <w:t xml:space="preserve"> </w:t>
      </w:r>
      <w:r w:rsidR="006A1FFD" w:rsidRPr="00466425">
        <w:rPr>
          <w:strike/>
          <w:sz w:val="22"/>
          <w:szCs w:val="22"/>
        </w:rPr>
        <w:t xml:space="preserve">a ser </w:t>
      </w:r>
      <w:r w:rsidRPr="00466425">
        <w:rPr>
          <w:strike/>
          <w:sz w:val="22"/>
          <w:szCs w:val="22"/>
        </w:rPr>
        <w:t>expedido pelos presidentes</w:t>
      </w:r>
      <w:r w:rsidR="00F36793" w:rsidRPr="00466425">
        <w:rPr>
          <w:strike/>
          <w:sz w:val="22"/>
          <w:szCs w:val="22"/>
        </w:rPr>
        <w:t xml:space="preserve"> dos CAU/UF;</w:t>
      </w:r>
    </w:p>
    <w:p w14:paraId="3222873A" w14:textId="77777777" w:rsidR="00896AA4" w:rsidRPr="00466425" w:rsidRDefault="00896AA4" w:rsidP="006A1FFD">
      <w:pPr>
        <w:autoSpaceDE w:val="0"/>
        <w:autoSpaceDN w:val="0"/>
        <w:adjustRightInd w:val="0"/>
        <w:jc w:val="both"/>
        <w:rPr>
          <w:strike/>
          <w:color w:val="000000"/>
          <w:sz w:val="22"/>
          <w:szCs w:val="22"/>
        </w:rPr>
      </w:pPr>
    </w:p>
    <w:p w14:paraId="18F3D1F3" w14:textId="7D16BCA9" w:rsidR="00F36793" w:rsidRPr="00466425" w:rsidRDefault="00896AA4" w:rsidP="006A1FFD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 w:rsidRPr="00466425">
        <w:rPr>
          <w:strike/>
          <w:color w:val="000000"/>
          <w:sz w:val="22"/>
          <w:szCs w:val="22"/>
        </w:rPr>
        <w:t>Considerando que o</w:t>
      </w:r>
      <w:r w:rsidR="00F36793" w:rsidRPr="00466425">
        <w:rPr>
          <w:strike/>
          <w:color w:val="000000"/>
          <w:sz w:val="22"/>
          <w:szCs w:val="22"/>
        </w:rPr>
        <w:t xml:space="preserve">s incisos LIX e LX do art. 182 do Regimento Interno do CAU/SP, aprovado por meio da Deliberação Plenária DPESP nº 0605-01/2023, determinam que ordenar despesas orçamentárias, </w:t>
      </w:r>
      <w:r w:rsidR="00F36793" w:rsidRPr="00466425">
        <w:rPr>
          <w:strike/>
          <w:sz w:val="22"/>
          <w:szCs w:val="22"/>
        </w:rPr>
        <w:t xml:space="preserve">incluindo a assinatura de empenhos e </w:t>
      </w:r>
      <w:proofErr w:type="spellStart"/>
      <w:r w:rsidR="00F36793" w:rsidRPr="00466425">
        <w:rPr>
          <w:strike/>
          <w:sz w:val="22"/>
          <w:szCs w:val="22"/>
        </w:rPr>
        <w:t>pré</w:t>
      </w:r>
      <w:proofErr w:type="spellEnd"/>
      <w:r w:rsidR="00F36793" w:rsidRPr="00466425">
        <w:rPr>
          <w:strike/>
          <w:sz w:val="22"/>
          <w:szCs w:val="22"/>
        </w:rPr>
        <w:t>-empenhos, bem como movimentar contas bancárias, assinar cheques, ordens de pagamento bancário e emitir recibos são atos de competência do Presidente do CAU/SP, juntamente com o Gerente Geral.</w:t>
      </w:r>
    </w:p>
    <w:p w14:paraId="4966855A" w14:textId="77777777" w:rsidR="00F36793" w:rsidRPr="00466425" w:rsidRDefault="00F36793" w:rsidP="006A1FFD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</w:p>
    <w:p w14:paraId="6C509FF8" w14:textId="31CBE1B3" w:rsidR="00F36793" w:rsidRPr="00466425" w:rsidRDefault="00F36793" w:rsidP="006A1FFD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 w:rsidRPr="00466425">
        <w:rPr>
          <w:strike/>
          <w:sz w:val="22"/>
          <w:szCs w:val="22"/>
        </w:rPr>
        <w:t>Considerando a ausência de funcionário nomeado para o cargo de gerente geral no CAU/SP</w:t>
      </w:r>
      <w:r w:rsidR="00156C97" w:rsidRPr="00466425">
        <w:rPr>
          <w:strike/>
          <w:sz w:val="22"/>
          <w:szCs w:val="22"/>
        </w:rPr>
        <w:t>, atualmente</w:t>
      </w:r>
      <w:r w:rsidRPr="00466425">
        <w:rPr>
          <w:strike/>
          <w:sz w:val="22"/>
          <w:szCs w:val="22"/>
        </w:rPr>
        <w:t>;</w:t>
      </w:r>
    </w:p>
    <w:p w14:paraId="090185D7" w14:textId="77777777" w:rsidR="00F36793" w:rsidRPr="00466425" w:rsidRDefault="00F36793" w:rsidP="006A1FFD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</w:p>
    <w:p w14:paraId="13EF3854" w14:textId="772F01BC" w:rsidR="00F36793" w:rsidRPr="00466425" w:rsidRDefault="00F36793" w:rsidP="006A1FFD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 w:rsidRPr="00466425">
        <w:rPr>
          <w:strike/>
          <w:sz w:val="22"/>
          <w:szCs w:val="22"/>
        </w:rPr>
        <w:t>Considerando a necessidade de atos de ordenação de despesas ser</w:t>
      </w:r>
      <w:r w:rsidR="006A1FFD" w:rsidRPr="00466425">
        <w:rPr>
          <w:strike/>
          <w:sz w:val="22"/>
          <w:szCs w:val="22"/>
        </w:rPr>
        <w:t>em assinados por dois agentes públicos, sendo referida ação considerada uma boa prática administrativa</w:t>
      </w:r>
      <w:r w:rsidR="00156C97" w:rsidRPr="00466425">
        <w:rPr>
          <w:strike/>
          <w:sz w:val="22"/>
          <w:szCs w:val="22"/>
        </w:rPr>
        <w:t>;</w:t>
      </w:r>
    </w:p>
    <w:p w14:paraId="759E5123" w14:textId="77777777" w:rsidR="00156C97" w:rsidRPr="00466425" w:rsidRDefault="00156C97" w:rsidP="006A1FFD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</w:p>
    <w:p w14:paraId="4F3C1242" w14:textId="7B451EDF" w:rsidR="00156C97" w:rsidRPr="00466425" w:rsidRDefault="00156C97" w:rsidP="006A1FFD">
      <w:pPr>
        <w:autoSpaceDE w:val="0"/>
        <w:autoSpaceDN w:val="0"/>
        <w:adjustRightInd w:val="0"/>
        <w:jc w:val="both"/>
        <w:rPr>
          <w:i/>
          <w:strike/>
          <w:color w:val="000000"/>
          <w:sz w:val="22"/>
          <w:szCs w:val="22"/>
        </w:rPr>
      </w:pPr>
      <w:r w:rsidRPr="00466425">
        <w:rPr>
          <w:strike/>
          <w:sz w:val="22"/>
          <w:szCs w:val="22"/>
        </w:rPr>
        <w:t xml:space="preserve">Considerando que o §2º do art. 74 do Decreto Lei nº 200, de 25 de fevereiro de 1967, preceitua que </w:t>
      </w:r>
      <w:r w:rsidRPr="00466425">
        <w:rPr>
          <w:i/>
          <w:strike/>
          <w:sz w:val="22"/>
          <w:szCs w:val="22"/>
        </w:rPr>
        <w:t xml:space="preserve">“ </w:t>
      </w:r>
      <w:r w:rsidRPr="00466425">
        <w:rPr>
          <w:i/>
          <w:strike/>
          <w:color w:val="000000"/>
          <w:sz w:val="22"/>
          <w:szCs w:val="22"/>
        </w:rPr>
        <w:t xml:space="preserve">O pagamento de </w:t>
      </w:r>
      <w:r w:rsidRPr="00466425">
        <w:rPr>
          <w:i/>
          <w:strike/>
          <w:sz w:val="22"/>
          <w:szCs w:val="22"/>
        </w:rPr>
        <w:t xml:space="preserve">despesa, obedecidas as normas que regem a execução orçamentária </w:t>
      </w:r>
      <w:r w:rsidR="003F53CA" w:rsidRPr="00466425">
        <w:rPr>
          <w:i/>
          <w:strike/>
          <w:sz w:val="22"/>
          <w:szCs w:val="22"/>
        </w:rPr>
        <w:t>(lei</w:t>
      </w:r>
      <w:r w:rsidRPr="00466425">
        <w:rPr>
          <w:i/>
          <w:strike/>
          <w:sz w:val="22"/>
          <w:szCs w:val="22"/>
        </w:rPr>
        <w:t xml:space="preserve">), far-se-á mediante ordem bancária ou cheque nominativo, contabilizado pelo órgão competente e obrigatoriamente assinado pelo ordenador da despesa e pelo encarregado do setor </w:t>
      </w:r>
      <w:r w:rsidR="003F53CA" w:rsidRPr="00466425">
        <w:rPr>
          <w:i/>
          <w:strike/>
          <w:sz w:val="22"/>
          <w:szCs w:val="22"/>
        </w:rPr>
        <w:t>financeiro. ”</w:t>
      </w:r>
    </w:p>
    <w:p w14:paraId="503EC670" w14:textId="77777777" w:rsidR="00F36793" w:rsidRPr="00466425" w:rsidRDefault="00F36793" w:rsidP="006A1FFD">
      <w:pPr>
        <w:autoSpaceDE w:val="0"/>
        <w:autoSpaceDN w:val="0"/>
        <w:adjustRightInd w:val="0"/>
        <w:jc w:val="both"/>
        <w:rPr>
          <w:strike/>
          <w:color w:val="000000"/>
          <w:sz w:val="22"/>
          <w:szCs w:val="22"/>
        </w:rPr>
      </w:pPr>
    </w:p>
    <w:p w14:paraId="5F23531F" w14:textId="3B8A92F4" w:rsidR="00805C8F" w:rsidRPr="00466425" w:rsidRDefault="00896AA4" w:rsidP="006A1FFD">
      <w:pPr>
        <w:autoSpaceDE w:val="0"/>
        <w:autoSpaceDN w:val="0"/>
        <w:adjustRightInd w:val="0"/>
        <w:jc w:val="both"/>
        <w:rPr>
          <w:strike/>
          <w:color w:val="000000"/>
          <w:sz w:val="22"/>
          <w:szCs w:val="22"/>
        </w:rPr>
      </w:pPr>
      <w:r w:rsidRPr="00466425">
        <w:rPr>
          <w:strike/>
          <w:color w:val="000000"/>
          <w:sz w:val="22"/>
          <w:szCs w:val="22"/>
        </w:rPr>
        <w:t xml:space="preserve"> </w:t>
      </w:r>
      <w:r w:rsidR="00F36793" w:rsidRPr="00466425">
        <w:rPr>
          <w:strike/>
          <w:color w:val="000000"/>
          <w:sz w:val="22"/>
          <w:szCs w:val="22"/>
        </w:rPr>
        <w:t xml:space="preserve">Considerando o Processo Administrativo SEI nº </w:t>
      </w:r>
      <w:hyperlink r:id="rId11" w:tgtFrame="ifrVisualizacao" w:history="1">
        <w:r w:rsidR="006A1FFD" w:rsidRPr="00466425">
          <w:rPr>
            <w:strike/>
            <w:color w:val="000000"/>
            <w:sz w:val="22"/>
            <w:szCs w:val="22"/>
          </w:rPr>
          <w:t>00179.002624/2023-24</w:t>
        </w:r>
      </w:hyperlink>
      <w:r w:rsidR="006A1FFD" w:rsidRPr="00466425">
        <w:rPr>
          <w:strike/>
          <w:color w:val="000000"/>
          <w:sz w:val="22"/>
          <w:szCs w:val="22"/>
        </w:rPr>
        <w:t>.</w:t>
      </w:r>
    </w:p>
    <w:p w14:paraId="31EF11CC" w14:textId="77777777" w:rsidR="006A1FFD" w:rsidRPr="00466425" w:rsidRDefault="006A1FFD" w:rsidP="006A1FFD">
      <w:pPr>
        <w:autoSpaceDE w:val="0"/>
        <w:autoSpaceDN w:val="0"/>
        <w:adjustRightInd w:val="0"/>
        <w:jc w:val="both"/>
        <w:rPr>
          <w:strike/>
          <w:color w:val="000000"/>
          <w:sz w:val="22"/>
          <w:szCs w:val="22"/>
        </w:rPr>
      </w:pPr>
    </w:p>
    <w:p w14:paraId="7DA2968A" w14:textId="77777777" w:rsidR="00805C8F" w:rsidRPr="00466425" w:rsidRDefault="00805C8F" w:rsidP="006A1FFD">
      <w:pPr>
        <w:autoSpaceDE w:val="0"/>
        <w:autoSpaceDN w:val="0"/>
        <w:adjustRightInd w:val="0"/>
        <w:jc w:val="both"/>
        <w:rPr>
          <w:b/>
          <w:strike/>
          <w:color w:val="000000"/>
          <w:sz w:val="22"/>
          <w:szCs w:val="22"/>
        </w:rPr>
      </w:pPr>
      <w:r w:rsidRPr="00466425">
        <w:rPr>
          <w:b/>
          <w:strike/>
          <w:color w:val="000000"/>
          <w:sz w:val="22"/>
          <w:szCs w:val="22"/>
        </w:rPr>
        <w:t>RESOLVE:</w:t>
      </w:r>
    </w:p>
    <w:p w14:paraId="09FD9A1E" w14:textId="77777777" w:rsidR="00805C8F" w:rsidRPr="00466425" w:rsidRDefault="00805C8F" w:rsidP="006A1FFD">
      <w:pPr>
        <w:autoSpaceDE w:val="0"/>
        <w:autoSpaceDN w:val="0"/>
        <w:adjustRightInd w:val="0"/>
        <w:jc w:val="both"/>
        <w:rPr>
          <w:strike/>
          <w:color w:val="000000"/>
          <w:sz w:val="22"/>
          <w:szCs w:val="22"/>
        </w:rPr>
      </w:pPr>
    </w:p>
    <w:p w14:paraId="37C481C3" w14:textId="3139B9D5" w:rsidR="006A1FFD" w:rsidRPr="00466425" w:rsidRDefault="006A1FFD" w:rsidP="006A1FFD">
      <w:pPr>
        <w:pStyle w:val="PargrafodaLista"/>
        <w:numPr>
          <w:ilvl w:val="0"/>
          <w:numId w:val="17"/>
        </w:numPr>
        <w:tabs>
          <w:tab w:val="left" w:pos="2268"/>
        </w:tabs>
        <w:jc w:val="both"/>
        <w:rPr>
          <w:strike/>
          <w:sz w:val="22"/>
          <w:szCs w:val="22"/>
        </w:rPr>
      </w:pPr>
      <w:r w:rsidRPr="00466425">
        <w:rPr>
          <w:strike/>
          <w:sz w:val="22"/>
          <w:szCs w:val="22"/>
        </w:rPr>
        <w:t>Determinar, durante o</w:t>
      </w:r>
      <w:r w:rsidR="003F53CA" w:rsidRPr="00466425">
        <w:rPr>
          <w:strike/>
          <w:sz w:val="22"/>
          <w:szCs w:val="22"/>
        </w:rPr>
        <w:t>s</w:t>
      </w:r>
      <w:r w:rsidRPr="00466425">
        <w:rPr>
          <w:strike/>
          <w:sz w:val="22"/>
          <w:szCs w:val="22"/>
        </w:rPr>
        <w:t xml:space="preserve"> período</w:t>
      </w:r>
      <w:r w:rsidR="003F53CA" w:rsidRPr="00466425">
        <w:rPr>
          <w:strike/>
          <w:sz w:val="22"/>
          <w:szCs w:val="22"/>
        </w:rPr>
        <w:t>s</w:t>
      </w:r>
      <w:r w:rsidRPr="00466425">
        <w:rPr>
          <w:strike/>
          <w:sz w:val="22"/>
          <w:szCs w:val="22"/>
        </w:rPr>
        <w:t xml:space="preserve"> de vacância do cargo d</w:t>
      </w:r>
      <w:r w:rsidR="005B4F11" w:rsidRPr="00466425">
        <w:rPr>
          <w:strike/>
          <w:sz w:val="22"/>
          <w:szCs w:val="22"/>
        </w:rPr>
        <w:t>e Gerente Geral, que os atos do inciso</w:t>
      </w:r>
      <w:r w:rsidRPr="00466425">
        <w:rPr>
          <w:strike/>
          <w:sz w:val="22"/>
          <w:szCs w:val="22"/>
        </w:rPr>
        <w:t xml:space="preserve"> LX do </w:t>
      </w:r>
      <w:r w:rsidRPr="00466425">
        <w:rPr>
          <w:strike/>
          <w:color w:val="000000"/>
          <w:sz w:val="22"/>
          <w:szCs w:val="22"/>
        </w:rPr>
        <w:t>Regimento Interno do CAU/SP</w:t>
      </w:r>
      <w:r w:rsidRPr="00466425">
        <w:rPr>
          <w:strike/>
          <w:color w:val="000000" w:themeColor="text1"/>
          <w:sz w:val="22"/>
          <w:szCs w:val="22"/>
        </w:rPr>
        <w:t xml:space="preserve">, bem como outros a ele equiparados, </w:t>
      </w:r>
      <w:r w:rsidRPr="00466425">
        <w:rPr>
          <w:strike/>
          <w:color w:val="000000"/>
          <w:sz w:val="22"/>
          <w:szCs w:val="22"/>
        </w:rPr>
        <w:t>serão de competência do Presidente do CAU/SP, ou agente delegado</w:t>
      </w:r>
      <w:r w:rsidR="00DA76D6" w:rsidRPr="00466425">
        <w:rPr>
          <w:strike/>
          <w:color w:val="000000"/>
          <w:sz w:val="22"/>
          <w:szCs w:val="22"/>
        </w:rPr>
        <w:t xml:space="preserve"> nos termos regimentais</w:t>
      </w:r>
      <w:r w:rsidRPr="00466425">
        <w:rPr>
          <w:strike/>
          <w:color w:val="000000"/>
          <w:sz w:val="22"/>
          <w:szCs w:val="22"/>
        </w:rPr>
        <w:t xml:space="preserve">, em conjunto com o Gerente Financeiro do CAU/SP, em consideração ao </w:t>
      </w:r>
      <w:r w:rsidRPr="00466425">
        <w:rPr>
          <w:strike/>
          <w:sz w:val="22"/>
          <w:szCs w:val="22"/>
        </w:rPr>
        <w:t>§2º do art. 74 do Decreto Lei nº 200, de 25 de fevereiro de 1967.</w:t>
      </w:r>
    </w:p>
    <w:p w14:paraId="6AFF04A6" w14:textId="3ADD2055" w:rsidR="00C57D62" w:rsidRPr="00466425" w:rsidRDefault="00C57D62" w:rsidP="003F53CA">
      <w:pPr>
        <w:tabs>
          <w:tab w:val="left" w:pos="2268"/>
        </w:tabs>
        <w:jc w:val="both"/>
        <w:rPr>
          <w:strike/>
          <w:sz w:val="22"/>
          <w:szCs w:val="22"/>
          <w:lang w:eastAsia="x-none"/>
        </w:rPr>
      </w:pPr>
    </w:p>
    <w:p w14:paraId="1A8B3881" w14:textId="6CF28499" w:rsidR="00C57D62" w:rsidRPr="00466425" w:rsidRDefault="00805C8F" w:rsidP="006A1FFD">
      <w:pPr>
        <w:pStyle w:val="PargrafodaLista"/>
        <w:numPr>
          <w:ilvl w:val="0"/>
          <w:numId w:val="17"/>
        </w:numPr>
        <w:tabs>
          <w:tab w:val="left" w:pos="2268"/>
        </w:tabs>
        <w:jc w:val="both"/>
        <w:rPr>
          <w:strike/>
          <w:sz w:val="22"/>
          <w:szCs w:val="22"/>
        </w:rPr>
      </w:pPr>
      <w:r w:rsidRPr="00466425">
        <w:rPr>
          <w:strike/>
          <w:sz w:val="22"/>
          <w:szCs w:val="22"/>
        </w:rPr>
        <w:t xml:space="preserve">Esta Instrução de Serviço entra em </w:t>
      </w:r>
      <w:r w:rsidR="006A1FFD" w:rsidRPr="00466425">
        <w:rPr>
          <w:strike/>
          <w:sz w:val="22"/>
          <w:szCs w:val="22"/>
        </w:rPr>
        <w:t xml:space="preserve">vigor na data de sua publicação, com efeitos retroativos a </w:t>
      </w:r>
      <w:r w:rsidR="003F53CA" w:rsidRPr="00466425">
        <w:rPr>
          <w:strike/>
          <w:sz w:val="22"/>
          <w:szCs w:val="22"/>
        </w:rPr>
        <w:t>0</w:t>
      </w:r>
      <w:r w:rsidR="002002CC" w:rsidRPr="00466425">
        <w:rPr>
          <w:strike/>
          <w:sz w:val="22"/>
          <w:szCs w:val="22"/>
        </w:rPr>
        <w:t>5 de jul</w:t>
      </w:r>
      <w:r w:rsidR="003F53CA" w:rsidRPr="00466425">
        <w:rPr>
          <w:strike/>
          <w:sz w:val="22"/>
          <w:szCs w:val="22"/>
        </w:rPr>
        <w:t xml:space="preserve">ho de 2023. </w:t>
      </w:r>
    </w:p>
    <w:p w14:paraId="40E58DA6" w14:textId="77777777" w:rsidR="00805C8F" w:rsidRPr="00466425" w:rsidRDefault="00805C8F" w:rsidP="006A1FFD">
      <w:pPr>
        <w:tabs>
          <w:tab w:val="left" w:pos="2268"/>
        </w:tabs>
        <w:jc w:val="both"/>
        <w:rPr>
          <w:strike/>
          <w:sz w:val="22"/>
          <w:szCs w:val="22"/>
        </w:rPr>
      </w:pPr>
    </w:p>
    <w:p w14:paraId="1C743CE0" w14:textId="77777777" w:rsidR="00805C8F" w:rsidRPr="00466425" w:rsidRDefault="00805C8F" w:rsidP="006A1FFD">
      <w:pPr>
        <w:tabs>
          <w:tab w:val="left" w:pos="2268"/>
        </w:tabs>
        <w:jc w:val="both"/>
        <w:rPr>
          <w:strike/>
          <w:sz w:val="22"/>
          <w:szCs w:val="22"/>
        </w:rPr>
      </w:pPr>
    </w:p>
    <w:p w14:paraId="32502801" w14:textId="79CD8DA9" w:rsidR="00805C8F" w:rsidRPr="00466425" w:rsidRDefault="00805C8F" w:rsidP="006A1FFD">
      <w:pPr>
        <w:tabs>
          <w:tab w:val="left" w:pos="2268"/>
        </w:tabs>
        <w:jc w:val="center"/>
        <w:rPr>
          <w:strike/>
          <w:sz w:val="22"/>
          <w:szCs w:val="22"/>
        </w:rPr>
      </w:pPr>
      <w:r w:rsidRPr="00466425">
        <w:rPr>
          <w:strike/>
          <w:sz w:val="22"/>
          <w:szCs w:val="22"/>
        </w:rPr>
        <w:t xml:space="preserve">São Paulo, </w:t>
      </w:r>
      <w:r w:rsidR="005B4F11" w:rsidRPr="00466425">
        <w:rPr>
          <w:strike/>
          <w:sz w:val="22"/>
          <w:szCs w:val="22"/>
        </w:rPr>
        <w:t>20</w:t>
      </w:r>
      <w:r w:rsidRPr="00466425">
        <w:rPr>
          <w:strike/>
          <w:sz w:val="22"/>
          <w:szCs w:val="22"/>
        </w:rPr>
        <w:t xml:space="preserve"> de </w:t>
      </w:r>
      <w:r w:rsidR="003F53CA" w:rsidRPr="00466425">
        <w:rPr>
          <w:strike/>
          <w:sz w:val="22"/>
          <w:szCs w:val="22"/>
        </w:rPr>
        <w:t>julho</w:t>
      </w:r>
      <w:r w:rsidRPr="00466425">
        <w:rPr>
          <w:strike/>
          <w:sz w:val="22"/>
          <w:szCs w:val="22"/>
        </w:rPr>
        <w:t xml:space="preserve"> de 2023.</w:t>
      </w:r>
    </w:p>
    <w:p w14:paraId="1DB56954" w14:textId="77777777" w:rsidR="003F53CA" w:rsidRPr="00466425" w:rsidRDefault="003F53CA" w:rsidP="006A1FFD">
      <w:pPr>
        <w:tabs>
          <w:tab w:val="left" w:pos="2268"/>
        </w:tabs>
        <w:jc w:val="center"/>
        <w:rPr>
          <w:strike/>
          <w:sz w:val="22"/>
          <w:szCs w:val="22"/>
        </w:rPr>
      </w:pPr>
    </w:p>
    <w:p w14:paraId="53967C8D" w14:textId="77777777" w:rsidR="003F53CA" w:rsidRPr="00466425" w:rsidRDefault="003F53CA" w:rsidP="006A1FFD">
      <w:pPr>
        <w:tabs>
          <w:tab w:val="left" w:pos="2268"/>
        </w:tabs>
        <w:jc w:val="center"/>
        <w:rPr>
          <w:strike/>
          <w:sz w:val="22"/>
          <w:szCs w:val="22"/>
        </w:rPr>
      </w:pPr>
    </w:p>
    <w:p w14:paraId="2F1E9B9F" w14:textId="77777777" w:rsidR="00C57D62" w:rsidRPr="00466425" w:rsidRDefault="00C57D62" w:rsidP="006A1FFD">
      <w:pPr>
        <w:rPr>
          <w:strike/>
          <w:sz w:val="22"/>
          <w:szCs w:val="22"/>
          <w:lang w:eastAsia="x-none"/>
        </w:rPr>
      </w:pPr>
    </w:p>
    <w:p w14:paraId="6CAFF09B" w14:textId="77777777" w:rsidR="003F53CA" w:rsidRPr="00466425" w:rsidRDefault="003F53CA" w:rsidP="003F53CA">
      <w:pPr>
        <w:jc w:val="center"/>
        <w:rPr>
          <w:b/>
          <w:strike/>
          <w:sz w:val="22"/>
          <w:szCs w:val="22"/>
        </w:rPr>
      </w:pPr>
      <w:r w:rsidRPr="00466425">
        <w:rPr>
          <w:b/>
          <w:strike/>
          <w:sz w:val="22"/>
          <w:szCs w:val="22"/>
        </w:rPr>
        <w:t>Catherine Otondo</w:t>
      </w:r>
    </w:p>
    <w:p w14:paraId="34AE4C64" w14:textId="77777777" w:rsidR="003F53CA" w:rsidRPr="00466425" w:rsidRDefault="003F53CA" w:rsidP="003F53CA">
      <w:pPr>
        <w:jc w:val="center"/>
        <w:rPr>
          <w:strike/>
          <w:sz w:val="22"/>
          <w:szCs w:val="22"/>
        </w:rPr>
      </w:pPr>
      <w:r w:rsidRPr="00466425">
        <w:rPr>
          <w:strike/>
          <w:sz w:val="22"/>
          <w:szCs w:val="22"/>
        </w:rPr>
        <w:t>Presidente do CAU/SP</w:t>
      </w:r>
    </w:p>
    <w:p w14:paraId="7B363E40" w14:textId="6BB72915" w:rsidR="00C57D62" w:rsidRPr="006A1FFD" w:rsidRDefault="00C57D62" w:rsidP="003F53CA">
      <w:pPr>
        <w:rPr>
          <w:sz w:val="22"/>
          <w:szCs w:val="22"/>
        </w:rPr>
      </w:pPr>
    </w:p>
    <w:sectPr w:rsidR="00C57D62" w:rsidRPr="006A1FFD" w:rsidSect="00C57D62">
      <w:headerReference w:type="default" r:id="rId12"/>
      <w:footerReference w:type="default" r:id="rId13"/>
      <w:pgSz w:w="11907" w:h="16840" w:code="9"/>
      <w:pgMar w:top="1276" w:right="1417" w:bottom="851" w:left="1418" w:header="1509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E4A3E" w14:textId="77777777" w:rsidR="00E20AA0" w:rsidRDefault="00E20AA0" w:rsidP="008D1B3A">
      <w:r>
        <w:separator/>
      </w:r>
    </w:p>
  </w:endnote>
  <w:endnote w:type="continuationSeparator" w:id="0">
    <w:p w14:paraId="3D34848E" w14:textId="77777777" w:rsidR="00E20AA0" w:rsidRDefault="00E20AA0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7ABE2CD4" w:rsidR="00DB6116" w:rsidRPr="00792F2C" w:rsidRDefault="005F6AB7" w:rsidP="00792F2C">
    <w:pPr>
      <w:pStyle w:val="Rodap"/>
      <w:jc w:val="right"/>
      <w:rPr>
        <w:rFonts w:ascii="Calibri" w:hAnsi="Calibri"/>
        <w:sz w:val="22"/>
        <w:szCs w:val="22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10E71" w14:textId="77777777" w:rsidR="00E20AA0" w:rsidRDefault="00E20AA0" w:rsidP="008D1B3A">
      <w:r>
        <w:separator/>
      </w:r>
    </w:p>
  </w:footnote>
  <w:footnote w:type="continuationSeparator" w:id="0">
    <w:p w14:paraId="10AAA8A8" w14:textId="77777777" w:rsidR="00E20AA0" w:rsidRDefault="00E20AA0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754"/>
    <w:multiLevelType w:val="hybridMultilevel"/>
    <w:tmpl w:val="5CBCF6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0FC4"/>
    <w:multiLevelType w:val="hybridMultilevel"/>
    <w:tmpl w:val="0D06EACA"/>
    <w:lvl w:ilvl="0" w:tplc="EB0266BE">
      <w:start w:val="1"/>
      <w:numFmt w:val="decimal"/>
      <w:lvlText w:val="%1."/>
      <w:lvlJc w:val="left"/>
      <w:pPr>
        <w:ind w:left="2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C7C4476"/>
    <w:multiLevelType w:val="hybridMultilevel"/>
    <w:tmpl w:val="3B00F3FC"/>
    <w:lvl w:ilvl="0" w:tplc="84FC48B2">
      <w:start w:val="1"/>
      <w:numFmt w:val="lowerLetter"/>
      <w:lvlText w:val="%1)"/>
      <w:lvlJc w:val="left"/>
      <w:pPr>
        <w:ind w:left="75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310" w:hanging="360"/>
      </w:pPr>
    </w:lvl>
    <w:lvl w:ilvl="2" w:tplc="0416001B" w:tentative="1">
      <w:start w:val="1"/>
      <w:numFmt w:val="lowerRoman"/>
      <w:lvlText w:val="%3."/>
      <w:lvlJc w:val="right"/>
      <w:pPr>
        <w:ind w:left="9030" w:hanging="180"/>
      </w:pPr>
    </w:lvl>
    <w:lvl w:ilvl="3" w:tplc="0416000F" w:tentative="1">
      <w:start w:val="1"/>
      <w:numFmt w:val="decimal"/>
      <w:lvlText w:val="%4."/>
      <w:lvlJc w:val="left"/>
      <w:pPr>
        <w:ind w:left="9750" w:hanging="360"/>
      </w:pPr>
    </w:lvl>
    <w:lvl w:ilvl="4" w:tplc="04160019" w:tentative="1">
      <w:start w:val="1"/>
      <w:numFmt w:val="lowerLetter"/>
      <w:lvlText w:val="%5."/>
      <w:lvlJc w:val="left"/>
      <w:pPr>
        <w:ind w:left="10470" w:hanging="360"/>
      </w:pPr>
    </w:lvl>
    <w:lvl w:ilvl="5" w:tplc="0416001B" w:tentative="1">
      <w:start w:val="1"/>
      <w:numFmt w:val="lowerRoman"/>
      <w:lvlText w:val="%6."/>
      <w:lvlJc w:val="right"/>
      <w:pPr>
        <w:ind w:left="11190" w:hanging="180"/>
      </w:pPr>
    </w:lvl>
    <w:lvl w:ilvl="6" w:tplc="0416000F" w:tentative="1">
      <w:start w:val="1"/>
      <w:numFmt w:val="decimal"/>
      <w:lvlText w:val="%7."/>
      <w:lvlJc w:val="left"/>
      <w:pPr>
        <w:ind w:left="11910" w:hanging="360"/>
      </w:pPr>
    </w:lvl>
    <w:lvl w:ilvl="7" w:tplc="04160019" w:tentative="1">
      <w:start w:val="1"/>
      <w:numFmt w:val="lowerLetter"/>
      <w:lvlText w:val="%8."/>
      <w:lvlJc w:val="left"/>
      <w:pPr>
        <w:ind w:left="12630" w:hanging="360"/>
      </w:pPr>
    </w:lvl>
    <w:lvl w:ilvl="8" w:tplc="0416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4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E653"/>
    <w:multiLevelType w:val="hybridMultilevel"/>
    <w:tmpl w:val="B10771B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97E6470"/>
    <w:multiLevelType w:val="hybridMultilevel"/>
    <w:tmpl w:val="D8F82AD6"/>
    <w:lvl w:ilvl="0" w:tplc="C970587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15F88"/>
    <w:multiLevelType w:val="hybridMultilevel"/>
    <w:tmpl w:val="51C462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E7E86"/>
    <w:multiLevelType w:val="hybridMultilevel"/>
    <w:tmpl w:val="04C698E8"/>
    <w:lvl w:ilvl="0" w:tplc="A68A73D2">
      <w:start w:val="1"/>
      <w:numFmt w:val="decimal"/>
      <w:lvlText w:val="%1."/>
      <w:lvlJc w:val="left"/>
      <w:pPr>
        <w:ind w:left="2771" w:hanging="360"/>
      </w:pPr>
      <w:rPr>
        <w:rFonts w:ascii="Calibri" w:hAnsi="Calibri" w:cs="Calibri" w:hint="default"/>
        <w:b w:val="0"/>
        <w:i w:val="0"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D240A15"/>
    <w:multiLevelType w:val="hybridMultilevel"/>
    <w:tmpl w:val="96F6E5F8"/>
    <w:lvl w:ilvl="0" w:tplc="887A3026">
      <w:start w:val="1"/>
      <w:numFmt w:val="upperRoman"/>
      <w:lvlText w:val="%1-"/>
      <w:lvlJc w:val="left"/>
      <w:pPr>
        <w:ind w:left="862" w:hanging="72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94842D6"/>
    <w:multiLevelType w:val="hybridMultilevel"/>
    <w:tmpl w:val="C3FE5A76"/>
    <w:lvl w:ilvl="0" w:tplc="C988F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5F29B6"/>
    <w:multiLevelType w:val="hybridMultilevel"/>
    <w:tmpl w:val="5F107E6E"/>
    <w:lvl w:ilvl="0" w:tplc="E046603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926DE9"/>
    <w:multiLevelType w:val="hybridMultilevel"/>
    <w:tmpl w:val="9AD8E8CE"/>
    <w:lvl w:ilvl="0" w:tplc="D9342E6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8"/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26B61"/>
    <w:rsid w:val="00035F05"/>
    <w:rsid w:val="00040361"/>
    <w:rsid w:val="00040383"/>
    <w:rsid w:val="00042EAE"/>
    <w:rsid w:val="00042EF8"/>
    <w:rsid w:val="000446D8"/>
    <w:rsid w:val="00044E1A"/>
    <w:rsid w:val="00051D6A"/>
    <w:rsid w:val="00056DCA"/>
    <w:rsid w:val="0006065C"/>
    <w:rsid w:val="0006296C"/>
    <w:rsid w:val="00063D73"/>
    <w:rsid w:val="000647BC"/>
    <w:rsid w:val="00070708"/>
    <w:rsid w:val="00080CE1"/>
    <w:rsid w:val="0009167C"/>
    <w:rsid w:val="0009413B"/>
    <w:rsid w:val="0009578E"/>
    <w:rsid w:val="000B1EFB"/>
    <w:rsid w:val="000B2269"/>
    <w:rsid w:val="000B4434"/>
    <w:rsid w:val="000B4C15"/>
    <w:rsid w:val="000B58E9"/>
    <w:rsid w:val="000B6F77"/>
    <w:rsid w:val="000D1414"/>
    <w:rsid w:val="000E563B"/>
    <w:rsid w:val="000F1257"/>
    <w:rsid w:val="000F27D0"/>
    <w:rsid w:val="000F3273"/>
    <w:rsid w:val="000F6A79"/>
    <w:rsid w:val="00103C39"/>
    <w:rsid w:val="00110692"/>
    <w:rsid w:val="00110FF0"/>
    <w:rsid w:val="00112CBC"/>
    <w:rsid w:val="0011399E"/>
    <w:rsid w:val="00121568"/>
    <w:rsid w:val="00122C0B"/>
    <w:rsid w:val="00136E7B"/>
    <w:rsid w:val="00146778"/>
    <w:rsid w:val="00147D64"/>
    <w:rsid w:val="00154721"/>
    <w:rsid w:val="001558EF"/>
    <w:rsid w:val="00156C97"/>
    <w:rsid w:val="001606D6"/>
    <w:rsid w:val="00162E14"/>
    <w:rsid w:val="00165245"/>
    <w:rsid w:val="0017007D"/>
    <w:rsid w:val="001705FB"/>
    <w:rsid w:val="0018524C"/>
    <w:rsid w:val="00187D5E"/>
    <w:rsid w:val="00191249"/>
    <w:rsid w:val="00195A03"/>
    <w:rsid w:val="001A4A3C"/>
    <w:rsid w:val="001A6193"/>
    <w:rsid w:val="001A6AC4"/>
    <w:rsid w:val="001B3E43"/>
    <w:rsid w:val="001B5C2C"/>
    <w:rsid w:val="001B7792"/>
    <w:rsid w:val="001C3C71"/>
    <w:rsid w:val="001D08B3"/>
    <w:rsid w:val="001E080A"/>
    <w:rsid w:val="001E3613"/>
    <w:rsid w:val="001F33E2"/>
    <w:rsid w:val="001F36AC"/>
    <w:rsid w:val="001F7DC0"/>
    <w:rsid w:val="002002CC"/>
    <w:rsid w:val="0022276F"/>
    <w:rsid w:val="0022325B"/>
    <w:rsid w:val="0022505C"/>
    <w:rsid w:val="002408E9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855A1"/>
    <w:rsid w:val="00290E16"/>
    <w:rsid w:val="00291482"/>
    <w:rsid w:val="002957A6"/>
    <w:rsid w:val="00296CC8"/>
    <w:rsid w:val="002A2901"/>
    <w:rsid w:val="002B4E46"/>
    <w:rsid w:val="002C08BC"/>
    <w:rsid w:val="002C43B8"/>
    <w:rsid w:val="002E64C6"/>
    <w:rsid w:val="002F0E09"/>
    <w:rsid w:val="002F4E4B"/>
    <w:rsid w:val="0031388E"/>
    <w:rsid w:val="0033183A"/>
    <w:rsid w:val="003378A5"/>
    <w:rsid w:val="00340732"/>
    <w:rsid w:val="00340E7B"/>
    <w:rsid w:val="003437E7"/>
    <w:rsid w:val="00350BB5"/>
    <w:rsid w:val="0035294C"/>
    <w:rsid w:val="0035500F"/>
    <w:rsid w:val="00356F48"/>
    <w:rsid w:val="00357404"/>
    <w:rsid w:val="00360321"/>
    <w:rsid w:val="003673CD"/>
    <w:rsid w:val="00382FF3"/>
    <w:rsid w:val="00385319"/>
    <w:rsid w:val="003A0C6C"/>
    <w:rsid w:val="003A1040"/>
    <w:rsid w:val="003A6712"/>
    <w:rsid w:val="003B1030"/>
    <w:rsid w:val="003B295B"/>
    <w:rsid w:val="003B2C0B"/>
    <w:rsid w:val="003B3B61"/>
    <w:rsid w:val="003B3DB1"/>
    <w:rsid w:val="003B4F7B"/>
    <w:rsid w:val="003B7241"/>
    <w:rsid w:val="003F53CA"/>
    <w:rsid w:val="003F5E86"/>
    <w:rsid w:val="00406B81"/>
    <w:rsid w:val="0042373D"/>
    <w:rsid w:val="00425813"/>
    <w:rsid w:val="004272E9"/>
    <w:rsid w:val="00435B6B"/>
    <w:rsid w:val="00440942"/>
    <w:rsid w:val="004421E0"/>
    <w:rsid w:val="004425C1"/>
    <w:rsid w:val="00443CF6"/>
    <w:rsid w:val="00445E6F"/>
    <w:rsid w:val="004547F1"/>
    <w:rsid w:val="00466098"/>
    <w:rsid w:val="00466425"/>
    <w:rsid w:val="00467950"/>
    <w:rsid w:val="00467C70"/>
    <w:rsid w:val="004720FF"/>
    <w:rsid w:val="00472F4F"/>
    <w:rsid w:val="0049474B"/>
    <w:rsid w:val="004A737F"/>
    <w:rsid w:val="004A7A0C"/>
    <w:rsid w:val="004B506A"/>
    <w:rsid w:val="004B5B35"/>
    <w:rsid w:val="004C53C8"/>
    <w:rsid w:val="004D4745"/>
    <w:rsid w:val="004E0AE8"/>
    <w:rsid w:val="004E1D0E"/>
    <w:rsid w:val="004E7E44"/>
    <w:rsid w:val="004F0D80"/>
    <w:rsid w:val="004F3F67"/>
    <w:rsid w:val="004F4911"/>
    <w:rsid w:val="004F5CBB"/>
    <w:rsid w:val="005011C2"/>
    <w:rsid w:val="005045C3"/>
    <w:rsid w:val="00511DC9"/>
    <w:rsid w:val="00514596"/>
    <w:rsid w:val="00521E54"/>
    <w:rsid w:val="00522328"/>
    <w:rsid w:val="00540709"/>
    <w:rsid w:val="00541CC7"/>
    <w:rsid w:val="00542916"/>
    <w:rsid w:val="00552BE6"/>
    <w:rsid w:val="00553867"/>
    <w:rsid w:val="005706F0"/>
    <w:rsid w:val="00570900"/>
    <w:rsid w:val="00570D28"/>
    <w:rsid w:val="00571613"/>
    <w:rsid w:val="005717D8"/>
    <w:rsid w:val="005753DE"/>
    <w:rsid w:val="00580EB7"/>
    <w:rsid w:val="0058505C"/>
    <w:rsid w:val="005B32FE"/>
    <w:rsid w:val="005B4F11"/>
    <w:rsid w:val="005C1477"/>
    <w:rsid w:val="005C18DC"/>
    <w:rsid w:val="005C4E0B"/>
    <w:rsid w:val="005C4F8C"/>
    <w:rsid w:val="005C63A0"/>
    <w:rsid w:val="005C6FCE"/>
    <w:rsid w:val="005D1849"/>
    <w:rsid w:val="005D3397"/>
    <w:rsid w:val="005D635A"/>
    <w:rsid w:val="005D6918"/>
    <w:rsid w:val="005E7170"/>
    <w:rsid w:val="005F6AB7"/>
    <w:rsid w:val="0061024D"/>
    <w:rsid w:val="006114E5"/>
    <w:rsid w:val="00611C41"/>
    <w:rsid w:val="00612C39"/>
    <w:rsid w:val="00612FDD"/>
    <w:rsid w:val="00616196"/>
    <w:rsid w:val="00623764"/>
    <w:rsid w:val="00626CFB"/>
    <w:rsid w:val="00627D8E"/>
    <w:rsid w:val="00631EFC"/>
    <w:rsid w:val="0063354F"/>
    <w:rsid w:val="00634EFC"/>
    <w:rsid w:val="00636813"/>
    <w:rsid w:val="00636A9F"/>
    <w:rsid w:val="00640A93"/>
    <w:rsid w:val="00641071"/>
    <w:rsid w:val="006445C8"/>
    <w:rsid w:val="00644E5F"/>
    <w:rsid w:val="0065298F"/>
    <w:rsid w:val="00655442"/>
    <w:rsid w:val="006560B9"/>
    <w:rsid w:val="00656933"/>
    <w:rsid w:val="00660BE0"/>
    <w:rsid w:val="00664E27"/>
    <w:rsid w:val="006665AE"/>
    <w:rsid w:val="00670ADA"/>
    <w:rsid w:val="00685101"/>
    <w:rsid w:val="006851B0"/>
    <w:rsid w:val="00686FB4"/>
    <w:rsid w:val="00695993"/>
    <w:rsid w:val="006976FB"/>
    <w:rsid w:val="006A192E"/>
    <w:rsid w:val="006A1FFD"/>
    <w:rsid w:val="006A2CD0"/>
    <w:rsid w:val="006A617B"/>
    <w:rsid w:val="006A7538"/>
    <w:rsid w:val="006B0118"/>
    <w:rsid w:val="006B424F"/>
    <w:rsid w:val="006C0297"/>
    <w:rsid w:val="006C328B"/>
    <w:rsid w:val="006C3320"/>
    <w:rsid w:val="006C5BA8"/>
    <w:rsid w:val="006C604F"/>
    <w:rsid w:val="006C76AA"/>
    <w:rsid w:val="006D6FBD"/>
    <w:rsid w:val="006F4187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45FA8"/>
    <w:rsid w:val="00751EB2"/>
    <w:rsid w:val="0075566C"/>
    <w:rsid w:val="0076484C"/>
    <w:rsid w:val="00785E95"/>
    <w:rsid w:val="007865E0"/>
    <w:rsid w:val="00790909"/>
    <w:rsid w:val="00792F2C"/>
    <w:rsid w:val="007970A2"/>
    <w:rsid w:val="007A0E6F"/>
    <w:rsid w:val="007B68CE"/>
    <w:rsid w:val="007B74AC"/>
    <w:rsid w:val="007C0460"/>
    <w:rsid w:val="007C2C44"/>
    <w:rsid w:val="007C4F3B"/>
    <w:rsid w:val="007D47C7"/>
    <w:rsid w:val="007D5C2D"/>
    <w:rsid w:val="007D71BC"/>
    <w:rsid w:val="007E0FCB"/>
    <w:rsid w:val="007E7B2F"/>
    <w:rsid w:val="007F280E"/>
    <w:rsid w:val="00805C8F"/>
    <w:rsid w:val="00806F70"/>
    <w:rsid w:val="0081120C"/>
    <w:rsid w:val="008128B0"/>
    <w:rsid w:val="00816671"/>
    <w:rsid w:val="008238BE"/>
    <w:rsid w:val="00827C12"/>
    <w:rsid w:val="00843CE1"/>
    <w:rsid w:val="0084507F"/>
    <w:rsid w:val="00847A4E"/>
    <w:rsid w:val="008501C1"/>
    <w:rsid w:val="00850CFC"/>
    <w:rsid w:val="00860612"/>
    <w:rsid w:val="00860D0C"/>
    <w:rsid w:val="008866BB"/>
    <w:rsid w:val="00896AA4"/>
    <w:rsid w:val="008A12C3"/>
    <w:rsid w:val="008A22BF"/>
    <w:rsid w:val="008A33B8"/>
    <w:rsid w:val="008A559A"/>
    <w:rsid w:val="008B0AD2"/>
    <w:rsid w:val="008B2679"/>
    <w:rsid w:val="008B641F"/>
    <w:rsid w:val="008B6BAC"/>
    <w:rsid w:val="008C3554"/>
    <w:rsid w:val="008C5BFF"/>
    <w:rsid w:val="008D1B3A"/>
    <w:rsid w:val="008E0FE7"/>
    <w:rsid w:val="008E61C5"/>
    <w:rsid w:val="008F158C"/>
    <w:rsid w:val="008F5E54"/>
    <w:rsid w:val="009009F9"/>
    <w:rsid w:val="00901C52"/>
    <w:rsid w:val="00901DEE"/>
    <w:rsid w:val="00912950"/>
    <w:rsid w:val="00912E32"/>
    <w:rsid w:val="0091447A"/>
    <w:rsid w:val="00914FC6"/>
    <w:rsid w:val="00922081"/>
    <w:rsid w:val="00924413"/>
    <w:rsid w:val="00941452"/>
    <w:rsid w:val="00946211"/>
    <w:rsid w:val="009472E1"/>
    <w:rsid w:val="009523E1"/>
    <w:rsid w:val="00953044"/>
    <w:rsid w:val="009618D6"/>
    <w:rsid w:val="00961F07"/>
    <w:rsid w:val="00963183"/>
    <w:rsid w:val="00963BE6"/>
    <w:rsid w:val="009647AF"/>
    <w:rsid w:val="009679D3"/>
    <w:rsid w:val="00970A66"/>
    <w:rsid w:val="0097183F"/>
    <w:rsid w:val="009721FB"/>
    <w:rsid w:val="0098261D"/>
    <w:rsid w:val="0098299B"/>
    <w:rsid w:val="0098326E"/>
    <w:rsid w:val="009840EA"/>
    <w:rsid w:val="00985DE6"/>
    <w:rsid w:val="00987611"/>
    <w:rsid w:val="009A2BA1"/>
    <w:rsid w:val="009A49A9"/>
    <w:rsid w:val="009A67C4"/>
    <w:rsid w:val="009B0296"/>
    <w:rsid w:val="009B3F51"/>
    <w:rsid w:val="009C24BA"/>
    <w:rsid w:val="009C2A8A"/>
    <w:rsid w:val="009C5605"/>
    <w:rsid w:val="009C7B23"/>
    <w:rsid w:val="009D0A11"/>
    <w:rsid w:val="009D5181"/>
    <w:rsid w:val="009E142E"/>
    <w:rsid w:val="009E35C1"/>
    <w:rsid w:val="009E4CE7"/>
    <w:rsid w:val="009F0A7E"/>
    <w:rsid w:val="00A009D6"/>
    <w:rsid w:val="00A11056"/>
    <w:rsid w:val="00A203DB"/>
    <w:rsid w:val="00A2245E"/>
    <w:rsid w:val="00A249B2"/>
    <w:rsid w:val="00A30982"/>
    <w:rsid w:val="00A3304F"/>
    <w:rsid w:val="00A40AB9"/>
    <w:rsid w:val="00A556D9"/>
    <w:rsid w:val="00A6402C"/>
    <w:rsid w:val="00A71309"/>
    <w:rsid w:val="00A731C3"/>
    <w:rsid w:val="00A83BF5"/>
    <w:rsid w:val="00A85B66"/>
    <w:rsid w:val="00A85D05"/>
    <w:rsid w:val="00A95B68"/>
    <w:rsid w:val="00AA5E92"/>
    <w:rsid w:val="00AA7060"/>
    <w:rsid w:val="00AC5B6A"/>
    <w:rsid w:val="00AE06C0"/>
    <w:rsid w:val="00AE0DB9"/>
    <w:rsid w:val="00AF4B70"/>
    <w:rsid w:val="00AF7722"/>
    <w:rsid w:val="00B0089E"/>
    <w:rsid w:val="00B01381"/>
    <w:rsid w:val="00B02B93"/>
    <w:rsid w:val="00B0636F"/>
    <w:rsid w:val="00B10663"/>
    <w:rsid w:val="00B148F7"/>
    <w:rsid w:val="00B2099F"/>
    <w:rsid w:val="00B233B8"/>
    <w:rsid w:val="00B33EC1"/>
    <w:rsid w:val="00B33F01"/>
    <w:rsid w:val="00B36226"/>
    <w:rsid w:val="00B3776A"/>
    <w:rsid w:val="00B40094"/>
    <w:rsid w:val="00B45BD5"/>
    <w:rsid w:val="00B46573"/>
    <w:rsid w:val="00B46DA7"/>
    <w:rsid w:val="00B505FC"/>
    <w:rsid w:val="00B507E2"/>
    <w:rsid w:val="00B56335"/>
    <w:rsid w:val="00B57298"/>
    <w:rsid w:val="00B650FE"/>
    <w:rsid w:val="00B669CC"/>
    <w:rsid w:val="00B67161"/>
    <w:rsid w:val="00B72CE8"/>
    <w:rsid w:val="00B72ED2"/>
    <w:rsid w:val="00B74251"/>
    <w:rsid w:val="00B74300"/>
    <w:rsid w:val="00B8149D"/>
    <w:rsid w:val="00B82C83"/>
    <w:rsid w:val="00B837AC"/>
    <w:rsid w:val="00B837CD"/>
    <w:rsid w:val="00B8437B"/>
    <w:rsid w:val="00B8651E"/>
    <w:rsid w:val="00B87DBF"/>
    <w:rsid w:val="00B90E94"/>
    <w:rsid w:val="00B94204"/>
    <w:rsid w:val="00BB54FC"/>
    <w:rsid w:val="00BB7917"/>
    <w:rsid w:val="00BD0FCB"/>
    <w:rsid w:val="00BD6C4D"/>
    <w:rsid w:val="00BF4BED"/>
    <w:rsid w:val="00C00973"/>
    <w:rsid w:val="00C01F47"/>
    <w:rsid w:val="00C02487"/>
    <w:rsid w:val="00C03C1C"/>
    <w:rsid w:val="00C06824"/>
    <w:rsid w:val="00C1625E"/>
    <w:rsid w:val="00C16F2B"/>
    <w:rsid w:val="00C1782B"/>
    <w:rsid w:val="00C2465E"/>
    <w:rsid w:val="00C24B11"/>
    <w:rsid w:val="00C27A29"/>
    <w:rsid w:val="00C27AFE"/>
    <w:rsid w:val="00C407D5"/>
    <w:rsid w:val="00C437FD"/>
    <w:rsid w:val="00C46736"/>
    <w:rsid w:val="00C474C3"/>
    <w:rsid w:val="00C47C56"/>
    <w:rsid w:val="00C55726"/>
    <w:rsid w:val="00C57D62"/>
    <w:rsid w:val="00C72B00"/>
    <w:rsid w:val="00C72C9B"/>
    <w:rsid w:val="00C77341"/>
    <w:rsid w:val="00C83719"/>
    <w:rsid w:val="00C9742D"/>
    <w:rsid w:val="00CA3F72"/>
    <w:rsid w:val="00CA4A5F"/>
    <w:rsid w:val="00CA58C6"/>
    <w:rsid w:val="00CB402A"/>
    <w:rsid w:val="00CB4B54"/>
    <w:rsid w:val="00CB6D9E"/>
    <w:rsid w:val="00CC0D08"/>
    <w:rsid w:val="00CC4C92"/>
    <w:rsid w:val="00CC74F5"/>
    <w:rsid w:val="00CE26D7"/>
    <w:rsid w:val="00CF13F8"/>
    <w:rsid w:val="00CF2084"/>
    <w:rsid w:val="00CF30F7"/>
    <w:rsid w:val="00CF76E8"/>
    <w:rsid w:val="00D0406B"/>
    <w:rsid w:val="00D10669"/>
    <w:rsid w:val="00D12415"/>
    <w:rsid w:val="00D160FE"/>
    <w:rsid w:val="00D1763B"/>
    <w:rsid w:val="00D23003"/>
    <w:rsid w:val="00D33791"/>
    <w:rsid w:val="00D400A6"/>
    <w:rsid w:val="00D4306E"/>
    <w:rsid w:val="00D47788"/>
    <w:rsid w:val="00D50F65"/>
    <w:rsid w:val="00D5114F"/>
    <w:rsid w:val="00D54702"/>
    <w:rsid w:val="00D624CA"/>
    <w:rsid w:val="00D66084"/>
    <w:rsid w:val="00D6651C"/>
    <w:rsid w:val="00D70D10"/>
    <w:rsid w:val="00D92D9C"/>
    <w:rsid w:val="00DA3F5C"/>
    <w:rsid w:val="00DA4E0B"/>
    <w:rsid w:val="00DA76D6"/>
    <w:rsid w:val="00DB6116"/>
    <w:rsid w:val="00DB77F3"/>
    <w:rsid w:val="00DC3873"/>
    <w:rsid w:val="00DC6654"/>
    <w:rsid w:val="00DC7416"/>
    <w:rsid w:val="00DD02FD"/>
    <w:rsid w:val="00DD53AA"/>
    <w:rsid w:val="00DD72EC"/>
    <w:rsid w:val="00DE28BD"/>
    <w:rsid w:val="00DE6094"/>
    <w:rsid w:val="00DF25E8"/>
    <w:rsid w:val="00DF3967"/>
    <w:rsid w:val="00E0222F"/>
    <w:rsid w:val="00E07AA0"/>
    <w:rsid w:val="00E11003"/>
    <w:rsid w:val="00E2025E"/>
    <w:rsid w:val="00E20AA0"/>
    <w:rsid w:val="00E34608"/>
    <w:rsid w:val="00E3606E"/>
    <w:rsid w:val="00E417F4"/>
    <w:rsid w:val="00E444FF"/>
    <w:rsid w:val="00E46568"/>
    <w:rsid w:val="00E47E9C"/>
    <w:rsid w:val="00E7372C"/>
    <w:rsid w:val="00E73BE0"/>
    <w:rsid w:val="00E76D9E"/>
    <w:rsid w:val="00E855DB"/>
    <w:rsid w:val="00E87B59"/>
    <w:rsid w:val="00E92038"/>
    <w:rsid w:val="00E97944"/>
    <w:rsid w:val="00E97C89"/>
    <w:rsid w:val="00EA30FB"/>
    <w:rsid w:val="00EA458F"/>
    <w:rsid w:val="00EB21DE"/>
    <w:rsid w:val="00EB275D"/>
    <w:rsid w:val="00EB36AB"/>
    <w:rsid w:val="00EC179F"/>
    <w:rsid w:val="00ED47A7"/>
    <w:rsid w:val="00ED5DE1"/>
    <w:rsid w:val="00EF222A"/>
    <w:rsid w:val="00EF2AB5"/>
    <w:rsid w:val="00EF66E8"/>
    <w:rsid w:val="00EF761D"/>
    <w:rsid w:val="00F014D3"/>
    <w:rsid w:val="00F11D9E"/>
    <w:rsid w:val="00F21D5F"/>
    <w:rsid w:val="00F22FA0"/>
    <w:rsid w:val="00F34D23"/>
    <w:rsid w:val="00F359C4"/>
    <w:rsid w:val="00F36793"/>
    <w:rsid w:val="00F55154"/>
    <w:rsid w:val="00F55726"/>
    <w:rsid w:val="00F568EA"/>
    <w:rsid w:val="00F639DA"/>
    <w:rsid w:val="00F672FE"/>
    <w:rsid w:val="00F7103D"/>
    <w:rsid w:val="00F74BF2"/>
    <w:rsid w:val="00F8167E"/>
    <w:rsid w:val="00F8197C"/>
    <w:rsid w:val="00F81EF8"/>
    <w:rsid w:val="00F91D73"/>
    <w:rsid w:val="00FA3438"/>
    <w:rsid w:val="00FB3F62"/>
    <w:rsid w:val="00FB751A"/>
    <w:rsid w:val="00FC01CD"/>
    <w:rsid w:val="00FD0B0D"/>
    <w:rsid w:val="00FD1C6E"/>
    <w:rsid w:val="00FD37FC"/>
    <w:rsid w:val="00FD4C5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link w:val="PargrafodaLista"/>
    <w:uiPriority w:val="34"/>
    <w:locked/>
    <w:rsid w:val="00792F2C"/>
  </w:style>
  <w:style w:type="table" w:customStyle="1" w:styleId="TableGrid">
    <w:name w:val="TableGrid"/>
    <w:rsid w:val="00792F2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CU-Epgrafe">
    <w:name w:val="TCU - Epígrafe"/>
    <w:basedOn w:val="Normal"/>
    <w:qFormat/>
    <w:rsid w:val="00A731C3"/>
    <w:pPr>
      <w:ind w:left="2835"/>
      <w:jc w:val="both"/>
    </w:pPr>
    <w:rPr>
      <w:sz w:val="24"/>
    </w:rPr>
  </w:style>
  <w:style w:type="character" w:styleId="nfase">
    <w:name w:val="Emphasis"/>
    <w:basedOn w:val="Fontepargpadro"/>
    <w:uiPriority w:val="20"/>
    <w:qFormat/>
    <w:locked/>
    <w:rsid w:val="00B507E2"/>
    <w:rPr>
      <w:i/>
      <w:iCs/>
    </w:rPr>
  </w:style>
  <w:style w:type="paragraph" w:customStyle="1" w:styleId="card-text">
    <w:name w:val="card-text"/>
    <w:basedOn w:val="Normal"/>
    <w:rsid w:val="00DA3F5C"/>
    <w:pPr>
      <w:spacing w:before="100" w:beforeAutospacing="1" w:after="100" w:afterAutospacing="1"/>
    </w:pPr>
    <w:rPr>
      <w:sz w:val="24"/>
      <w:szCs w:val="24"/>
    </w:rPr>
  </w:style>
  <w:style w:type="character" w:customStyle="1" w:styleId="novisitado">
    <w:name w:val="novisitado"/>
    <w:basedOn w:val="Fontepargpadro"/>
    <w:rsid w:val="006A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i.caubr.gov.br/sei/controlador.php?acao=arvore_visualizar&amp;acao_origem=procedimento_visualizar&amp;id_procedimento=63141&amp;infra_sistema=100000100&amp;infra_unidade_atual=110001097&amp;infra_hash=84e2d89f43d2b126c7d92ac835a0319721d96bb63db4b321b219cc6147703f5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9" ma:contentTypeDescription="Crie um novo documento." ma:contentTypeScope="" ma:versionID="1306bdc3d6e3a2ffa0da6a36f3943305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46d3b7c1e0d7c00734cf493fa4aa16eb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70ABA38C-9D76-4261-881C-9A833205A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7600DC-B083-45E1-B90B-91BAF84D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106</cp:revision>
  <cp:lastPrinted>2023-08-21T18:09:00Z</cp:lastPrinted>
  <dcterms:created xsi:type="dcterms:W3CDTF">2022-09-06T11:14:00Z</dcterms:created>
  <dcterms:modified xsi:type="dcterms:W3CDTF">2023-08-21T18:09:00Z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