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384CDD">
        <w:rPr>
          <w:rFonts w:ascii="Times New Roman" w:hAnsi="Times New Roman"/>
          <w:b/>
          <w:bCs/>
        </w:rPr>
        <w:t>178</w:t>
      </w: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, DE </w:t>
      </w:r>
      <w:r w:rsidR="00240830">
        <w:rPr>
          <w:rFonts w:ascii="Times New Roman" w:hAnsi="Times New Roman"/>
          <w:b/>
          <w:bCs/>
        </w:rPr>
        <w:t>2</w:t>
      </w:r>
      <w:r w:rsidR="000B389D">
        <w:rPr>
          <w:rFonts w:ascii="Times New Roman" w:hAnsi="Times New Roman"/>
          <w:b/>
          <w:bCs/>
        </w:rPr>
        <w:t xml:space="preserve"> DE </w:t>
      </w:r>
      <w:r w:rsidR="0050493C">
        <w:rPr>
          <w:rFonts w:ascii="Times New Roman" w:hAnsi="Times New Roman"/>
          <w:b/>
          <w:bCs/>
        </w:rPr>
        <w:t xml:space="preserve">JANEIRO </w:t>
      </w:r>
      <w:r w:rsidR="00B125F7" w:rsidRPr="00B125F7">
        <w:rPr>
          <w:rFonts w:ascii="Times New Roman" w:hAnsi="Times New Roman"/>
          <w:b/>
          <w:bCs/>
        </w:rPr>
        <w:t>DE 20</w:t>
      </w:r>
      <w:r w:rsidR="00240830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40830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rofissional</w:t>
      </w:r>
      <w:r w:rsidR="00240830">
        <w:rPr>
          <w:rFonts w:ascii="Times New Roman" w:hAnsi="Times New Roman" w:cs="Times New Roman"/>
          <w:sz w:val="22"/>
          <w:szCs w:val="22"/>
        </w:rPr>
        <w:t xml:space="preserve"> Analista de Comunicação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240830">
        <w:rPr>
          <w:rFonts w:ascii="Times New Roman" w:hAnsi="Times New Roman" w:cs="Times New Roman"/>
          <w:sz w:val="22"/>
          <w:szCs w:val="22"/>
        </w:rPr>
        <w:t>EPAMINONDAS ALVES PEREIRA NETO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70F48">
        <w:rPr>
          <w:rFonts w:ascii="Times New Roman" w:hAnsi="Times New Roman" w:cs="Times New Roman"/>
          <w:sz w:val="22"/>
          <w:szCs w:val="22"/>
        </w:rPr>
        <w:t>férias</w:t>
      </w:r>
      <w:r w:rsidR="00826D1D">
        <w:rPr>
          <w:rFonts w:ascii="Times New Roman" w:hAnsi="Times New Roman" w:cs="Times New Roman"/>
          <w:sz w:val="22"/>
          <w:szCs w:val="22"/>
        </w:rPr>
        <w:t xml:space="preserve"> da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986921">
        <w:rPr>
          <w:rFonts w:ascii="Times New Roman" w:hAnsi="Times New Roman" w:cs="Times New Roman"/>
          <w:sz w:val="22"/>
          <w:szCs w:val="22"/>
        </w:rPr>
        <w:t>Coordenador</w:t>
      </w:r>
      <w:r w:rsidR="00240830">
        <w:rPr>
          <w:rFonts w:ascii="Times New Roman" w:hAnsi="Times New Roman" w:cs="Times New Roman"/>
          <w:sz w:val="22"/>
          <w:szCs w:val="22"/>
        </w:rPr>
        <w:t xml:space="preserve"> de Comunicação</w:t>
      </w:r>
      <w:r w:rsidR="00986921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 w:rsidRPr="00B314F3">
        <w:rPr>
          <w:rFonts w:ascii="Times New Roman" w:hAnsi="Times New Roman"/>
        </w:rPr>
        <w:t xml:space="preserve">Considerando o disposto </w:t>
      </w:r>
      <w:r w:rsidR="00670147" w:rsidRPr="00B314F3">
        <w:rPr>
          <w:rFonts w:ascii="Times New Roman" w:hAnsi="Times New Roman"/>
        </w:rPr>
        <w:t>na Portaria CAU/SP n.º 65, de 02 de setembro de 2015, que regulamenta,</w:t>
      </w:r>
      <w:r w:rsidR="00670147">
        <w:rPr>
          <w:rFonts w:ascii="Times New Roman" w:hAnsi="Times New Roman"/>
        </w:rPr>
        <w:t xml:space="preserve"> no âmbito do CAU/SP, as regras para ocupação de emprego de livre provimento e demissão por empregado ocupante de provimento efetivo em substituição temporária;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00233A">
        <w:rPr>
          <w:rFonts w:ascii="Times New Roman" w:hAnsi="Times New Roman"/>
        </w:rPr>
        <w:t>001</w:t>
      </w:r>
      <w:r w:rsidR="00961C2F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20</w:t>
      </w:r>
      <w:r w:rsidR="00961C2F">
        <w:rPr>
          <w:rFonts w:ascii="Times New Roman" w:hAnsi="Times New Roman"/>
        </w:rPr>
        <w:t xml:space="preserve">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</w:t>
      </w:r>
      <w:r w:rsidR="0000233A">
        <w:rPr>
          <w:rFonts w:ascii="Times New Roman" w:hAnsi="Times New Roman"/>
        </w:rPr>
        <w:t>01</w:t>
      </w:r>
      <w:r w:rsidR="00570F48">
        <w:rPr>
          <w:rFonts w:ascii="Times New Roman" w:hAnsi="Times New Roman"/>
        </w:rPr>
        <w:t>/20</w:t>
      </w:r>
      <w:r w:rsidR="0000233A">
        <w:rPr>
          <w:rFonts w:ascii="Times New Roman" w:hAnsi="Times New Roman"/>
        </w:rPr>
        <w:t>20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986921">
        <w:rPr>
          <w:rFonts w:ascii="Times New Roman" w:hAnsi="Times New Roman" w:cs="Times New Roman"/>
          <w:sz w:val="22"/>
          <w:szCs w:val="22"/>
        </w:rPr>
        <w:t xml:space="preserve">Coordenador </w:t>
      </w:r>
      <w:r w:rsidR="0000233A">
        <w:rPr>
          <w:rFonts w:ascii="Times New Roman" w:hAnsi="Times New Roman" w:cs="Times New Roman"/>
          <w:sz w:val="22"/>
          <w:szCs w:val="22"/>
        </w:rPr>
        <w:t>de Comunicação</w:t>
      </w:r>
      <w:r w:rsidR="00986921">
        <w:rPr>
          <w:rFonts w:ascii="Times New Roman" w:hAnsi="Times New Roman" w:cs="Times New Roman"/>
          <w:sz w:val="22"/>
          <w:szCs w:val="22"/>
        </w:rPr>
        <w:t xml:space="preserve"> 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EF6140">
        <w:rPr>
          <w:rFonts w:ascii="Times New Roman" w:hAnsi="Times New Roman" w:cs="Times New Roman"/>
          <w:sz w:val="22"/>
          <w:szCs w:val="22"/>
        </w:rPr>
        <w:t>a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00233A">
        <w:rPr>
          <w:rFonts w:ascii="Times New Roman" w:hAnsi="Times New Roman" w:cs="Times New Roman"/>
          <w:sz w:val="22"/>
          <w:szCs w:val="22"/>
        </w:rPr>
        <w:t>6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 xml:space="preserve">a </w:t>
      </w:r>
      <w:r w:rsidR="0000233A">
        <w:rPr>
          <w:rFonts w:ascii="Times New Roman" w:hAnsi="Times New Roman" w:cs="Times New Roman"/>
          <w:sz w:val="22"/>
          <w:szCs w:val="22"/>
        </w:rPr>
        <w:t>25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00233A">
        <w:rPr>
          <w:rFonts w:ascii="Times New Roman" w:hAnsi="Times New Roman" w:cs="Times New Roman"/>
          <w:sz w:val="22"/>
          <w:szCs w:val="22"/>
        </w:rPr>
        <w:t>janeiro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961C2F">
        <w:rPr>
          <w:rFonts w:ascii="Times New Roman" w:hAnsi="Times New Roman" w:cs="Times New Roman"/>
          <w:sz w:val="22"/>
          <w:szCs w:val="22"/>
        </w:rPr>
        <w:t>de 20</w:t>
      </w:r>
      <w:r w:rsidR="0000233A">
        <w:rPr>
          <w:rFonts w:ascii="Times New Roman" w:hAnsi="Times New Roman" w:cs="Times New Roman"/>
          <w:sz w:val="22"/>
          <w:szCs w:val="22"/>
        </w:rPr>
        <w:t>20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>empregad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públic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efetiv</w:t>
      </w:r>
      <w:r w:rsidR="0000233A">
        <w:rPr>
          <w:rFonts w:ascii="Times New Roman" w:hAnsi="Times New Roman" w:cs="Times New Roman"/>
          <w:sz w:val="22"/>
          <w:szCs w:val="22"/>
        </w:rPr>
        <w:t>o</w:t>
      </w:r>
      <w:r w:rsidR="00EF6140">
        <w:rPr>
          <w:rFonts w:ascii="Times New Roman" w:hAnsi="Times New Roman" w:cs="Times New Roman"/>
          <w:sz w:val="22"/>
          <w:szCs w:val="22"/>
        </w:rPr>
        <w:t xml:space="preserve"> </w:t>
      </w:r>
      <w:r w:rsidR="0000233A">
        <w:rPr>
          <w:rFonts w:ascii="Times New Roman" w:hAnsi="Times New Roman" w:cs="Times New Roman"/>
          <w:sz w:val="22"/>
          <w:szCs w:val="22"/>
        </w:rPr>
        <w:t xml:space="preserve">que a exerce a função </w:t>
      </w:r>
      <w:r w:rsidR="00986921">
        <w:rPr>
          <w:rFonts w:ascii="Times New Roman" w:hAnsi="Times New Roman" w:cs="Times New Roman"/>
          <w:sz w:val="22"/>
          <w:szCs w:val="22"/>
        </w:rPr>
        <w:t>d</w:t>
      </w:r>
      <w:r w:rsidR="0000233A">
        <w:rPr>
          <w:rFonts w:ascii="Times New Roman" w:hAnsi="Times New Roman" w:cs="Times New Roman"/>
          <w:sz w:val="22"/>
          <w:szCs w:val="22"/>
        </w:rPr>
        <w:t>e Analista de Comunicação do</w:t>
      </w:r>
      <w:r w:rsidR="00986921">
        <w:rPr>
          <w:rFonts w:ascii="Times New Roman" w:hAnsi="Times New Roman" w:cs="Times New Roman"/>
          <w:sz w:val="22"/>
          <w:szCs w:val="22"/>
        </w:rPr>
        <w:t xml:space="preserve"> CAU/SP</w:t>
      </w:r>
      <w:r w:rsidR="00EF6140">
        <w:rPr>
          <w:rFonts w:ascii="Times New Roman" w:hAnsi="Times New Roman" w:cs="Times New Roman"/>
          <w:sz w:val="22"/>
          <w:szCs w:val="22"/>
        </w:rPr>
        <w:t xml:space="preserve">, </w:t>
      </w:r>
      <w:r w:rsidR="0000233A">
        <w:rPr>
          <w:rFonts w:ascii="Times New Roman" w:hAnsi="Times New Roman" w:cs="Times New Roman"/>
          <w:sz w:val="22"/>
          <w:szCs w:val="22"/>
        </w:rPr>
        <w:t>EPAMINONDAS ALVES PEREIRA NETO</w:t>
      </w:r>
      <w:r w:rsidR="00EF6140">
        <w:rPr>
          <w:rFonts w:ascii="Times New Roman" w:hAnsi="Times New Roman" w:cs="Times New Roman"/>
          <w:sz w:val="22"/>
          <w:szCs w:val="22"/>
        </w:rPr>
        <w:t xml:space="preserve">, portador do RG n.º </w:t>
      </w:r>
      <w:r w:rsidR="0000233A">
        <w:rPr>
          <w:rFonts w:ascii="Times New Roman" w:hAnsi="Times New Roman" w:cs="Times New Roman"/>
          <w:sz w:val="22"/>
          <w:szCs w:val="22"/>
        </w:rPr>
        <w:t>36.168.415-0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00233A">
        <w:rPr>
          <w:rFonts w:ascii="Times New Roman" w:hAnsi="Times New Roman" w:cs="Times New Roman"/>
          <w:sz w:val="22"/>
          <w:szCs w:val="22"/>
        </w:rPr>
        <w:t>167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00233A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00233A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lastRenderedPageBreak/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 xml:space="preserve">Durante o período de substituição de que trata o art. 1º 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empregad</w:t>
      </w:r>
      <w:r w:rsidR="0000233A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substitut</w:t>
      </w:r>
      <w:r w:rsidR="005F77C7">
        <w:rPr>
          <w:rFonts w:ascii="Times New Roman" w:hAnsi="Times New Roman"/>
        </w:rPr>
        <w:t>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986921">
        <w:rPr>
          <w:rFonts w:ascii="Times New Roman" w:hAnsi="Times New Roman"/>
        </w:rPr>
        <w:t xml:space="preserve">Coordenador </w:t>
      </w:r>
      <w:r w:rsidR="005F77C7">
        <w:rPr>
          <w:rFonts w:ascii="Times New Roman" w:hAnsi="Times New Roman"/>
        </w:rPr>
        <w:t>de Comunicação</w:t>
      </w:r>
      <w:r w:rsidR="00986921">
        <w:rPr>
          <w:rFonts w:ascii="Times New Roman" w:hAnsi="Times New Roman"/>
        </w:rPr>
        <w:t xml:space="preserve">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5F77C7">
        <w:rPr>
          <w:rFonts w:ascii="Times New Roman" w:hAnsi="Times New Roman"/>
        </w:rPr>
        <w:t>e Analista de Comunicação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 xml:space="preserve">vigor na data de sua assinatura, produzindo efeitos a partir de </w:t>
      </w:r>
      <w:r w:rsidR="005F77C7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de </w:t>
      </w:r>
      <w:r w:rsidR="005F77C7">
        <w:rPr>
          <w:rFonts w:ascii="Times New Roman" w:hAnsi="Times New Roman"/>
        </w:rPr>
        <w:t xml:space="preserve">janeiro </w:t>
      </w:r>
      <w:r>
        <w:rPr>
          <w:rFonts w:ascii="Times New Roman" w:hAnsi="Times New Roman"/>
        </w:rPr>
        <w:t>de 20</w:t>
      </w:r>
      <w:r w:rsidR="005F77C7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5F77C7" w:rsidRDefault="005F77C7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40830">
        <w:rPr>
          <w:rFonts w:ascii="Times New Roman" w:hAnsi="Times New Roman" w:cs="Times New Roman"/>
          <w:sz w:val="22"/>
          <w:szCs w:val="22"/>
        </w:rPr>
        <w:t>2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240830">
        <w:rPr>
          <w:rFonts w:ascii="Times New Roman" w:hAnsi="Times New Roman" w:cs="Times New Roman"/>
          <w:sz w:val="22"/>
          <w:szCs w:val="22"/>
        </w:rPr>
        <w:t>janeiro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</w:t>
      </w:r>
      <w:r w:rsidR="00240830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84CD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384CD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33A"/>
    <w:rsid w:val="00051A77"/>
    <w:rsid w:val="00057259"/>
    <w:rsid w:val="000B389D"/>
    <w:rsid w:val="000C6764"/>
    <w:rsid w:val="00130CEC"/>
    <w:rsid w:val="001D62D1"/>
    <w:rsid w:val="001E5567"/>
    <w:rsid w:val="0020054B"/>
    <w:rsid w:val="00240830"/>
    <w:rsid w:val="0026155A"/>
    <w:rsid w:val="002D65F5"/>
    <w:rsid w:val="00324EB9"/>
    <w:rsid w:val="003253F4"/>
    <w:rsid w:val="00384CDD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0493C"/>
    <w:rsid w:val="00514F06"/>
    <w:rsid w:val="00570F48"/>
    <w:rsid w:val="00591322"/>
    <w:rsid w:val="005F324D"/>
    <w:rsid w:val="005F77C7"/>
    <w:rsid w:val="0061755E"/>
    <w:rsid w:val="00624CA8"/>
    <w:rsid w:val="0064385A"/>
    <w:rsid w:val="00670147"/>
    <w:rsid w:val="00680728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86921"/>
    <w:rsid w:val="009A2454"/>
    <w:rsid w:val="009C4E1E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BF642F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491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Carlos Eduardo de Lima</cp:lastModifiedBy>
  <cp:revision>7</cp:revision>
  <cp:lastPrinted>2020-01-02T17:03:00Z</cp:lastPrinted>
  <dcterms:created xsi:type="dcterms:W3CDTF">2020-01-02T14:48:00Z</dcterms:created>
  <dcterms:modified xsi:type="dcterms:W3CDTF">2020-01-02T17:05:00Z</dcterms:modified>
</cp:coreProperties>
</file>