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003/2019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037/2019</w:t>
      </w:r>
    </w:p>
    <w:p w:rsidR="00584829" w:rsidRPr="00ED07A5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4F74D1" w:rsidRPr="00ED07A5" w:rsidTr="006D2CBD">
        <w:tc>
          <w:tcPr>
            <w:tcW w:w="3297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ED07A5" w:rsidRDefault="00584829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Prazo</w:t>
            </w:r>
            <w:r w:rsidR="00CD0E14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s</w:t>
            </w:r>
          </w:p>
        </w:tc>
        <w:tc>
          <w:tcPr>
            <w:tcW w:w="1984" w:type="dxa"/>
            <w:shd w:val="clear" w:color="auto" w:fill="auto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>Data</w:t>
            </w:r>
            <w:r w:rsidR="00D94E5C" w:rsidRPr="00ED07A5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eastAsia="en-US"/>
              </w:rPr>
              <w:t xml:space="preserve"> - 2019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1807D3" w:rsidRPr="00ED07A5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ED07A5" w:rsidRDefault="001807D3" w:rsidP="00630DA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ED07A5">
              <w:rPr>
                <w:rFonts w:ascii="Times New Roman" w:hAnsi="Times New Roman" w:cs="Times New Roman"/>
                <w:color w:val="auto"/>
              </w:rPr>
              <w:t>Portaria CAU/SP nº 100</w:t>
            </w:r>
            <w:r w:rsidR="00630DA7" w:rsidRPr="00ED07A5">
              <w:rPr>
                <w:rFonts w:ascii="Times New Roman" w:hAnsi="Times New Roman" w:cs="Times New Roman"/>
                <w:color w:val="auto"/>
              </w:rPr>
              <w:t>/</w:t>
            </w:r>
            <w:r w:rsidRPr="00ED07A5">
              <w:rPr>
                <w:rFonts w:ascii="Times New Roman" w:hAnsi="Times New Roman" w:cs="Times New Roman"/>
                <w:color w:val="auto"/>
              </w:rPr>
              <w:t>2016</w:t>
            </w:r>
            <w:r w:rsidR="008B4373" w:rsidRPr="00ED07A5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ED07A5" w:rsidRDefault="008F4109" w:rsidP="008B469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</w:t>
            </w:r>
            <w:r w:rsidR="00CD0E1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9</w:t>
            </w:r>
            <w:r w:rsidR="008B46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julho</w:t>
            </w:r>
            <w:r w:rsidR="00D94E5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C1119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 </w:t>
            </w:r>
            <w:r w:rsidR="008B469D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1º de agosto</w:t>
            </w:r>
            <w:r w:rsidR="00D94E5C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8B469D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08 de agosto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8B469D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09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 a 12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13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B603C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20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05 (cinco) dias a contar da data final do prazo de recurso para reconsideração da Comissão e mais </w:t>
            </w:r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até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B603C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27 de setembro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1807D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B603C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Até 14 de outubro 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28565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B603CB" w:rsidP="00B603C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17 de outubro</w:t>
            </w:r>
          </w:p>
        </w:tc>
      </w:tr>
      <w:tr w:rsidR="004F74D1" w:rsidRPr="00ED07A5" w:rsidTr="006D2CBD">
        <w:tc>
          <w:tcPr>
            <w:tcW w:w="3297" w:type="dxa"/>
            <w:shd w:val="clear" w:color="auto" w:fill="auto"/>
            <w:vAlign w:val="center"/>
          </w:tcPr>
          <w:p w:rsidR="00584829" w:rsidRPr="00ED07A5" w:rsidRDefault="0028565C" w:rsidP="0028565C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4F74D1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2F03AD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1º de novembro</w:t>
            </w:r>
          </w:p>
        </w:tc>
      </w:tr>
      <w:tr w:rsidR="004F74D1" w:rsidRPr="00ED07A5" w:rsidTr="001D732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ED07A5" w:rsidRDefault="009B0398" w:rsidP="0062219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 08 de novembro</w:t>
            </w:r>
          </w:p>
        </w:tc>
      </w:tr>
      <w:tr w:rsidR="004F74D1" w:rsidRPr="00ED07A5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584829" w:rsidRPr="00ED07A5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</w:t>
            </w:r>
            <w:r w:rsidR="008C34A8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’s</w:t>
            </w:r>
            <w:proofErr w:type="spellEnd"/>
            <w:r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</w:t>
            </w:r>
            <w:r w:rsidR="008C34A8" w:rsidRPr="00ED07A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ED07A5" w:rsidRDefault="001D7322" w:rsidP="00366EA1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</w:t>
            </w:r>
            <w:r w:rsidR="00584829" w:rsidRPr="00ED07A5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dias a contar da data da notificação final da OSC, após aprovação do projeto pelo CAU/SP.</w:t>
            </w:r>
          </w:p>
          <w:p w:rsidR="00584829" w:rsidRPr="00ED07A5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22193" w:rsidRPr="00ED07A5" w:rsidRDefault="009B0398" w:rsidP="009B039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De 11 a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18 de novembro </w:t>
            </w:r>
          </w:p>
        </w:tc>
      </w:tr>
    </w:tbl>
    <w:p w:rsidR="008C34A8" w:rsidRPr="00ED07A5" w:rsidRDefault="008C34A8" w:rsidP="007E7B4C">
      <w:pPr>
        <w:rPr>
          <w:rFonts w:ascii="Times New Roman" w:hAnsi="Times New Roman" w:cs="Times New Roman"/>
        </w:rPr>
      </w:pPr>
    </w:p>
    <w:p w:rsidR="00A30BA3" w:rsidRPr="008C34A8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sectPr w:rsidR="00A30BA3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D83" w:rsidRDefault="009E4D83" w:rsidP="001F055A">
      <w:pPr>
        <w:spacing w:after="0" w:line="240" w:lineRule="auto"/>
      </w:pPr>
      <w:r>
        <w:separator/>
      </w:r>
    </w:p>
  </w:endnote>
  <w:end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D83" w:rsidRDefault="009E4D83" w:rsidP="001F055A">
      <w:pPr>
        <w:spacing w:after="0" w:line="240" w:lineRule="auto"/>
      </w:pPr>
      <w:r>
        <w:separator/>
      </w:r>
    </w:p>
  </w:footnote>
  <w:footnote w:type="continuationSeparator" w:id="0">
    <w:p w:rsidR="009E4D83" w:rsidRDefault="009E4D83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807D3"/>
    <w:rsid w:val="001D7322"/>
    <w:rsid w:val="001F055A"/>
    <w:rsid w:val="0028565C"/>
    <w:rsid w:val="002F03AD"/>
    <w:rsid w:val="00366EA1"/>
    <w:rsid w:val="003C5C3C"/>
    <w:rsid w:val="004F74D1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E1D77"/>
    <w:rsid w:val="007E7B4C"/>
    <w:rsid w:val="008B4373"/>
    <w:rsid w:val="008B469D"/>
    <w:rsid w:val="008C0B76"/>
    <w:rsid w:val="008C34A8"/>
    <w:rsid w:val="008F4109"/>
    <w:rsid w:val="008F53A9"/>
    <w:rsid w:val="0091493C"/>
    <w:rsid w:val="009B0398"/>
    <w:rsid w:val="009E1B4F"/>
    <w:rsid w:val="009E4D83"/>
    <w:rsid w:val="00A30BA3"/>
    <w:rsid w:val="00B23D10"/>
    <w:rsid w:val="00B259EE"/>
    <w:rsid w:val="00B603CB"/>
    <w:rsid w:val="00B96017"/>
    <w:rsid w:val="00C1119C"/>
    <w:rsid w:val="00C853F7"/>
    <w:rsid w:val="00CD0E14"/>
    <w:rsid w:val="00D94E5C"/>
    <w:rsid w:val="00DF5499"/>
    <w:rsid w:val="00E16ED3"/>
    <w:rsid w:val="00E36CDD"/>
    <w:rsid w:val="00EA24A3"/>
    <w:rsid w:val="00ED07A5"/>
    <w:rsid w:val="00F82C34"/>
    <w:rsid w:val="00F9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Jaime Teixeira Chaves</cp:lastModifiedBy>
  <cp:revision>8</cp:revision>
  <dcterms:created xsi:type="dcterms:W3CDTF">2019-06-07T20:29:00Z</dcterms:created>
  <dcterms:modified xsi:type="dcterms:W3CDTF">2019-08-07T15:28:00Z</dcterms:modified>
</cp:coreProperties>
</file>