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D0942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0D1EF1">
        <w:rPr>
          <w:rFonts w:ascii="Times New Roman" w:hAnsi="Times New Roman" w:cs="Times New Roman"/>
          <w:b/>
        </w:rPr>
        <w:t>166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071422" w:rsidRPr="00071422">
        <w:rPr>
          <w:rFonts w:ascii="Times New Roman" w:hAnsi="Times New Roman" w:cs="Times New Roman"/>
          <w:b/>
        </w:rPr>
        <w:t>25</w:t>
      </w:r>
      <w:r w:rsidR="00ED0942" w:rsidRPr="00071422">
        <w:rPr>
          <w:rFonts w:ascii="Times New Roman" w:hAnsi="Times New Roman" w:cs="Times New Roman"/>
          <w:b/>
        </w:rPr>
        <w:t xml:space="preserve"> </w:t>
      </w:r>
      <w:r w:rsidR="00ED0942">
        <w:rPr>
          <w:rFonts w:ascii="Times New Roman" w:hAnsi="Times New Roman" w:cs="Times New Roman"/>
          <w:b/>
        </w:rPr>
        <w:t xml:space="preserve">DE </w:t>
      </w:r>
      <w:r w:rsidR="00AC7A55">
        <w:rPr>
          <w:rFonts w:ascii="Times New Roman" w:hAnsi="Times New Roman" w:cs="Times New Roman"/>
          <w:b/>
        </w:rPr>
        <w:t>OUTUBRO</w:t>
      </w:r>
      <w:r w:rsidR="00AD0A59" w:rsidRPr="00A76389">
        <w:rPr>
          <w:rFonts w:ascii="Times New Roman" w:hAnsi="Times New Roman" w:cs="Times New Roman"/>
          <w:b/>
        </w:rPr>
        <w:t xml:space="preserve"> DE 201</w:t>
      </w:r>
      <w:r w:rsidR="00AD70F6">
        <w:rPr>
          <w:rFonts w:ascii="Times New Roman" w:hAnsi="Times New Roman" w:cs="Times New Roman"/>
          <w:b/>
        </w:rPr>
        <w:t>9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equipe técnica responsável pela análise dos planos de trabalho relativos aos projetos classificados no </w:t>
      </w:r>
      <w:r w:rsidR="00AC7A55">
        <w:rPr>
          <w:rFonts w:ascii="Times New Roman" w:hAnsi="Times New Roman" w:cs="Times New Roman"/>
        </w:rPr>
        <w:t>Chamamento Público nº 00</w:t>
      </w:r>
      <w:r w:rsidR="000D1EF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, no âmbito do Processo Administrativo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nº </w:t>
      </w:r>
      <w:r w:rsidR="000D1EF1">
        <w:rPr>
          <w:rFonts w:ascii="Times New Roman" w:hAnsi="Times New Roman" w:cs="Times New Roman"/>
        </w:rPr>
        <w:t>059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0D1EF1">
        <w:rPr>
          <w:rFonts w:ascii="Times New Roman" w:hAnsi="Times New Roman"/>
          <w:sz w:val="22"/>
          <w:szCs w:val="22"/>
          <w:lang w:val="pt-BR"/>
        </w:rPr>
        <w:t>059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>a seleção de Organizações da Sociedade Civil (OSC) para a celebração de Parcerias com o Conselho de Arquitetura e Urbanismo de São Paulo – CAU/SP, por meio de Termos de Fomento</w:t>
      </w:r>
      <w:r w:rsidR="000D1EF1">
        <w:rPr>
          <w:rFonts w:ascii="Times New Roman" w:hAnsi="Times New Roman"/>
          <w:sz w:val="22"/>
          <w:szCs w:val="22"/>
          <w:lang w:val="pt-BR"/>
        </w:rPr>
        <w:t>, para o desenvolvimento e a execução de projetos de “Apoio à Assistência Técnica em Habitação de Interesse Social (ATHIS)”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AC7A55" w:rsidRDefault="00AC7A55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C7A55"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0D1EF1">
        <w:rPr>
          <w:rFonts w:ascii="Times New Roman" w:hAnsi="Times New Roman"/>
          <w:sz w:val="22"/>
          <w:szCs w:val="22"/>
          <w:lang w:val="pt-BR"/>
        </w:rPr>
        <w:t>4</w:t>
      </w:r>
      <w:r w:rsidRPr="00AC7A55"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 w:rsidRPr="00AC7A55">
        <w:rPr>
          <w:rFonts w:ascii="Times New Roman" w:hAnsi="Times New Roman"/>
          <w:sz w:val="22"/>
          <w:szCs w:val="22"/>
          <w:lang w:val="pt-BR"/>
        </w:rPr>
        <w:t xml:space="preserve"> decorrente do Processo Administrativo</w:t>
      </w:r>
      <w:r>
        <w:rPr>
          <w:rFonts w:ascii="Times New Roman" w:hAnsi="Times New Roman"/>
          <w:sz w:val="22"/>
          <w:szCs w:val="22"/>
          <w:lang w:val="pt-BR"/>
        </w:rPr>
        <w:t xml:space="preserve"> nº </w:t>
      </w:r>
      <w:r w:rsidR="000D1EF1">
        <w:rPr>
          <w:rFonts w:ascii="Times New Roman" w:hAnsi="Times New Roman"/>
          <w:sz w:val="22"/>
          <w:szCs w:val="22"/>
          <w:lang w:val="pt-BR"/>
        </w:rPr>
        <w:t>059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0D1EF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, Processo Administrativo nº </w:t>
      </w:r>
      <w:r w:rsidR="00AD70F6">
        <w:rPr>
          <w:rFonts w:ascii="Times New Roman" w:hAnsi="Times New Roman" w:cs="Times New Roman"/>
        </w:rPr>
        <w:t>0</w:t>
      </w:r>
      <w:r w:rsidR="000D1EF1">
        <w:rPr>
          <w:rFonts w:ascii="Times New Roman" w:hAnsi="Times New Roman" w:cs="Times New Roman"/>
        </w:rPr>
        <w:t>59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</w:t>
      </w:r>
      <w:r w:rsidR="00EA1BEA">
        <w:rPr>
          <w:rFonts w:ascii="Times New Roman" w:hAnsi="Times New Roman" w:cs="Times New Roman"/>
        </w:rPr>
        <w:t>;</w:t>
      </w:r>
    </w:p>
    <w:p w:rsidR="00EA1BEA" w:rsidRDefault="00EA1BEA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da comissão de monitoramento e avaliação da parceria; e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Art. 3º A Equipe Técnica de que trata o artigo antecedente será composta pelos seguintes membros: </w:t>
      </w:r>
      <w:r w:rsidR="00EA1BEA">
        <w:rPr>
          <w:rFonts w:ascii="Times New Roman" w:hAnsi="Times New Roman" w:cs="Times New Roman"/>
        </w:rPr>
        <w:t>Aline Tavares Alves de Oliveira – Assistente – matrícula 171</w:t>
      </w:r>
      <w:r w:rsidR="00EA1BEA">
        <w:rPr>
          <w:rFonts w:ascii="Times New Roman" w:hAnsi="Times New Roman" w:cs="Times New Roman"/>
        </w:rPr>
        <w:t xml:space="preserve">; </w:t>
      </w:r>
      <w:r w:rsidR="00AD70F6">
        <w:rPr>
          <w:rFonts w:ascii="Times New Roman" w:hAnsi="Times New Roman" w:cs="Times New Roman"/>
        </w:rPr>
        <w:t>Marcia Santana Carvalho Conceição – Assistente – matrícula 281</w:t>
      </w:r>
      <w:r>
        <w:rPr>
          <w:rFonts w:ascii="Times New Roman" w:hAnsi="Times New Roman" w:cs="Times New Roman"/>
        </w:rPr>
        <w:t>;</w:t>
      </w:r>
      <w:r w:rsidR="00ED0942">
        <w:rPr>
          <w:rFonts w:ascii="Times New Roman" w:hAnsi="Times New Roman" w:cs="Times New Roman"/>
        </w:rPr>
        <w:t xml:space="preserve"> e </w:t>
      </w:r>
      <w:r w:rsidR="00EA1BEA">
        <w:rPr>
          <w:rFonts w:ascii="Times New Roman" w:hAnsi="Times New Roman" w:cs="Times New Roman"/>
        </w:rPr>
        <w:t>Renata Dias Pescuma Silva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matrícula </w:t>
      </w:r>
      <w:r w:rsidR="00EA1BEA">
        <w:rPr>
          <w:rFonts w:ascii="Times New Roman" w:hAnsi="Times New Roman" w:cs="Times New Roman"/>
        </w:rPr>
        <w:t>172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r w:rsidR="00ED0942">
        <w:rPr>
          <w:rFonts w:ascii="Times New Roman" w:hAnsi="Times New Roman" w:cs="Times New Roman"/>
        </w:rPr>
        <w:t>Márcia Santana Carvalho Conceição</w:t>
      </w:r>
      <w:r w:rsidR="002C7B4D">
        <w:rPr>
          <w:rFonts w:ascii="Times New Roman" w:hAnsi="Times New Roman" w:cs="Times New Roman"/>
        </w:rPr>
        <w:t>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 w:rsidR="00071422">
        <w:rPr>
          <w:color w:val="000000"/>
          <w:sz w:val="22"/>
          <w:szCs w:val="22"/>
        </w:rPr>
        <w:t>P</w:t>
      </w:r>
      <w:r>
        <w:rPr>
          <w:sz w:val="22"/>
          <w:szCs w:val="22"/>
        </w:rPr>
        <w:t>ortaria até a entrega do parecer de que trata o art. 2º do presente ato normativo</w:t>
      </w:r>
      <w:r w:rsidR="00EF7841">
        <w:rPr>
          <w:sz w:val="22"/>
          <w:szCs w:val="22"/>
        </w:rPr>
        <w:t xml:space="preserve"> e atos correlatos</w:t>
      </w:r>
      <w:r>
        <w:rPr>
          <w:sz w:val="22"/>
          <w:szCs w:val="22"/>
        </w:rPr>
        <w:t xml:space="preserve">, momento </w:t>
      </w:r>
      <w:r>
        <w:rPr>
          <w:color w:val="000000"/>
          <w:sz w:val="22"/>
          <w:szCs w:val="22"/>
        </w:rPr>
        <w:t>es</w:t>
      </w:r>
      <w:r w:rsidR="00071422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e em que a presente </w:t>
      </w:r>
      <w:r w:rsidR="00071422">
        <w:rPr>
          <w:color w:val="000000"/>
          <w:sz w:val="22"/>
          <w:szCs w:val="22"/>
        </w:rPr>
        <w:t>P</w:t>
      </w:r>
      <w:r>
        <w:rPr>
          <w:color w:val="000000"/>
          <w:sz w:val="22"/>
          <w:szCs w:val="22"/>
        </w:rPr>
        <w:t>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7º A presente </w:t>
      </w:r>
      <w:r w:rsidR="00071422">
        <w:rPr>
          <w:sz w:val="22"/>
          <w:szCs w:val="22"/>
        </w:rPr>
        <w:t>P</w:t>
      </w:r>
      <w:r>
        <w:rPr>
          <w:sz w:val="22"/>
          <w:szCs w:val="22"/>
        </w:rPr>
        <w:t>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071422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544635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071422">
        <w:rPr>
          <w:rFonts w:ascii="Times New Roman" w:hAnsi="Times New Roman" w:cs="Times New Roman"/>
        </w:rPr>
        <w:t>25</w:t>
      </w:r>
      <w:r w:rsidR="00AC7A55">
        <w:rPr>
          <w:rFonts w:ascii="Times New Roman" w:hAnsi="Times New Roman" w:cs="Times New Roman"/>
        </w:rPr>
        <w:t xml:space="preserve"> de outubro</w:t>
      </w:r>
      <w:r w:rsidR="004A3FAD">
        <w:rPr>
          <w:rFonts w:ascii="Times New Roman" w:hAnsi="Times New Roman" w:cs="Times New Roman"/>
        </w:rPr>
        <w:t xml:space="preserve"> de 201</w:t>
      </w:r>
      <w:r w:rsidR="00AD70F6">
        <w:rPr>
          <w:rFonts w:ascii="Times New Roman" w:hAnsi="Times New Roman" w:cs="Times New Roman"/>
        </w:rPr>
        <w:t>9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071422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Presidente </w:t>
      </w:r>
      <w:r w:rsidR="00071422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071422">
              <w:rPr>
                <w:rFonts w:ascii="Times New Roman" w:hAnsi="Times New Roman" w:cs="Times New Roman"/>
              </w:rPr>
              <w:t>166</w:t>
            </w:r>
            <w:r w:rsidR="00746B05" w:rsidRPr="00EF7841">
              <w:rPr>
                <w:rFonts w:ascii="Times New Roman" w:hAnsi="Times New Roman" w:cs="Times New Roman"/>
              </w:rPr>
              <w:t>/201</w:t>
            </w:r>
            <w:r w:rsidR="00EF7841" w:rsidRPr="00EF7841">
              <w:rPr>
                <w:rFonts w:ascii="Times New Roman" w:hAnsi="Times New Roman" w:cs="Times New Roman"/>
              </w:rPr>
              <w:t>9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71422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71422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71422"/>
    <w:rsid w:val="000876C4"/>
    <w:rsid w:val="000949B9"/>
    <w:rsid w:val="000B051D"/>
    <w:rsid w:val="000C3EF0"/>
    <w:rsid w:val="000D1EF1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2D10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D70F6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A1BEA"/>
    <w:rsid w:val="00EB0D68"/>
    <w:rsid w:val="00EC6FE2"/>
    <w:rsid w:val="00ED0942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547C2-D56B-415E-9791-B7A18469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848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9</cp:revision>
  <cp:lastPrinted>2016-12-05T12:49:00Z</cp:lastPrinted>
  <dcterms:created xsi:type="dcterms:W3CDTF">2018-10-09T18:25:00Z</dcterms:created>
  <dcterms:modified xsi:type="dcterms:W3CDTF">2019-10-23T18:38:00Z</dcterms:modified>
</cp:coreProperties>
</file>