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B125F7" w:rsidRDefault="00C93AEF" w:rsidP="004F474F">
      <w:pPr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F16E08">
        <w:rPr>
          <w:rFonts w:ascii="Times New Roman" w:hAnsi="Times New Roman"/>
          <w:b/>
          <w:bCs/>
        </w:rPr>
        <w:t>1</w:t>
      </w:r>
      <w:r w:rsidR="00FC5C41">
        <w:rPr>
          <w:rFonts w:ascii="Times New Roman" w:hAnsi="Times New Roman"/>
          <w:b/>
          <w:bCs/>
        </w:rPr>
        <w:t>2</w:t>
      </w:r>
      <w:r w:rsidR="000A25CB">
        <w:rPr>
          <w:rFonts w:ascii="Times New Roman" w:hAnsi="Times New Roman"/>
          <w:b/>
          <w:bCs/>
        </w:rPr>
        <w:t>6</w:t>
      </w:r>
      <w:r w:rsidRPr="00B125F7">
        <w:rPr>
          <w:rFonts w:ascii="Times New Roman" w:hAnsi="Times New Roman"/>
          <w:b/>
          <w:bCs/>
        </w:rPr>
        <w:t xml:space="preserve">, DE </w:t>
      </w:r>
      <w:r w:rsidR="000A25CB">
        <w:rPr>
          <w:rFonts w:ascii="Times New Roman" w:hAnsi="Times New Roman"/>
          <w:b/>
          <w:bCs/>
        </w:rPr>
        <w:t>20</w:t>
      </w:r>
      <w:r w:rsidR="00FC5C41">
        <w:rPr>
          <w:rFonts w:ascii="Times New Roman" w:hAnsi="Times New Roman"/>
          <w:b/>
          <w:bCs/>
        </w:rPr>
        <w:t xml:space="preserve"> DE </w:t>
      </w:r>
      <w:r w:rsidR="00115637">
        <w:rPr>
          <w:rFonts w:ascii="Times New Roman" w:hAnsi="Times New Roman"/>
          <w:b/>
          <w:bCs/>
        </w:rPr>
        <w:t>MAIO</w:t>
      </w:r>
      <w:r w:rsidR="00B125F7" w:rsidRPr="00B125F7">
        <w:rPr>
          <w:rFonts w:ascii="Times New Roman" w:hAnsi="Times New Roman"/>
          <w:b/>
          <w:bCs/>
        </w:rPr>
        <w:t xml:space="preserve"> DE 201</w:t>
      </w:r>
      <w:r w:rsidR="00F16E08">
        <w:rPr>
          <w:rFonts w:ascii="Times New Roman" w:hAnsi="Times New Roman"/>
          <w:b/>
          <w:bCs/>
        </w:rPr>
        <w:t>9</w:t>
      </w:r>
      <w:r w:rsidRPr="00B125F7">
        <w:rPr>
          <w:rFonts w:ascii="Times New Roman" w:hAnsi="Times New Roman"/>
          <w:b/>
          <w:bCs/>
        </w:rPr>
        <w:t>.</w:t>
      </w:r>
    </w:p>
    <w:p w:rsidR="00C93AEF" w:rsidRPr="00B125F7" w:rsidRDefault="000A25CB" w:rsidP="004F474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Altera o art. 1º da Portaria Presidencial CAU/SP nº 123, de 16 de maio de 2019 que d</w:t>
      </w:r>
      <w:r w:rsidR="00B125F7">
        <w:rPr>
          <w:rFonts w:ascii="Times New Roman" w:hAnsi="Times New Roman" w:cs="Times New Roman"/>
          <w:sz w:val="22"/>
          <w:szCs w:val="22"/>
        </w:rPr>
        <w:t xml:space="preserve">esigna </w:t>
      </w:r>
      <w:r w:rsidR="00624CA8">
        <w:rPr>
          <w:rFonts w:ascii="Times New Roman" w:hAnsi="Times New Roman" w:cs="Times New Roman"/>
          <w:sz w:val="22"/>
          <w:szCs w:val="22"/>
        </w:rPr>
        <w:t>a</w:t>
      </w:r>
      <w:r w:rsidR="00B125F7">
        <w:rPr>
          <w:rFonts w:ascii="Times New Roman" w:hAnsi="Times New Roman" w:cs="Times New Roman"/>
          <w:sz w:val="22"/>
          <w:szCs w:val="22"/>
        </w:rPr>
        <w:t xml:space="preserve"> </w:t>
      </w:r>
      <w:r w:rsidR="004F474F">
        <w:rPr>
          <w:rFonts w:ascii="Times New Roman" w:hAnsi="Times New Roman" w:cs="Times New Roman"/>
          <w:sz w:val="22"/>
          <w:szCs w:val="22"/>
        </w:rPr>
        <w:t>p</w:t>
      </w:r>
      <w:r w:rsidR="00B125F7">
        <w:rPr>
          <w:rFonts w:ascii="Times New Roman" w:hAnsi="Times New Roman" w:cs="Times New Roman"/>
          <w:sz w:val="22"/>
          <w:szCs w:val="22"/>
        </w:rPr>
        <w:t xml:space="preserve">rofissional </w:t>
      </w:r>
      <w:r w:rsidR="00624CA8">
        <w:rPr>
          <w:rFonts w:ascii="Times New Roman" w:hAnsi="Times New Roman" w:cs="Times New Roman"/>
          <w:sz w:val="22"/>
          <w:szCs w:val="22"/>
        </w:rPr>
        <w:t>Analista de Recursos Humanos</w:t>
      </w:r>
      <w:r w:rsidR="00B125F7">
        <w:rPr>
          <w:rFonts w:ascii="Times New Roman" w:hAnsi="Times New Roman" w:cs="Times New Roman"/>
          <w:sz w:val="22"/>
          <w:szCs w:val="22"/>
        </w:rPr>
        <w:t xml:space="preserve">, </w:t>
      </w:r>
      <w:r w:rsidR="00624CA8">
        <w:rPr>
          <w:rFonts w:ascii="Times New Roman" w:hAnsi="Times New Roman" w:cs="Times New Roman"/>
          <w:sz w:val="22"/>
          <w:szCs w:val="22"/>
        </w:rPr>
        <w:t>RAQUEL DE JESUS MACEDO</w:t>
      </w:r>
      <w:r w:rsidR="00B125F7">
        <w:rPr>
          <w:rFonts w:ascii="Times New Roman" w:hAnsi="Times New Roman" w:cs="Times New Roman"/>
          <w:sz w:val="22"/>
          <w:szCs w:val="22"/>
        </w:rPr>
        <w:t xml:space="preserve">, para exercer, temporariamente, durante as férias do titular, </w:t>
      </w:r>
      <w:r w:rsidR="00FC5C41">
        <w:rPr>
          <w:rFonts w:ascii="Times New Roman" w:hAnsi="Times New Roman" w:cs="Times New Roman"/>
          <w:sz w:val="22"/>
          <w:szCs w:val="22"/>
        </w:rPr>
        <w:t>o cargo de</w:t>
      </w:r>
      <w:r w:rsidR="003857BE">
        <w:rPr>
          <w:rFonts w:ascii="Times New Roman" w:hAnsi="Times New Roman" w:cs="Times New Roman"/>
          <w:sz w:val="22"/>
          <w:szCs w:val="22"/>
        </w:rPr>
        <w:t xml:space="preserve"> Coordenadora</w:t>
      </w:r>
      <w:r w:rsidR="00FC5C41">
        <w:rPr>
          <w:rFonts w:ascii="Times New Roman" w:hAnsi="Times New Roman" w:cs="Times New Roman"/>
          <w:sz w:val="22"/>
          <w:szCs w:val="22"/>
        </w:rPr>
        <w:t xml:space="preserve">, na função de </w:t>
      </w:r>
      <w:r w:rsidR="003857BE">
        <w:rPr>
          <w:rFonts w:ascii="Times New Roman" w:hAnsi="Times New Roman" w:cs="Times New Roman"/>
          <w:sz w:val="22"/>
          <w:szCs w:val="22"/>
        </w:rPr>
        <w:t>Coordenadora de Recursos Humanos do CAU/SP</w:t>
      </w:r>
      <w:r w:rsidR="00B125F7">
        <w:rPr>
          <w:rFonts w:ascii="Times New Roman" w:hAnsi="Times New Roman" w:cs="Times New Roman"/>
          <w:sz w:val="22"/>
          <w:szCs w:val="22"/>
        </w:rPr>
        <w:t>, e dá outras providências.</w:t>
      </w:r>
    </w:p>
    <w:p w:rsidR="00C93AEF" w:rsidRPr="00B125F7" w:rsidRDefault="00C93AEF" w:rsidP="004F474F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C93AEF" w:rsidRPr="00A82805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:rsidR="000A25CB" w:rsidRDefault="00A82805" w:rsidP="000A25CB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82805">
        <w:rPr>
          <w:rFonts w:ascii="Times New Roman" w:hAnsi="Times New Roman"/>
        </w:rPr>
        <w:t xml:space="preserve">Considerando a </w:t>
      </w:r>
      <w:r w:rsidR="000A25CB">
        <w:rPr>
          <w:rFonts w:ascii="Times New Roman" w:hAnsi="Times New Roman" w:cs="Times New Roman"/>
          <w:sz w:val="22"/>
          <w:szCs w:val="22"/>
        </w:rPr>
        <w:t>Portaria Presidencial CAU/SP nº 123, de 16 de maio de 2019 que designa a profissional Analista de Recursos Humanos, RAQUEL DE JESUS MACEDO, para exercer, temporariamente, durante as férias do titular, o cargo de Coordenadora, na função de Coordenadora de Recursos Humanos do CAU/SP, e dá outras providências.</w:t>
      </w:r>
    </w:p>
    <w:p w:rsidR="000A25CB" w:rsidRPr="00B125F7" w:rsidRDefault="000A25CB" w:rsidP="000A25CB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872027" w:rsidRDefault="000A25CB" w:rsidP="00EA469F">
      <w:pPr>
        <w:ind w:right="-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o Memorando nº 095/2019-CAU/SP-RH, de 17 de maio de 2019, informando a reprogr</w:t>
      </w:r>
      <w:r w:rsidR="00C61302">
        <w:rPr>
          <w:rFonts w:ascii="Times New Roman" w:hAnsi="Times New Roman"/>
        </w:rPr>
        <w:t xml:space="preserve">amação de Férias do </w:t>
      </w:r>
      <w:r w:rsidR="00872027">
        <w:rPr>
          <w:rFonts w:ascii="Times New Roman" w:hAnsi="Times New Roman"/>
        </w:rPr>
        <w:t xml:space="preserve">titular ocupante do cargo de </w:t>
      </w:r>
      <w:r w:rsidR="00C61302">
        <w:rPr>
          <w:rFonts w:ascii="Times New Roman" w:hAnsi="Times New Roman"/>
        </w:rPr>
        <w:t>Coordenador</w:t>
      </w:r>
      <w:r w:rsidR="00872027">
        <w:rPr>
          <w:rFonts w:ascii="Times New Roman" w:hAnsi="Times New Roman"/>
        </w:rPr>
        <w:t xml:space="preserve"> de Recursos Humanos para o período de 27 de maio de 2019 a 10 de junho de 2019;</w:t>
      </w:r>
    </w:p>
    <w:p w:rsidR="00F16E08" w:rsidRPr="00B125F7" w:rsidRDefault="00872027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F16E08">
        <w:rPr>
          <w:rFonts w:ascii="Times New Roman" w:hAnsi="Times New Roman"/>
        </w:rPr>
        <w:t>Considerando os documentos constantes do Processo de Substituição n.º 004/2018;</w:t>
      </w:r>
    </w:p>
    <w:p w:rsidR="00C93AEF" w:rsidRPr="00B125F7" w:rsidRDefault="00C93AEF" w:rsidP="00EA469F">
      <w:pPr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872027" w:rsidRPr="0080444A" w:rsidRDefault="00C93AEF" w:rsidP="00EA469F">
      <w:pPr>
        <w:spacing w:after="0" w:line="240" w:lineRule="auto"/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Art. 1° </w:t>
      </w:r>
      <w:r w:rsidR="00872027">
        <w:rPr>
          <w:rFonts w:ascii="Times New Roman" w:hAnsi="Times New Roman"/>
        </w:rPr>
        <w:t xml:space="preserve">Alterar o art. 1º da </w:t>
      </w:r>
      <w:r w:rsidR="00872027">
        <w:rPr>
          <w:rFonts w:ascii="Times New Roman" w:hAnsi="Times New Roman"/>
        </w:rPr>
        <w:t xml:space="preserve">Portaria Presidencial CAU/SP nº 123, de 16 de maio de 2019 que designa a profissional Analista de Recursos Humanos, RAQUEL DE JESUS MACEDO, para exercer, temporariamente, durante as férias do titular, o cargo de Coordenadora, na função de Coordenadora de Recursos Humanos do CAU/SP, </w:t>
      </w:r>
      <w:r w:rsidR="00872027" w:rsidRPr="0080444A">
        <w:rPr>
          <w:rFonts w:ascii="Times New Roman" w:hAnsi="Times New Roman"/>
        </w:rPr>
        <w:t>passando a vigorar com a seguinte redação:</w:t>
      </w:r>
    </w:p>
    <w:p w:rsidR="00872027" w:rsidRDefault="00872027" w:rsidP="00EA469F">
      <w:pPr>
        <w:pStyle w:val="Default"/>
        <w:spacing w:line="276" w:lineRule="auto"/>
        <w:ind w:left="709" w:hanging="709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872027" w:rsidRDefault="00872027" w:rsidP="00A57B23">
      <w:pPr>
        <w:pStyle w:val="Default"/>
        <w:spacing w:line="276" w:lineRule="auto"/>
        <w:ind w:left="851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 xml:space="preserve">Art. 1º </w:t>
      </w:r>
      <w:r w:rsidR="00A82805" w:rsidRPr="00872027">
        <w:rPr>
          <w:rFonts w:ascii="Times New Roman" w:hAnsi="Times New Roman" w:cs="Times New Roman"/>
          <w:i/>
          <w:sz w:val="22"/>
          <w:szCs w:val="22"/>
        </w:rPr>
        <w:t>Designar,</w:t>
      </w:r>
      <w:r w:rsidR="00FC5C41" w:rsidRPr="00872027">
        <w:rPr>
          <w:rFonts w:ascii="Times New Roman" w:hAnsi="Times New Roman" w:cs="Times New Roman"/>
          <w:i/>
          <w:sz w:val="22"/>
          <w:szCs w:val="22"/>
        </w:rPr>
        <w:t xml:space="preserve"> para exercer temporariamente o cargo de </w:t>
      </w:r>
      <w:r w:rsidR="003857BE" w:rsidRPr="00872027">
        <w:rPr>
          <w:rFonts w:ascii="Times New Roman" w:hAnsi="Times New Roman" w:cs="Times New Roman"/>
          <w:i/>
          <w:sz w:val="22"/>
          <w:szCs w:val="22"/>
        </w:rPr>
        <w:t>Coordenadora</w:t>
      </w:r>
      <w:r w:rsidR="00FC5C41" w:rsidRPr="00872027">
        <w:rPr>
          <w:rFonts w:ascii="Times New Roman" w:hAnsi="Times New Roman" w:cs="Times New Roman"/>
          <w:i/>
          <w:sz w:val="22"/>
          <w:szCs w:val="22"/>
        </w:rPr>
        <w:t xml:space="preserve">, na função de </w:t>
      </w:r>
      <w:r w:rsidR="003857BE" w:rsidRPr="00872027">
        <w:rPr>
          <w:rFonts w:ascii="Times New Roman" w:hAnsi="Times New Roman" w:cs="Times New Roman"/>
          <w:i/>
          <w:sz w:val="22"/>
          <w:szCs w:val="22"/>
        </w:rPr>
        <w:t>Coordenadora de Recursos Humanos</w:t>
      </w:r>
      <w:r w:rsidR="00A82805" w:rsidRPr="00872027">
        <w:rPr>
          <w:rFonts w:ascii="Times New Roman" w:hAnsi="Times New Roman" w:cs="Times New Roman"/>
          <w:i/>
          <w:sz w:val="22"/>
          <w:szCs w:val="22"/>
        </w:rPr>
        <w:t xml:space="preserve">, do Quadro de Pessoal do Conselho de Arquitetura e Urbanismo de São Paulo (CAU/SP), </w:t>
      </w:r>
      <w:r w:rsidR="004F474F" w:rsidRPr="00872027">
        <w:rPr>
          <w:rFonts w:ascii="Times New Roman" w:hAnsi="Times New Roman" w:cs="Times New Roman"/>
          <w:i/>
          <w:sz w:val="22"/>
          <w:szCs w:val="22"/>
        </w:rPr>
        <w:t xml:space="preserve">durante as férias do titular, no período de </w:t>
      </w:r>
      <w:r>
        <w:rPr>
          <w:rFonts w:ascii="Times New Roman" w:hAnsi="Times New Roman" w:cs="Times New Roman"/>
          <w:i/>
          <w:sz w:val="22"/>
          <w:szCs w:val="22"/>
        </w:rPr>
        <w:t>27</w:t>
      </w:r>
      <w:r w:rsidR="00F16E08" w:rsidRPr="00872027">
        <w:rPr>
          <w:rFonts w:ascii="Times New Roman" w:hAnsi="Times New Roman" w:cs="Times New Roman"/>
          <w:i/>
          <w:sz w:val="22"/>
          <w:szCs w:val="22"/>
        </w:rPr>
        <w:t xml:space="preserve"> de maio</w:t>
      </w:r>
      <w:r w:rsidR="004F474F" w:rsidRPr="00872027">
        <w:rPr>
          <w:rFonts w:ascii="Times New Roman" w:hAnsi="Times New Roman" w:cs="Times New Roman"/>
          <w:i/>
          <w:sz w:val="22"/>
          <w:szCs w:val="22"/>
        </w:rPr>
        <w:t xml:space="preserve"> a </w:t>
      </w:r>
      <w:r>
        <w:rPr>
          <w:rFonts w:ascii="Times New Roman" w:hAnsi="Times New Roman" w:cs="Times New Roman"/>
          <w:i/>
          <w:sz w:val="22"/>
          <w:szCs w:val="22"/>
        </w:rPr>
        <w:t>10</w:t>
      </w:r>
      <w:r w:rsidR="004F474F" w:rsidRPr="00872027">
        <w:rPr>
          <w:rFonts w:ascii="Times New Roman" w:hAnsi="Times New Roman" w:cs="Times New Roman"/>
          <w:i/>
          <w:sz w:val="22"/>
          <w:szCs w:val="22"/>
        </w:rPr>
        <w:t xml:space="preserve"> de </w:t>
      </w:r>
      <w:r w:rsidR="00F16E08" w:rsidRPr="00872027">
        <w:rPr>
          <w:rFonts w:ascii="Times New Roman" w:hAnsi="Times New Roman" w:cs="Times New Roman"/>
          <w:i/>
          <w:sz w:val="22"/>
          <w:szCs w:val="22"/>
        </w:rPr>
        <w:t>junho</w:t>
      </w:r>
      <w:r w:rsidR="003857BE" w:rsidRPr="00872027">
        <w:rPr>
          <w:rFonts w:ascii="Times New Roman" w:hAnsi="Times New Roman" w:cs="Times New Roman"/>
          <w:i/>
          <w:sz w:val="22"/>
          <w:szCs w:val="22"/>
        </w:rPr>
        <w:t xml:space="preserve"> de 201</w:t>
      </w:r>
      <w:r w:rsidR="00F16E08" w:rsidRPr="00872027">
        <w:rPr>
          <w:rFonts w:ascii="Times New Roman" w:hAnsi="Times New Roman" w:cs="Times New Roman"/>
          <w:i/>
          <w:sz w:val="22"/>
          <w:szCs w:val="22"/>
        </w:rPr>
        <w:t>9</w:t>
      </w:r>
      <w:r w:rsidR="003857BE" w:rsidRPr="00872027">
        <w:rPr>
          <w:rFonts w:ascii="Times New Roman" w:hAnsi="Times New Roman" w:cs="Times New Roman"/>
          <w:i/>
          <w:sz w:val="22"/>
          <w:szCs w:val="22"/>
        </w:rPr>
        <w:t>, a</w:t>
      </w:r>
      <w:r w:rsidR="004F474F" w:rsidRPr="00872027">
        <w:rPr>
          <w:rFonts w:ascii="Times New Roman" w:hAnsi="Times New Roman" w:cs="Times New Roman"/>
          <w:i/>
          <w:sz w:val="22"/>
          <w:szCs w:val="22"/>
        </w:rPr>
        <w:t xml:space="preserve"> profissional </w:t>
      </w:r>
      <w:r w:rsidR="003857BE" w:rsidRPr="00872027">
        <w:rPr>
          <w:rFonts w:ascii="Times New Roman" w:hAnsi="Times New Roman" w:cs="Times New Roman"/>
          <w:i/>
          <w:sz w:val="22"/>
          <w:szCs w:val="22"/>
        </w:rPr>
        <w:t>Analista de Recursos Humanos</w:t>
      </w:r>
      <w:r w:rsidR="00324EB9" w:rsidRPr="00872027">
        <w:rPr>
          <w:rFonts w:ascii="Times New Roman" w:hAnsi="Times New Roman" w:cs="Times New Roman"/>
          <w:i/>
          <w:sz w:val="22"/>
          <w:szCs w:val="22"/>
        </w:rPr>
        <w:t xml:space="preserve">, </w:t>
      </w:r>
      <w:r w:rsidR="003857BE" w:rsidRPr="00872027">
        <w:rPr>
          <w:rFonts w:ascii="Times New Roman" w:hAnsi="Times New Roman" w:cs="Times New Roman"/>
          <w:i/>
          <w:sz w:val="22"/>
          <w:szCs w:val="22"/>
        </w:rPr>
        <w:t>RAQUEL DE JESUS MACEDO</w:t>
      </w:r>
      <w:r w:rsidR="00324EB9" w:rsidRPr="00872027">
        <w:rPr>
          <w:rFonts w:ascii="Times New Roman" w:hAnsi="Times New Roman" w:cs="Times New Roman"/>
          <w:i/>
          <w:sz w:val="22"/>
          <w:szCs w:val="22"/>
        </w:rPr>
        <w:t xml:space="preserve">, matrícula </w:t>
      </w:r>
      <w:r w:rsidR="003857BE" w:rsidRPr="00872027">
        <w:rPr>
          <w:rFonts w:ascii="Times New Roman" w:hAnsi="Times New Roman" w:cs="Times New Roman"/>
          <w:i/>
          <w:sz w:val="22"/>
          <w:szCs w:val="22"/>
        </w:rPr>
        <w:t>136</w:t>
      </w:r>
      <w:r w:rsidR="00C93AEF" w:rsidRPr="00872027">
        <w:rPr>
          <w:rFonts w:ascii="Times New Roman" w:hAnsi="Times New Roman" w:cs="Times New Roman"/>
          <w:i/>
          <w:sz w:val="22"/>
          <w:szCs w:val="22"/>
        </w:rPr>
        <w:t>.</w:t>
      </w:r>
    </w:p>
    <w:p w:rsidR="00C93AEF" w:rsidRPr="00B125F7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872027" w:rsidRPr="00872027" w:rsidRDefault="004F474F" w:rsidP="00EA469F">
      <w:pPr>
        <w:pStyle w:val="Default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872027">
        <w:rPr>
          <w:rFonts w:ascii="Times New Roman" w:hAnsi="Times New Roman" w:cs="Times New Roman"/>
          <w:sz w:val="22"/>
          <w:szCs w:val="22"/>
        </w:rPr>
        <w:t xml:space="preserve">Art. 2º </w:t>
      </w:r>
      <w:r w:rsidR="00872027" w:rsidRPr="00AF47A2">
        <w:rPr>
          <w:rFonts w:ascii="Times New Roman" w:hAnsi="Times New Roman" w:cs="Times New Roman"/>
          <w:sz w:val="22"/>
          <w:szCs w:val="22"/>
        </w:rPr>
        <w:t xml:space="preserve">Permanecem inalteradas as demais disposições constantes da Portaria Presidencial CAU/SP </w:t>
      </w:r>
      <w:r w:rsidR="00872027">
        <w:rPr>
          <w:rFonts w:ascii="Times New Roman" w:hAnsi="Times New Roman" w:cs="Times New Roman"/>
          <w:sz w:val="22"/>
          <w:szCs w:val="22"/>
        </w:rPr>
        <w:t>n.º 123, de 16</w:t>
      </w:r>
      <w:r w:rsidR="00872027" w:rsidRPr="00872027">
        <w:rPr>
          <w:rFonts w:ascii="Times New Roman" w:hAnsi="Times New Roman" w:cs="Times New Roman"/>
          <w:sz w:val="22"/>
          <w:szCs w:val="22"/>
        </w:rPr>
        <w:t xml:space="preserve"> de </w:t>
      </w:r>
      <w:r w:rsidR="00872027">
        <w:rPr>
          <w:rFonts w:ascii="Times New Roman" w:hAnsi="Times New Roman" w:cs="Times New Roman"/>
          <w:sz w:val="22"/>
          <w:szCs w:val="22"/>
        </w:rPr>
        <w:t>maio</w:t>
      </w:r>
      <w:r w:rsidR="00872027" w:rsidRPr="00872027">
        <w:rPr>
          <w:rFonts w:ascii="Times New Roman" w:hAnsi="Times New Roman" w:cs="Times New Roman"/>
          <w:sz w:val="22"/>
          <w:szCs w:val="22"/>
        </w:rPr>
        <w:t xml:space="preserve"> de 2019.</w:t>
      </w:r>
    </w:p>
    <w:p w:rsidR="00872027" w:rsidRPr="00AF47A2" w:rsidRDefault="00872027" w:rsidP="00872027">
      <w:pPr>
        <w:pStyle w:val="Default"/>
        <w:ind w:right="-56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872027" w:rsidRDefault="00C93AEF" w:rsidP="00A57B23">
      <w:pPr>
        <w:jc w:val="both"/>
        <w:rPr>
          <w:rFonts w:ascii="Times New Roman" w:hAnsi="Times New Roman"/>
          <w:color w:val="000000"/>
        </w:rPr>
      </w:pPr>
      <w:r w:rsidRPr="00872027">
        <w:rPr>
          <w:rFonts w:ascii="Times New Roman" w:hAnsi="Times New Roman"/>
          <w:color w:val="000000"/>
        </w:rPr>
        <w:t xml:space="preserve">Art. </w:t>
      </w:r>
      <w:r w:rsidR="001E5567" w:rsidRPr="00872027">
        <w:rPr>
          <w:rFonts w:ascii="Times New Roman" w:hAnsi="Times New Roman"/>
          <w:color w:val="000000"/>
        </w:rPr>
        <w:t>3</w:t>
      </w:r>
      <w:r w:rsidRPr="00872027">
        <w:rPr>
          <w:rFonts w:ascii="Times New Roman" w:hAnsi="Times New Roman"/>
          <w:color w:val="000000"/>
        </w:rPr>
        <w:t>º Esta Portaria entra em vigor na data de sua assinatura</w:t>
      </w:r>
      <w:r w:rsidR="00ED4C9F" w:rsidRPr="00872027">
        <w:rPr>
          <w:rFonts w:ascii="Times New Roman" w:hAnsi="Times New Roman"/>
          <w:color w:val="000000"/>
        </w:rPr>
        <w:t>, produ</w:t>
      </w:r>
      <w:r w:rsidR="00EA469F">
        <w:rPr>
          <w:rFonts w:ascii="Times New Roman" w:hAnsi="Times New Roman"/>
          <w:color w:val="000000"/>
        </w:rPr>
        <w:t>zindo efeitos a partir do dia 27</w:t>
      </w:r>
      <w:r w:rsidR="00ED4C9F" w:rsidRPr="00872027">
        <w:rPr>
          <w:rFonts w:ascii="Times New Roman" w:hAnsi="Times New Roman"/>
          <w:color w:val="000000"/>
        </w:rPr>
        <w:t xml:space="preserve"> de maio de 2019, revogando-se automaticamente ao término do prazo de substituição de que trata o art. 1º</w:t>
      </w:r>
      <w:r w:rsidRPr="00872027">
        <w:rPr>
          <w:rFonts w:ascii="Times New Roman" w:hAnsi="Times New Roman"/>
          <w:color w:val="000000"/>
        </w:rPr>
        <w:t>.</w:t>
      </w:r>
    </w:p>
    <w:p w:rsidR="00C93AEF" w:rsidRPr="00B125F7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A57B23">
        <w:rPr>
          <w:rFonts w:ascii="Times New Roman" w:hAnsi="Times New Roman" w:cs="Times New Roman"/>
          <w:sz w:val="22"/>
          <w:szCs w:val="22"/>
        </w:rPr>
        <w:t>20</w:t>
      </w:r>
      <w:bookmarkStart w:id="0" w:name="_GoBack"/>
      <w:bookmarkEnd w:id="0"/>
      <w:r w:rsidR="00FC5C41">
        <w:rPr>
          <w:rFonts w:ascii="Times New Roman" w:hAnsi="Times New Roman" w:cs="Times New Roman"/>
          <w:sz w:val="22"/>
          <w:szCs w:val="22"/>
        </w:rPr>
        <w:t xml:space="preserve"> de </w:t>
      </w:r>
      <w:r w:rsidR="00ED4C9F">
        <w:rPr>
          <w:rFonts w:ascii="Times New Roman" w:hAnsi="Times New Roman" w:cs="Times New Roman"/>
          <w:sz w:val="22"/>
          <w:szCs w:val="22"/>
        </w:rPr>
        <w:t>maio</w:t>
      </w:r>
      <w:r w:rsidRPr="00B125F7">
        <w:rPr>
          <w:rFonts w:ascii="Times New Roman" w:hAnsi="Times New Roman" w:cs="Times New Roman"/>
          <w:sz w:val="22"/>
          <w:szCs w:val="22"/>
        </w:rPr>
        <w:t xml:space="preserve"> de 201</w:t>
      </w:r>
      <w:r w:rsidR="00ED4C9F">
        <w:rPr>
          <w:rFonts w:ascii="Times New Roman" w:hAnsi="Times New Roman" w:cs="Times New Roman"/>
          <w:sz w:val="22"/>
          <w:szCs w:val="22"/>
        </w:rPr>
        <w:t>9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ED4C9F" w:rsidRDefault="00ED4C9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CF4F54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Pr="00B125F7" w:rsidRDefault="00C93AEF" w:rsidP="00FC1A96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sectPr w:rsidR="00591322" w:rsidRPr="00B125F7" w:rsidSect="00A57B23">
      <w:headerReference w:type="even" r:id="rId6"/>
      <w:headerReference w:type="default" r:id="rId7"/>
      <w:headerReference w:type="first" r:id="rId8"/>
      <w:pgSz w:w="11906" w:h="16838"/>
      <w:pgMar w:top="1560" w:right="1274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7C8E" w:rsidRDefault="00C07C8E" w:rsidP="0082171B">
      <w:pPr>
        <w:spacing w:after="0" w:line="240" w:lineRule="auto"/>
      </w:pPr>
      <w:r>
        <w:separator/>
      </w:r>
    </w:p>
  </w:endnote>
  <w:endnote w:type="continuationSeparator" w:id="0">
    <w:p w:rsidR="00C07C8E" w:rsidRDefault="00C07C8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7C8E" w:rsidRDefault="00C07C8E" w:rsidP="0082171B">
      <w:pPr>
        <w:spacing w:after="0" w:line="240" w:lineRule="auto"/>
      </w:pPr>
      <w:r>
        <w:separator/>
      </w:r>
    </w:p>
  </w:footnote>
  <w:footnote w:type="continuationSeparator" w:id="0">
    <w:p w:rsidR="00C07C8E" w:rsidRDefault="00C07C8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A57B2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6A18D7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6" name="Imagem 6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A57B2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7259"/>
    <w:rsid w:val="000A25CB"/>
    <w:rsid w:val="00115637"/>
    <w:rsid w:val="00130CEC"/>
    <w:rsid w:val="001D62D1"/>
    <w:rsid w:val="001E5567"/>
    <w:rsid w:val="0020054B"/>
    <w:rsid w:val="002D65F5"/>
    <w:rsid w:val="00324EB9"/>
    <w:rsid w:val="003253F4"/>
    <w:rsid w:val="003857BE"/>
    <w:rsid w:val="003F5D51"/>
    <w:rsid w:val="004C6FEB"/>
    <w:rsid w:val="004D38A0"/>
    <w:rsid w:val="004E3533"/>
    <w:rsid w:val="004F474F"/>
    <w:rsid w:val="004F6E72"/>
    <w:rsid w:val="005033F0"/>
    <w:rsid w:val="00582390"/>
    <w:rsid w:val="00591322"/>
    <w:rsid w:val="005F324D"/>
    <w:rsid w:val="0061755E"/>
    <w:rsid w:val="00624CA8"/>
    <w:rsid w:val="00680728"/>
    <w:rsid w:val="006A18D7"/>
    <w:rsid w:val="00713F48"/>
    <w:rsid w:val="007D1D0D"/>
    <w:rsid w:val="007E34EF"/>
    <w:rsid w:val="0082171B"/>
    <w:rsid w:val="00865FDE"/>
    <w:rsid w:val="00872027"/>
    <w:rsid w:val="00885291"/>
    <w:rsid w:val="008B4876"/>
    <w:rsid w:val="008C76EF"/>
    <w:rsid w:val="009C4E1E"/>
    <w:rsid w:val="00A57B23"/>
    <w:rsid w:val="00A82805"/>
    <w:rsid w:val="00B125F7"/>
    <w:rsid w:val="00B902C4"/>
    <w:rsid w:val="00BB309C"/>
    <w:rsid w:val="00C07C8E"/>
    <w:rsid w:val="00C35D87"/>
    <w:rsid w:val="00C61302"/>
    <w:rsid w:val="00C72B49"/>
    <w:rsid w:val="00C75957"/>
    <w:rsid w:val="00C90EBD"/>
    <w:rsid w:val="00C93AEF"/>
    <w:rsid w:val="00CA6E73"/>
    <w:rsid w:val="00CB5431"/>
    <w:rsid w:val="00CE6F62"/>
    <w:rsid w:val="00CF4F54"/>
    <w:rsid w:val="00D233DF"/>
    <w:rsid w:val="00E93E7E"/>
    <w:rsid w:val="00EA469F"/>
    <w:rsid w:val="00EC0ADC"/>
    <w:rsid w:val="00ED4C9F"/>
    <w:rsid w:val="00F16E08"/>
    <w:rsid w:val="00FB1B55"/>
    <w:rsid w:val="00FC1A96"/>
    <w:rsid w:val="00FC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340AB75-480E-4AFB-9698-F0A9F6925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398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Natália Jordão</cp:lastModifiedBy>
  <cp:revision>10</cp:revision>
  <cp:lastPrinted>2018-03-20T14:02:00Z</cp:lastPrinted>
  <dcterms:created xsi:type="dcterms:W3CDTF">2019-05-20T14:36:00Z</dcterms:created>
  <dcterms:modified xsi:type="dcterms:W3CDTF">2019-05-20T14:47:00Z</dcterms:modified>
</cp:coreProperties>
</file>