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5D5E7F">
      <w:pPr>
        <w:spacing w:after="0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B56C60">
        <w:rPr>
          <w:rFonts w:ascii="Times New Roman" w:hAnsi="Times New Roman"/>
          <w:b/>
          <w:bCs/>
        </w:rPr>
        <w:t>10</w:t>
      </w:r>
      <w:r w:rsidR="003431D6">
        <w:rPr>
          <w:rFonts w:ascii="Times New Roman" w:hAnsi="Times New Roman"/>
          <w:b/>
          <w:bCs/>
        </w:rPr>
        <w:t>0</w:t>
      </w:r>
      <w:r w:rsidRPr="005D5E7F">
        <w:rPr>
          <w:rFonts w:ascii="Times New Roman" w:hAnsi="Times New Roman"/>
          <w:b/>
          <w:bCs/>
        </w:rPr>
        <w:t xml:space="preserve">, DE </w:t>
      </w:r>
      <w:r w:rsidR="003431D6">
        <w:rPr>
          <w:rFonts w:ascii="Times New Roman" w:hAnsi="Times New Roman"/>
          <w:b/>
          <w:bCs/>
        </w:rPr>
        <w:t>1</w:t>
      </w:r>
      <w:r w:rsidR="00B56C60">
        <w:rPr>
          <w:rFonts w:ascii="Times New Roman" w:hAnsi="Times New Roman"/>
          <w:b/>
          <w:bCs/>
        </w:rPr>
        <w:t>4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B56C60">
        <w:rPr>
          <w:rFonts w:ascii="Times New Roman" w:hAnsi="Times New Roman"/>
          <w:b/>
          <w:bCs/>
        </w:rPr>
        <w:t>FEVEREIRO DE 2019</w:t>
      </w:r>
      <w:r w:rsidRPr="005D5E7F">
        <w:rPr>
          <w:rFonts w:ascii="Times New Roman" w:hAnsi="Times New Roman"/>
          <w:b/>
          <w:bCs/>
        </w:rPr>
        <w:t>.</w:t>
      </w:r>
    </w:p>
    <w:p w:rsidR="005D5E7F" w:rsidRDefault="005D5E7F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 xml:space="preserve">150, do Regimento Geral do CAU e no art. </w:t>
      </w:r>
      <w:r w:rsidR="00B125F7" w:rsidRPr="005D5E7F">
        <w:rPr>
          <w:rFonts w:ascii="Times New Roman" w:hAnsi="Times New Roman"/>
        </w:rPr>
        <w:t>155</w:t>
      </w:r>
      <w:r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Pr="005D5E7F">
        <w:rPr>
          <w:rFonts w:ascii="Times New Roman" w:hAnsi="Times New Roman"/>
        </w:rPr>
        <w:t>e ainda,</w:t>
      </w:r>
    </w:p>
    <w:p w:rsidR="005D5E7F" w:rsidRPr="005D5E7F" w:rsidRDefault="005D5E7F" w:rsidP="003431D6">
      <w:pPr>
        <w:spacing w:after="0"/>
        <w:jc w:val="both"/>
        <w:rPr>
          <w:rFonts w:ascii="Times New Roman" w:hAnsi="Times New Roman"/>
        </w:rPr>
      </w:pPr>
    </w:p>
    <w:p w:rsidR="00B11232" w:rsidRPr="000652FB" w:rsidRDefault="00B11232" w:rsidP="00B11232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Considerando o Convênio de Cooperação Técnica CAU/BR nº 01/2018, firmado em 12 de abril de 2018 que tem por objeto, dentre outros, </w:t>
      </w:r>
      <w:r w:rsidRPr="000652FB">
        <w:rPr>
          <w:rFonts w:ascii="Times New Roman" w:hAnsi="Times New Roman"/>
          <w:i/>
        </w:rPr>
        <w:t>“incrementar</w:t>
      </w:r>
      <w:r>
        <w:rPr>
          <w:rFonts w:ascii="Times New Roman" w:hAnsi="Times New Roman"/>
          <w:i/>
        </w:rPr>
        <w:t xml:space="preserve"> a participação dos Conselhos de Arquitetura e Urbanismo em missões, eventos, ações e reuniões de trabalho que se destinem a promover, divulgar e exportar a arquitetura e urbanismo brasileiros, promover a participação de representações nacionais e internacionais de interesse da arquitetura e urbanismo, dos profissionais e sociedades de arquitetos e urbanistas brasileiros para exercerem a representação dos Conselhos de Arquitetura e Urbanismo e promover o apoio dos Conselhos de Arquitetura e Urbanismo, no Estado de São Paulo, ao Congresso da União Internacional dos Arquitetos – RIO2020”;</w:t>
      </w: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o Convênio de Cooperação Técnica acima referido visa o aumento da participação brasileira na exportação dos serviços de arquitetura e urbanismo, o fortalecimento, posicionamento e a valorização da arquitetura e urbanismo brasileiro no mundo com a abertura de outros campos de atuação do profissional e o apoio e divulgação do Congresso UIA RIO2020;</w:t>
      </w: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o Plano de Trabalho, Anexo I, do Convênio de Cooperação Técnica CAU/BR nº 01/2018 prevê, como meta o apoio a UIA RIO2020 com a integração de projetos isolados com programas globais por meio de seminários e participação em congressos e missões técnicas;</w:t>
      </w: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</w:p>
    <w:p w:rsidR="00B11232" w:rsidRDefault="00B11232" w:rsidP="00B1123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convite recebido pela Presidência do CAU/SP para participação no evento </w:t>
      </w:r>
      <w:r>
        <w:rPr>
          <w:rFonts w:ascii="Times New Roman" w:hAnsi="Times New Roman"/>
          <w:i/>
        </w:rPr>
        <w:t>Spring EDUCOM meetin</w:t>
      </w:r>
      <w:r w:rsidR="003503A5">
        <w:rPr>
          <w:rFonts w:ascii="Times New Roman" w:hAnsi="Times New Roman"/>
          <w:i/>
        </w:rPr>
        <w:t xml:space="preserve">g, </w:t>
      </w:r>
      <w:r w:rsidR="003503A5" w:rsidRPr="003503A5">
        <w:rPr>
          <w:rFonts w:ascii="Times New Roman" w:hAnsi="Times New Roman"/>
        </w:rPr>
        <w:t xml:space="preserve">na sede da União Internacional dos Arquitetos - </w:t>
      </w:r>
      <w:r w:rsidRPr="003503A5">
        <w:rPr>
          <w:rFonts w:ascii="Times New Roman" w:hAnsi="Times New Roman"/>
        </w:rPr>
        <w:t xml:space="preserve">UIA, </w:t>
      </w:r>
      <w:r>
        <w:rPr>
          <w:rFonts w:ascii="Times New Roman" w:hAnsi="Times New Roman"/>
        </w:rPr>
        <w:t>que ocorrerá nos pr</w:t>
      </w:r>
      <w:r w:rsidR="003503A5">
        <w:rPr>
          <w:rFonts w:ascii="Times New Roman" w:hAnsi="Times New Roman"/>
        </w:rPr>
        <w:t>óximos d</w:t>
      </w:r>
      <w:r>
        <w:rPr>
          <w:rFonts w:ascii="Times New Roman" w:hAnsi="Times New Roman"/>
        </w:rPr>
        <w:t>ias 18 e 19 de fevereiro de 2019, acarretando a ausência do Presidente do Conselho do país,</w:t>
      </w:r>
    </w:p>
    <w:p w:rsidR="003431D6" w:rsidRPr="003431D6" w:rsidRDefault="003431D6" w:rsidP="005D5E7F">
      <w:pPr>
        <w:spacing w:after="0"/>
        <w:rPr>
          <w:rFonts w:ascii="Times New Roman" w:hAnsi="Times New Roman"/>
        </w:rPr>
      </w:pPr>
    </w:p>
    <w:p w:rsidR="00C93AEF" w:rsidRDefault="00C93AEF" w:rsidP="005D5E7F">
      <w:pPr>
        <w:spacing w:after="0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Pr="005D5E7F" w:rsidRDefault="005D5E7F" w:rsidP="005D5E7F">
      <w:pPr>
        <w:spacing w:after="0"/>
        <w:rPr>
          <w:rFonts w:ascii="Times New Roman" w:hAnsi="Times New Roman"/>
          <w:b/>
        </w:rPr>
      </w:pPr>
    </w:p>
    <w:p w:rsidR="00E9034C" w:rsidRPr="005D5E7F" w:rsidRDefault="00C93AEF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5D5E7F">
        <w:rPr>
          <w:rFonts w:ascii="Times New Roman" w:hAnsi="Times New Roman" w:cs="Times New Roman"/>
          <w:sz w:val="22"/>
          <w:szCs w:val="22"/>
        </w:rPr>
        <w:t>Designar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, </w:t>
      </w:r>
      <w:r w:rsidR="00CE0901">
        <w:rPr>
          <w:rFonts w:ascii="Times New Roman" w:hAnsi="Times New Roman"/>
        </w:rPr>
        <w:t xml:space="preserve">no período de 18 </w:t>
      </w:r>
      <w:r w:rsidR="00DF71F3">
        <w:rPr>
          <w:rFonts w:ascii="Times New Roman" w:hAnsi="Times New Roman"/>
        </w:rPr>
        <w:t>a</w:t>
      </w:r>
      <w:r w:rsidR="00CE0901">
        <w:rPr>
          <w:rFonts w:ascii="Times New Roman" w:hAnsi="Times New Roman"/>
        </w:rPr>
        <w:t xml:space="preserve"> </w:t>
      </w:r>
      <w:r w:rsidR="00B11232">
        <w:rPr>
          <w:rFonts w:ascii="Times New Roman" w:hAnsi="Times New Roman"/>
        </w:rPr>
        <w:t>19 de fevereiro</w:t>
      </w:r>
      <w:r w:rsidR="00CE0901">
        <w:rPr>
          <w:rFonts w:ascii="Times New Roman" w:hAnsi="Times New Roman"/>
        </w:rPr>
        <w:t xml:space="preserve"> de 201</w:t>
      </w:r>
      <w:r w:rsidR="00B11232">
        <w:rPr>
          <w:rFonts w:ascii="Times New Roman" w:hAnsi="Times New Roman"/>
        </w:rPr>
        <w:t>9</w:t>
      </w:r>
      <w:r w:rsidR="001E1BB0" w:rsidRPr="005D5E7F">
        <w:rPr>
          <w:rFonts w:ascii="Times New Roman" w:hAnsi="Times New Roman" w:cs="Times New Roman"/>
          <w:sz w:val="22"/>
          <w:szCs w:val="22"/>
        </w:rPr>
        <w:t>.</w:t>
      </w:r>
    </w:p>
    <w:p w:rsidR="001E1BB0" w:rsidRPr="005D5E7F" w:rsidRDefault="001E1BB0" w:rsidP="005D5E7F">
      <w:pPr>
        <w:pStyle w:val="Defaul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C93AEF" w:rsidRPr="005D5E7F" w:rsidRDefault="00593E3D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 xml:space="preserve">Art. </w:t>
      </w:r>
      <w:r w:rsidR="001E1BB0" w:rsidRPr="005D5E7F">
        <w:rPr>
          <w:rFonts w:ascii="Times New Roman" w:hAnsi="Times New Roman"/>
        </w:rPr>
        <w:t>2</w:t>
      </w:r>
      <w:r w:rsidRPr="005D5E7F">
        <w:rPr>
          <w:rFonts w:ascii="Times New Roman" w:hAnsi="Times New Roman"/>
        </w:rPr>
        <w:t xml:space="preserve">º </w:t>
      </w:r>
      <w:r w:rsidR="00C93AEF" w:rsidRPr="005D5E7F">
        <w:rPr>
          <w:rFonts w:ascii="Times New Roman" w:hAnsi="Times New Roman"/>
        </w:rPr>
        <w:t>Esta Portaria entra em vigor na data de sua assinatura.</w:t>
      </w:r>
    </w:p>
    <w:p w:rsidR="009D720C" w:rsidRPr="005D5E7F" w:rsidRDefault="009D720C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C93AEF" w:rsidP="005D5E7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A4AEC">
        <w:rPr>
          <w:rFonts w:ascii="Times New Roman" w:hAnsi="Times New Roman" w:cs="Times New Roman"/>
          <w:sz w:val="22"/>
          <w:szCs w:val="22"/>
        </w:rPr>
        <w:t>14 de fevereiro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5D5E7F" w:rsidRDefault="00593E3D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5D5E7F">
      <w:pPr>
        <w:spacing w:after="0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5D5E7F">
      <w:pPr>
        <w:spacing w:after="0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sectPr w:rsidR="00591322" w:rsidRPr="005D5E7F" w:rsidSect="00B1123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812" w:rsidRDefault="00DE4812" w:rsidP="0082171B">
      <w:pPr>
        <w:spacing w:after="0" w:line="240" w:lineRule="auto"/>
      </w:pPr>
      <w:r>
        <w:separator/>
      </w:r>
    </w:p>
  </w:endnote>
  <w:end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nº </w:t>
    </w:r>
    <w:r w:rsidR="00B11232">
      <w:rPr>
        <w:sz w:val="18"/>
        <w:szCs w:val="18"/>
      </w:rPr>
      <w:t>100</w:t>
    </w:r>
    <w:r w:rsidRPr="0024054E">
      <w:rPr>
        <w:sz w:val="18"/>
        <w:szCs w:val="18"/>
      </w:rPr>
      <w:t>/201</w:t>
    </w:r>
    <w:r w:rsidR="00B11232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490F1E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490F1E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812" w:rsidRDefault="00DE4812" w:rsidP="0082171B">
      <w:pPr>
        <w:spacing w:after="0" w:line="240" w:lineRule="auto"/>
      </w:pPr>
      <w:r>
        <w:separator/>
      </w:r>
    </w:p>
  </w:footnote>
  <w:foot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C7DE5"/>
    <w:rsid w:val="000E19F0"/>
    <w:rsid w:val="00130CEC"/>
    <w:rsid w:val="00142236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D65F5"/>
    <w:rsid w:val="002E600E"/>
    <w:rsid w:val="003116E9"/>
    <w:rsid w:val="00324EB9"/>
    <w:rsid w:val="003253F4"/>
    <w:rsid w:val="003431D6"/>
    <w:rsid w:val="003503A5"/>
    <w:rsid w:val="003857BE"/>
    <w:rsid w:val="003C47D4"/>
    <w:rsid w:val="003F5B9B"/>
    <w:rsid w:val="0043221E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91322"/>
    <w:rsid w:val="00593E3D"/>
    <w:rsid w:val="005D5E7F"/>
    <w:rsid w:val="005F324D"/>
    <w:rsid w:val="0061755E"/>
    <w:rsid w:val="00624440"/>
    <w:rsid w:val="00624CA8"/>
    <w:rsid w:val="00680728"/>
    <w:rsid w:val="007029A2"/>
    <w:rsid w:val="00704D03"/>
    <w:rsid w:val="00713F48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92768B"/>
    <w:rsid w:val="00952D41"/>
    <w:rsid w:val="00966B5D"/>
    <w:rsid w:val="009C4E1E"/>
    <w:rsid w:val="009C7F0A"/>
    <w:rsid w:val="009D720C"/>
    <w:rsid w:val="00A17AF7"/>
    <w:rsid w:val="00A452A3"/>
    <w:rsid w:val="00A82805"/>
    <w:rsid w:val="00A85D0A"/>
    <w:rsid w:val="00AA4AEC"/>
    <w:rsid w:val="00B11232"/>
    <w:rsid w:val="00B125F7"/>
    <w:rsid w:val="00B27FE1"/>
    <w:rsid w:val="00B56C60"/>
    <w:rsid w:val="00B902C4"/>
    <w:rsid w:val="00BB309C"/>
    <w:rsid w:val="00BE1391"/>
    <w:rsid w:val="00C340A3"/>
    <w:rsid w:val="00C374CF"/>
    <w:rsid w:val="00C61E4C"/>
    <w:rsid w:val="00C72B49"/>
    <w:rsid w:val="00C75957"/>
    <w:rsid w:val="00C90EBD"/>
    <w:rsid w:val="00C93AEF"/>
    <w:rsid w:val="00CA6E73"/>
    <w:rsid w:val="00CE0901"/>
    <w:rsid w:val="00CE6F62"/>
    <w:rsid w:val="00CF2533"/>
    <w:rsid w:val="00CF3A97"/>
    <w:rsid w:val="00CF4F54"/>
    <w:rsid w:val="00D02630"/>
    <w:rsid w:val="00D233DF"/>
    <w:rsid w:val="00DE4812"/>
    <w:rsid w:val="00DF71F3"/>
    <w:rsid w:val="00E764F5"/>
    <w:rsid w:val="00E9034C"/>
    <w:rsid w:val="00E93E7E"/>
    <w:rsid w:val="00EC0ADC"/>
    <w:rsid w:val="00EC3520"/>
    <w:rsid w:val="00F036CB"/>
    <w:rsid w:val="00F1418D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2019-02-14T18:18:00Z</cp:lastPrinted>
  <dcterms:created xsi:type="dcterms:W3CDTF">2019-02-14T18:56:00Z</dcterms:created>
  <dcterms:modified xsi:type="dcterms:W3CDTF">2019-02-14T18:56:00Z</dcterms:modified>
</cp:coreProperties>
</file>